
<file path=[Content_Types].xml><?xml version="1.0" encoding="utf-8"?>
<Types xmlns="http://schemas.openxmlformats.org/package/2006/content-types">
  <Default Extension="rels" ContentType="application/vnd.openxmlformats-package.relationships+xml"/>
  <Default Extension="wdp" ContentType="image/vnd.ms-photo"/>
  <Default Extension="jpeg" ContentType="image/jpeg"/>
  <Default Extension="xml" ContentType="application/xml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>
  <w:background w:color="ffffff"/>
  <w:body>
    <w:p>
      <w:pPr>
        <w:pStyle w:val="ListParagraph"/>
        <w:rPr>
          <w:b/>
          <w:sz w:val="28"/>
          <w:szCs w:val="28"/>
        </w:rPr>
      </w:pPr>
      <w:r>
        <w:rPr>
          <w:b/>
          <w:i/>
          <w:color w:val="000080"/>
          <w:sz w:val="28"/>
          <w:szCs w:val="28"/>
        </w:rPr>
        <w:drawing xmlns:mc="http://schemas.openxmlformats.org/markup-compatibility/2006">
          <wp:anchor allowOverlap="1" behindDoc="0" distT="0" distB="0" distL="114300" distR="114300" layoutInCell="1" locked="0" relativeHeight="251649536" simplePos="0">
            <wp:simplePos x="0" y="0"/>
            <wp:positionH relativeFrom="column">
              <wp:posOffset>5521325</wp:posOffset>
            </wp:positionH>
            <wp:positionV relativeFrom="paragraph">
              <wp:posOffset>-309245</wp:posOffset>
            </wp:positionV>
            <wp:extent cx="967740" cy="1285875"/>
            <wp:effectExtent l="0" t="0" r="177800" b="177800"/>
            <wp:wrapNone/>
            <wp:docPr id="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7740" cy="12858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5056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6736" b="6736"/>
                <wp:wrapNone/>
                <wp:docPr id="53" name="AutoShape 19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36" name="AutoShape 19"/>
                      <wps:cNvCnPr>
                        <a:cxnSpLocks noSelect="1"/>
                      </wps:cNvCnPr>
                      <wps:spPr>
                        <a:xfrm>
                          <a:off x="0" y="0"/>
                          <a:ext cx="635000" cy="635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9D5EC66A-C7B0-D45D-7246E65C3ED2" coordsize="21600,21600" style="position:absolute;width:50pt;height:50pt;mso-width-percent:0;mso-width-relative:page;mso-height-percent:0;mso-height-relative:page;margin-top:0pt;margin-left:0pt;mso-wrap-distance-left:9pt;mso-wrap-distance-right:9pt;mso-wrap-distance-top:0pt;mso-wrap-distance-bottom:0pt;rotation:0.000000;z-index:251650560;" strokecolor="#000000" strokeweight="0.75pt" o:spt="32" o:oned="t" path="m0,0 l21600,21600 e">
                <v:stroke color="#000000" filltype="solid" joinstyle="round" linestyle="single" mitterlimit="800000" weight="0.75pt"/>
                <w10:wrap side="both"/>
                <o:lock/>
              </v:shape>
            </w:pict>
          </mc:Fallback>
        </mc:AlternateContent>
      </w:r>
      <w:r>
        <w:rPr>
          <w:b/>
          <w:sz w:val="28"/>
          <w:szCs w:val="28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59776" simplePos="0">
                <wp:simplePos x="0" y="0"/>
                <wp:positionH relativeFrom="column">
                  <wp:posOffset>8890</wp:posOffset>
                </wp:positionH>
                <wp:positionV relativeFrom="paragraph">
                  <wp:posOffset>191770</wp:posOffset>
                </wp:positionV>
                <wp:extent cx="2606675" cy="0"/>
                <wp:effectExtent l="0" t="0" r="0" b="9526"/>
                <wp:wrapNone/>
                <wp:docPr id="5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37" name="AutoShape 4"/>
                      <wps:cNvCnPr/>
                      <wps:spPr>
                        <a:xfrm>
                          <a:off x="0" y="0"/>
                          <a:ext cx="2606675" cy="0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015D1B1E-9E69-C1B5-CED5AB637516" coordsize="21600,21600" style="position:absolute;width:205.25pt;height:0pt;mso-width-percent:0;mso-width-relative:page;mso-height-percent:0;mso-height-relative:page;margin-top:15.1pt;margin-left:0.7pt;mso-wrap-distance-left:9pt;mso-wrap-distance-right:9pt;mso-wrap-distance-top:0pt;mso-wrap-distance-bottom:0pt;rotation:0.000000;z-index:251659776;" strokecolor="#000000" strokeweight="0.75pt" o:spt="32" o:oned="t" path="m0,0 l21600,21600 e">
                <v:stroke color="#000000" filltype="solid" joinstyle="round" linestyle="single" mitterlimit="800000" weight="0.75pt"/>
                <w10:wrap side="both"/>
                <o:lock/>
              </v:shape>
            </w:pict>
          </mc:Fallback>
        </mc:AlternateContent>
      </w:r>
      <w:r>
        <w:rPr>
          <w:b/>
          <w:sz w:val="28"/>
          <w:szCs w:val="28"/>
        </w:rPr>
        <w:t>FAHEEM AHMED</w:t>
      </w:r>
    </w:p>
    <w:p>
      <w:pPr>
        <w:rPr>
          <w:sz w:val="22"/>
        </w:rPr>
      </w:pPr>
      <w:r>
        <w:rPr>
          <w:sz w:val="22"/>
        </w:rPr>
        <w:t>Flat no. 02, 1st Floor Kashmir Complex</w:t>
      </w:r>
    </w:p>
    <w:p>
      <w:pPr>
        <w:rPr>
          <w:sz w:val="22"/>
        </w:rPr>
      </w:pPr>
      <w:r>
        <w:rPr>
          <w:sz w:val="22"/>
        </w:rPr>
        <w:t>Sector I, Street no.15</w:t>
      </w:r>
    </w:p>
    <w:p>
      <w:pPr>
        <w:rPr>
          <w:sz w:val="22"/>
        </w:rPr>
      </w:pPr>
      <w:r>
        <w:rPr>
          <w:sz w:val="22"/>
        </w:rPr>
        <w:t>Manzoor Colony Karachi.</w:t>
      </w:r>
    </w:p>
    <w:p>
      <w:pPr>
        <w:pStyle w:val="Heading1"/>
        <w:rPr>
          <w:b w:val="off"/>
          <w:color w:val="auto"/>
          <w:sz w:val="22"/>
        </w:rPr>
      </w:pPr>
      <w:r>
        <w:rPr>
          <w:b w:val="off"/>
          <w:color w:val="auto"/>
          <w:sz w:val="22"/>
        </w:rPr>
        <w:t>Marital Status: Married</w:t>
      </w:r>
    </w:p>
    <w:p>
      <w:r>
        <w:t>Father’s Name: Late Mohammad Umar</w:t>
      </w:r>
    </w:p>
    <w:p>
      <w:pPr>
        <w:pStyle w:val="Heading1"/>
        <w:rPr>
          <w:b w:val="off"/>
          <w:color w:val="auto"/>
          <w:sz w:val="22"/>
        </w:rPr>
      </w:pPr>
      <w:r>
        <w:rPr>
          <w:b w:val="off"/>
          <w:color w:val="auto"/>
          <w:sz w:val="22"/>
        </w:rPr>
        <w:t>Cell # 0332-3023290</w:t>
      </w:r>
    </w:p>
    <w:p>
      <w:pPr>
        <w:rPr>
          <w:sz w:val="24"/>
        </w:rPr>
      </w:pPr>
      <w:r>
        <w:rPr>
          <w:sz w:val="24"/>
        </w:rPr>
        <w:t>CNIC # 43304-0789044-1</w:t>
      </w:r>
    </w:p>
    <w:p>
      <w:pPr>
        <w:pStyle w:val="Heading1"/>
        <w:rPr>
          <w:sz w:val="22"/>
          <w:lang w:val="en-IN"/>
        </w:rPr>
      </w:pPr>
      <w:r>
        <w:rPr>
          <w:b w:val="off"/>
          <w:color w:val="auto"/>
          <w:sz w:val="22"/>
        </w:rPr>
        <w:t xml:space="preserve">Email: </w:t>
      </w:r>
      <w:r>
        <w:fldChar w:fldCharType="begin"/>
      </w:r>
      <w:r>
        <w:instrText xml:space="preserve">HYPERLINK "file:///D:\Personal%20folder\SD%20Card%20Restored\Download\Resume\fahimmangi@yahoo.com" </w:instrText>
      </w:r>
      <w:r>
        <w:fldChar w:fldCharType="separate"/>
      </w:r>
      <w:r>
        <w:rPr>
          <w:rStyle w:val="Hyperlink"/>
          <w:rFonts w:ascii="Arial" w:cs="Arial" w:hAnsi="Arial"/>
          <w:sz w:val="19"/>
          <w:shd w:val="clear" w:color="auto" w:fill="ffffff"/>
        </w:rPr>
        <w:t>fahimmangi@yahoo.com</w:t>
      </w:r>
      <w:r>
        <w:fldChar w:fldCharType="end"/>
      </w:r>
    </w:p>
    <w:p>
      <w:pPr>
        <w:rPr>
          <w:sz w:val="22"/>
        </w:rPr>
      </w:pPr>
    </w:p>
    <w:p>
      <w:pPr>
        <w:spacing w:before="120" w:after="120"/>
        <w:rPr>
          <w:b/>
          <w:sz w:val="28"/>
          <w:szCs w:val="28"/>
          <w:lang w:val="en-IN"/>
        </w:rPr>
      </w:pPr>
      <w:r>
        <w:rPr>
          <w:b/>
          <w:sz w:val="28"/>
          <w:szCs w:val="28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51584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6736" b="6736"/>
                <wp:wrapNone/>
                <wp:docPr id="55" name="AutoShape 18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38" name="AutoShape 18"/>
                      <wps:cNvCnPr>
                        <a:cxnSpLocks noSelect="1"/>
                      </wps:cNvCnPr>
                      <wps:spPr>
                        <a:xfrm>
                          <a:off x="0" y="0"/>
                          <a:ext cx="635000" cy="635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447227AB-664F-13C8-A5F502C59B5F" coordsize="21600,21600" style="position:absolute;width:50pt;height:50pt;mso-width-percent:0;mso-width-relative:page;mso-height-percent:0;mso-height-relative:page;margin-top:0pt;margin-left:0pt;mso-wrap-distance-left:9pt;mso-wrap-distance-right:9pt;mso-wrap-distance-top:0pt;mso-wrap-distance-bottom:0pt;rotation:0.000000;z-index:251651584;" strokecolor="#000000" strokeweight="0.75pt" o:spt="32" o:oned="t" path="m0,0 l21600,21600 e">
                <v:stroke color="#000000" filltype="solid" joinstyle="round" linestyle="single" mitterlimit="800000" weight="0.75pt"/>
                <w10:wrap side="both"/>
                <o:lock/>
              </v:shape>
            </w:pict>
          </mc:Fallback>
        </mc:AlternateContent>
      </w:r>
      <w:r>
        <w:rPr>
          <w:b/>
          <w:sz w:val="28"/>
          <w:szCs w:val="28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61824" simplePos="0">
                <wp:simplePos x="0" y="0"/>
                <wp:positionH relativeFrom="column">
                  <wp:posOffset>8890</wp:posOffset>
                </wp:positionH>
                <wp:positionV relativeFrom="paragraph">
                  <wp:posOffset>239395</wp:posOffset>
                </wp:positionV>
                <wp:extent cx="6454140" cy="0"/>
                <wp:effectExtent l="0" t="0" r="0" b="9526"/>
                <wp:wrapNone/>
                <wp:docPr id="5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39" name="AutoShape 6"/>
                      <wps:cNvCnPr/>
                      <wps:spPr>
                        <a:xfrm>
                          <a:off x="0" y="0"/>
                          <a:ext cx="6454140" cy="0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D7FFEE1-C734-1919-7023197AFDC5" coordsize="21600,21600" style="position:absolute;width:508.2pt;height:0pt;mso-width-percent:0;mso-width-relative:page;mso-height-percent:0;mso-height-relative:page;margin-top:18.85pt;margin-left:0.7pt;mso-wrap-distance-left:9pt;mso-wrap-distance-right:9pt;mso-wrap-distance-top:0pt;mso-wrap-distance-bottom:0pt;rotation:0.000000;z-index:251661824;" strokecolor="#000000" strokeweight="0.75pt" o:spt="32" o:oned="t" path="m0,0 l21600,21600 e">
                <v:stroke color="#000000" filltype="solid" joinstyle="round" linestyle="single" mitterlimit="800000" weight="0.75pt"/>
                <w10:wrap side="both"/>
                <o:lock/>
              </v:shape>
            </w:pict>
          </mc:Fallback>
        </mc:AlternateContent>
      </w:r>
      <w:r>
        <w:rPr>
          <w:b/>
          <w:sz w:val="28"/>
          <w:szCs w:val="28"/>
          <w:lang w:val="en-IN"/>
        </w:rPr>
        <w:t xml:space="preserve">Profile: </w:t>
      </w:r>
    </w:p>
    <w:p>
      <w:pPr>
        <w:rPr>
          <w:sz w:val="24"/>
          <w:lang w:val="en-IN"/>
        </w:rPr>
      </w:pPr>
      <w:r>
        <w:rPr>
          <w:sz w:val="24"/>
          <w:lang w:val="en-IN"/>
        </w:rPr>
        <w:t xml:space="preserve">A customer service, sales, and marketing professional with experience of working with renowned pharmaceutical companies in Pakistan. </w:t>
      </w:r>
    </w:p>
    <w:p>
      <w:pPr>
        <w:rPr>
          <w:sz w:val="24"/>
          <w:lang w:val="en-IN"/>
        </w:rPr>
      </w:pPr>
    </w:p>
    <w:p>
      <w:pPr>
        <w:spacing w:before="120" w:after="120"/>
        <w:rPr>
          <w:b/>
          <w:sz w:val="28"/>
          <w:szCs w:val="28"/>
          <w:lang w:val="en-IN"/>
        </w:rPr>
      </w:pPr>
      <w:r>
        <w:rPr>
          <w:b/>
          <w:sz w:val="28"/>
          <w:szCs w:val="28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52608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6736" b="6736"/>
                <wp:wrapNone/>
                <wp:docPr id="57" name="AutoShape 17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40" name="AutoShape 17"/>
                      <wps:cNvCnPr>
                        <a:cxnSpLocks noSelect="1"/>
                      </wps:cNvCnPr>
                      <wps:spPr>
                        <a:xfrm>
                          <a:off x="0" y="0"/>
                          <a:ext cx="635000" cy="635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3F5DBFB0-5BE5-1C34-17B20910CFC7" coordsize="21600,21600" style="position:absolute;width:50pt;height:50pt;mso-width-percent:0;mso-width-relative:page;mso-height-percent:0;mso-height-relative:page;margin-top:0pt;margin-left:0pt;mso-wrap-distance-left:9pt;mso-wrap-distance-right:9pt;mso-wrap-distance-top:0pt;mso-wrap-distance-bottom:0pt;rotation:0.000000;z-index:251652608;" strokecolor="#000000" strokeweight="0.75pt" o:spt="32" o:oned="t" path="m0,0 l21600,21600 e">
                <v:stroke color="#000000" filltype="solid" joinstyle="round" linestyle="single" mitterlimit="800000" weight="0.75pt"/>
                <w10:wrap side="both"/>
                <o:lock/>
              </v:shape>
            </w:pict>
          </mc:Fallback>
        </mc:AlternateContent>
      </w:r>
      <w:r>
        <w:rPr>
          <w:b/>
          <w:sz w:val="28"/>
          <w:szCs w:val="28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64896" simplePos="0">
                <wp:simplePos x="0" y="0"/>
                <wp:positionH relativeFrom="column">
                  <wp:posOffset>8890</wp:posOffset>
                </wp:positionH>
                <wp:positionV relativeFrom="paragraph">
                  <wp:posOffset>234950</wp:posOffset>
                </wp:positionV>
                <wp:extent cx="6454140" cy="0"/>
                <wp:effectExtent l="0" t="0" r="0" b="9526"/>
                <wp:wrapNone/>
                <wp:docPr id="58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41" name="AutoShape 10"/>
                      <wps:cNvCnPr/>
                      <wps:spPr>
                        <a:xfrm>
                          <a:off x="0" y="0"/>
                          <a:ext cx="6454140" cy="0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B9AE8213-7786-985C-8ABF5007B5F7" coordsize="21600,21600" style="position:absolute;width:508.2pt;height:0pt;mso-width-percent:0;mso-width-relative:page;mso-height-percent:0;mso-height-relative:page;margin-top:18.5pt;margin-left:0.7pt;mso-wrap-distance-left:9pt;mso-wrap-distance-right:9pt;mso-wrap-distance-top:0pt;mso-wrap-distance-bottom:0pt;rotation:0.000000;z-index:251664896;" strokecolor="#000000" strokeweight="0.75pt" o:spt="32" o:oned="t" path="m0,0 l21600,21600 e">
                <v:stroke color="#000000" filltype="solid" joinstyle="round" linestyle="single" mitterlimit="800000" weight="0.75pt"/>
                <w10:wrap side="both"/>
                <o:lock/>
              </v:shape>
            </w:pict>
          </mc:Fallback>
        </mc:AlternateContent>
      </w:r>
      <w:r>
        <w:rPr>
          <w:b/>
          <w:sz w:val="28"/>
          <w:szCs w:val="28"/>
          <w:lang w:val="en-IN"/>
        </w:rPr>
        <w:t xml:space="preserve">Soft Skills: </w:t>
      </w:r>
    </w:p>
    <w:tbl>
      <w:tblPr>
        <w:tblStyle w:val="TableGrid"/>
        <w:tblW w:w="0" w:type="auto"/>
        <w:tblBorders>
          <w:top w:val="none" w:sz="4" w:space="0"/>
          <w:left w:val="none" w:sz="4" w:space="0"/>
          <w:bottom w:val="none" w:sz="4" w:space="0"/>
          <w:right w:val="none" w:sz="4" w:space="0"/>
          <w:insideH w:val="none" w:sz="4" w:space="0"/>
          <w:insideV w:val="none" w:sz="4" w:space="0"/>
        </w:tblBorders>
        <w:tblLook w:val="04A0"/>
      </w:tblPr>
      <w:tblGrid>
        <w:gridCol w:w="3249"/>
        <w:gridCol w:w="3249"/>
        <w:gridCol w:w="3249"/>
      </w:tblGrid>
      <w:tr>
        <w:trPr/>
        <w:tc>
          <w:tcPr>
            <w:cnfStyle w:val="101000000000"/>
            <w:tcW w:w="3321" w:type="dxa"/>
          </w:tcPr>
          <w:p>
            <w:pPr>
              <w:pStyle w:val="ListParagraph"/>
              <w:numPr>
                <w:ilvl w:val="0"/>
                <w:numId w:val="13"/>
              </w:numPr>
              <w:rPr>
                <w:rFonts w:ascii="Roboto" w:hAnsi="Roboto"/>
                <w:sz w:val="22"/>
                <w:shd w:val="clear" w:color="auto" w:fill="ffffff"/>
              </w:rPr>
            </w:pPr>
            <w:r>
              <w:rPr>
                <w:rFonts w:ascii="Roboto" w:hAnsi="Roboto"/>
                <w:sz w:val="22"/>
                <w:shd w:val="clear" w:color="auto" w:fill="ffffff"/>
              </w:rPr>
              <w:t>Customer Services champion</w:t>
            </w:r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Roboto" w:hAnsi="Roboto"/>
                <w:sz w:val="22"/>
                <w:shd w:val="clear" w:color="auto" w:fill="ffffff"/>
              </w:rPr>
            </w:pPr>
            <w:r>
              <w:rPr>
                <w:rFonts w:ascii="Roboto" w:hAnsi="Roboto"/>
                <w:sz w:val="22"/>
                <w:shd w:val="clear" w:color="auto" w:fill="ffffff"/>
              </w:rPr>
              <w:t>Industry anaylsis</w:t>
            </w:r>
          </w:p>
        </w:tc>
        <w:tc>
          <w:tcPr>
            <w:cnfStyle w:val="100000000000"/>
            <w:tcW w:w="3322" w:type="dxa"/>
          </w:tcPr>
          <w:p>
            <w:pPr>
              <w:pStyle w:val="ListParagraph"/>
              <w:numPr>
                <w:ilvl w:val="0"/>
                <w:numId w:val="13"/>
              </w:numPr>
              <w:rPr>
                <w:rFonts w:ascii="Roboto" w:hAnsi="Roboto"/>
                <w:sz w:val="22"/>
                <w:shd w:val="clear" w:color="auto" w:fill="ffffff"/>
              </w:rPr>
            </w:pPr>
            <w:r>
              <w:rPr>
                <w:rFonts w:ascii="Roboto" w:hAnsi="Roboto"/>
                <w:sz w:val="22"/>
                <w:shd w:val="clear" w:color="auto" w:fill="ffffff"/>
              </w:rPr>
              <w:t xml:space="preserve">Sales And Marketing </w:t>
            </w:r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Roboto" w:hAnsi="Roboto"/>
                <w:sz w:val="22"/>
                <w:shd w:val="clear" w:color="auto" w:fill="ffffff"/>
              </w:rPr>
            </w:pPr>
            <w:r>
              <w:rPr>
                <w:rFonts w:ascii="Roboto" w:hAnsi="Roboto"/>
                <w:sz w:val="22"/>
                <w:shd w:val="clear" w:color="auto" w:fill="ffffff"/>
              </w:rPr>
              <w:t>Confident</w:t>
            </w:r>
          </w:p>
        </w:tc>
        <w:tc>
          <w:tcPr>
            <w:cnfStyle w:val="100000000000"/>
            <w:tcW w:w="3322" w:type="dxa"/>
          </w:tcPr>
          <w:p>
            <w:pPr>
              <w:pStyle w:val="ListParagraph"/>
              <w:numPr>
                <w:ilvl w:val="0"/>
                <w:numId w:val="13"/>
              </w:numPr>
              <w:rPr>
                <w:rFonts w:ascii="Roboto" w:hAnsi="Roboto"/>
                <w:sz w:val="22"/>
                <w:shd w:val="clear" w:color="auto" w:fill="ffffff"/>
              </w:rPr>
            </w:pPr>
            <w:r>
              <w:rPr>
                <w:rFonts w:ascii="Roboto" w:hAnsi="Roboto"/>
                <w:sz w:val="22"/>
                <w:shd w:val="clear" w:color="auto" w:fill="ffffff"/>
              </w:rPr>
              <w:t xml:space="preserve">Revenue growth </w:t>
            </w:r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Roboto" w:hAnsi="Roboto"/>
                <w:sz w:val="22"/>
                <w:shd w:val="clear" w:color="auto" w:fill="ffffff"/>
              </w:rPr>
            </w:pPr>
            <w:r>
              <w:rPr>
                <w:rFonts w:ascii="Roboto" w:hAnsi="Roboto"/>
                <w:sz w:val="22"/>
                <w:shd w:val="clear" w:color="auto" w:fill="ffffff"/>
              </w:rPr>
              <w:t>Self-Motivated</w:t>
            </w:r>
          </w:p>
        </w:tc>
      </w:tr>
      <w:tr>
        <w:trPr/>
        <w:tc>
          <w:tcPr>
            <w:cnfStyle w:val="001000100000"/>
            <w:tcW w:w="3321" w:type="dxa"/>
          </w:tcPr>
          <w:p>
            <w:pPr>
              <w:pStyle w:val="ListParagraph"/>
              <w:numPr>
                <w:ilvl w:val="0"/>
                <w:numId w:val="13"/>
              </w:numPr>
              <w:rPr>
                <w:rFonts w:ascii="Roboto" w:hAnsi="Roboto"/>
                <w:sz w:val="22"/>
                <w:shd w:val="clear" w:color="auto" w:fill="ffffff"/>
              </w:rPr>
            </w:pPr>
            <w:r>
              <w:rPr>
                <w:rFonts w:ascii="Roboto" w:hAnsi="Roboto"/>
                <w:sz w:val="22"/>
                <w:shd w:val="clear" w:color="auto" w:fill="ffffff"/>
              </w:rPr>
              <w:t>Target Oriented</w:t>
            </w:r>
          </w:p>
        </w:tc>
        <w:tc>
          <w:tcPr>
            <w:cnfStyle w:val="000000100000"/>
            <w:tcW w:w="3322" w:type="dxa"/>
          </w:tcPr>
          <w:p>
            <w:pPr>
              <w:pStyle w:val="ListParagraph"/>
              <w:numPr>
                <w:ilvl w:val="0"/>
                <w:numId w:val="13"/>
              </w:numPr>
              <w:rPr>
                <w:rFonts w:ascii="Roboto" w:hAnsi="Roboto"/>
                <w:sz w:val="22"/>
                <w:shd w:val="clear" w:color="auto" w:fill="ffffff"/>
              </w:rPr>
            </w:pPr>
            <w:r>
              <w:rPr>
                <w:rFonts w:ascii="Roboto" w:hAnsi="Roboto"/>
                <w:sz w:val="22"/>
                <w:shd w:val="clear" w:color="auto" w:fill="ffffff"/>
              </w:rPr>
              <w:t>Team Player</w:t>
            </w:r>
          </w:p>
        </w:tc>
        <w:tc>
          <w:tcPr>
            <w:cnfStyle w:val="000000100000"/>
            <w:tcW w:w="3322" w:type="dxa"/>
          </w:tcPr>
          <w:p>
            <w:pPr>
              <w:pStyle w:val="ListParagraph"/>
              <w:numPr>
                <w:ilvl w:val="0"/>
                <w:numId w:val="13"/>
              </w:numPr>
              <w:rPr>
                <w:rFonts w:ascii="Roboto" w:hAnsi="Roboto"/>
                <w:sz w:val="22"/>
                <w:shd w:val="clear" w:color="auto" w:fill="ffffff"/>
              </w:rPr>
            </w:pPr>
            <w:r>
              <w:rPr>
                <w:rFonts w:ascii="Roboto" w:hAnsi="Roboto"/>
                <w:sz w:val="22"/>
                <w:shd w:val="clear" w:color="auto" w:fill="ffffff"/>
              </w:rPr>
              <w:t>Professional Attitude</w:t>
            </w:r>
          </w:p>
        </w:tc>
      </w:tr>
      <w:tr>
        <w:trPr/>
        <w:tc>
          <w:tcPr>
            <w:cnfStyle w:val="001000010000"/>
            <w:tcW w:w="3321" w:type="dxa"/>
          </w:tcPr>
          <w:p>
            <w:pPr>
              <w:pStyle w:val="ListParagraph"/>
              <w:numPr>
                <w:ilvl w:val="0"/>
                <w:numId w:val="13"/>
              </w:numPr>
              <w:rPr>
                <w:rFonts w:ascii="Roboto" w:hAnsi="Roboto"/>
                <w:sz w:val="22"/>
                <w:shd w:val="clear" w:color="auto" w:fill="ffffff"/>
              </w:rPr>
            </w:pPr>
            <w:r>
              <w:rPr>
                <w:rFonts w:ascii="Roboto" w:hAnsi="Roboto"/>
                <w:sz w:val="22"/>
                <w:shd w:val="clear" w:color="auto" w:fill="ffffff"/>
              </w:rPr>
              <w:t>Eager to Learn</w:t>
            </w:r>
          </w:p>
        </w:tc>
        <w:tc>
          <w:tcPr>
            <w:cnfStyle w:val="000000010000"/>
            <w:tcW w:w="3322" w:type="dxa"/>
          </w:tcPr>
          <w:p>
            <w:pPr>
              <w:pStyle w:val="ListParagraph"/>
              <w:numPr>
                <w:ilvl w:val="0"/>
                <w:numId w:val="13"/>
              </w:numPr>
              <w:rPr>
                <w:rFonts w:ascii="Roboto" w:hAnsi="Roboto"/>
                <w:sz w:val="22"/>
                <w:shd w:val="clear" w:color="auto" w:fill="ffffff"/>
              </w:rPr>
            </w:pPr>
            <w:r>
              <w:rPr>
                <w:rFonts w:ascii="Roboto" w:hAnsi="Roboto"/>
                <w:sz w:val="22"/>
                <w:shd w:val="clear" w:color="auto" w:fill="ffffff"/>
              </w:rPr>
              <w:t>Financial Acumen</w:t>
            </w:r>
          </w:p>
        </w:tc>
        <w:tc>
          <w:tcPr>
            <w:cnfStyle w:val="000000010000"/>
            <w:tcW w:w="3322" w:type="dxa"/>
          </w:tcPr>
          <w:p>
            <w:pPr>
              <w:pStyle w:val="ListParagraph"/>
              <w:numPr>
                <w:ilvl w:val="0"/>
                <w:numId w:val="13"/>
              </w:numPr>
              <w:rPr>
                <w:rFonts w:ascii="Roboto" w:hAnsi="Roboto"/>
                <w:sz w:val="22"/>
                <w:shd w:val="clear" w:color="auto" w:fill="ffffff"/>
              </w:rPr>
            </w:pPr>
            <w:r>
              <w:rPr>
                <w:rFonts w:ascii="Roboto" w:hAnsi="Roboto"/>
                <w:sz w:val="22"/>
                <w:shd w:val="clear" w:color="auto" w:fill="ffffff"/>
              </w:rPr>
              <w:t>Good Communication Skills</w:t>
            </w:r>
          </w:p>
        </w:tc>
      </w:tr>
    </w:tbl>
    <w:p>
      <w:pPr>
        <w:rPr>
          <w:rFonts w:ascii="Roboto" w:hAnsi="Roboto"/>
          <w:sz w:val="20"/>
          <w:shd w:val="clear" w:color="auto" w:fill="ffffff"/>
        </w:rPr>
      </w:pP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53632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6736" b="6736"/>
                <wp:wrapNone/>
                <wp:docPr id="59" name="AutoShape 16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42" name="AutoShape 16"/>
                      <wps:cNvCnPr>
                        <a:cxnSpLocks noSelect="1"/>
                      </wps:cNvCnPr>
                      <wps:spPr>
                        <a:xfrm>
                          <a:off x="0" y="0"/>
                          <a:ext cx="635000" cy="635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0386B567-A8A5-64F2-EDCABF9CE143" coordsize="21600,21600" style="position:absolute;width:50pt;height:50pt;mso-width-percent:0;mso-width-relative:page;mso-height-percent:0;mso-height-relative:page;margin-top:0pt;margin-left:0pt;mso-wrap-distance-left:9pt;mso-wrap-distance-right:9pt;mso-wrap-distance-top:0pt;mso-wrap-distance-bottom:0pt;rotation:0.000000;z-index:251653632;" strokecolor="#000000" strokeweight="0.75pt" o:spt="32" o:oned="t" path="m0,0 l21600,21600 e">
                <v:stroke color="#000000" filltype="solid" joinstyle="round" linestyle="single" mitterlimit="800000" weight="0.75pt"/>
                <w10:wrap side="both"/>
                <o:lock/>
              </v:shape>
            </w:pict>
          </mc:Fallback>
        </mc:AlternateContent>
      </w:r>
      <w:r>
        <w:rPr>
          <w:b/>
          <w:sz w:val="28"/>
          <w:szCs w:val="28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60800" simplePos="0">
                <wp:simplePos x="0" y="0"/>
                <wp:positionH relativeFrom="column">
                  <wp:posOffset>8890</wp:posOffset>
                </wp:positionH>
                <wp:positionV relativeFrom="paragraph">
                  <wp:posOffset>167005</wp:posOffset>
                </wp:positionV>
                <wp:extent cx="6454140" cy="0"/>
                <wp:effectExtent l="0" t="0" r="0" b="9526"/>
                <wp:wrapNone/>
                <wp:docPr id="60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43" name="AutoShape 5"/>
                      <wps:cNvCnPr/>
                      <wps:spPr>
                        <a:xfrm>
                          <a:off x="0" y="0"/>
                          <a:ext cx="6454140" cy="0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B79EA8A7-0947-668C-170FBB033E12" coordsize="21600,21600" style="position:absolute;width:508.2pt;height:0pt;mso-width-percent:0;mso-width-relative:page;mso-height-percent:0;mso-height-relative:page;margin-top:13.15pt;margin-left:0.7pt;mso-wrap-distance-left:9pt;mso-wrap-distance-right:9pt;mso-wrap-distance-top:0pt;mso-wrap-distance-bottom:0pt;rotation:0.000000;z-index:251660800;" strokecolor="#000000" strokeweight="0.75pt" o:spt="32" o:oned="t" path="m0,0 l21600,21600 e">
                <v:stroke color="#000000" filltype="solid" joinstyle="round" linestyle="single" mitterlimit="800000" weight="0.75pt"/>
                <w10:wrap side="both"/>
                <o:lock/>
              </v:shape>
            </w:pict>
          </mc:Fallback>
        </mc:AlternateContent>
      </w:r>
      <w:r>
        <w:rPr>
          <w:b/>
          <w:sz w:val="28"/>
          <w:szCs w:val="28"/>
        </w:rPr>
        <w:t>Qualification</w:t>
      </w:r>
    </w:p>
    <w:p>
      <w:pPr>
        <w:rPr>
          <w:sz w:val="24"/>
        </w:rPr>
      </w:pPr>
      <w:r>
        <w:rPr>
          <w:sz w:val="24"/>
        </w:rPr>
        <w:t xml:space="preserve">Bachelors of Science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>
      <w:pPr>
        <w:rPr>
          <w:sz w:val="24"/>
        </w:rPr>
      </w:pPr>
      <w:r>
        <w:rPr>
          <w:sz w:val="24"/>
        </w:rPr>
        <w:t>Shah Abdul Latif University Khairpur Pakistan.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     (2006)</w:t>
      </w:r>
    </w:p>
    <w:p>
      <w:pPr>
        <w:jc w:val="both"/>
        <w:rPr>
          <w:sz w:val="24"/>
        </w:rPr>
      </w:pPr>
    </w:p>
    <w:p>
      <w:pPr>
        <w:rPr>
          <w:sz w:val="24"/>
        </w:rPr>
      </w:pPr>
      <w:r>
        <w:rPr>
          <w:sz w:val="24"/>
        </w:rPr>
        <w:t>Intermediate</w:t>
      </w:r>
    </w:p>
    <w:p>
      <w:pPr>
        <w:rPr>
          <w:sz w:val="24"/>
        </w:rPr>
      </w:pPr>
      <w:r>
        <w:rPr>
          <w:sz w:val="24"/>
        </w:rPr>
        <w:t>BISE Larkana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(2003)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 xml:space="preserve">Matriculation </w:t>
      </w:r>
    </w:p>
    <w:p>
      <w:pPr>
        <w:rPr>
          <w:sz w:val="24"/>
        </w:rPr>
      </w:pPr>
      <w:r>
        <w:rPr>
          <w:sz w:val="24"/>
        </w:rPr>
        <w:t>BISE Larkana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(2001)</w:t>
      </w:r>
    </w:p>
    <w:p>
      <w:pPr>
        <w:rPr>
          <w:sz w:val="24"/>
        </w:rPr>
      </w:pP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54656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6736" b="6736"/>
                <wp:wrapNone/>
                <wp:docPr id="61" name="AutoShape 15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44" name="AutoShape 15"/>
                      <wps:cNvCnPr>
                        <a:cxnSpLocks noSelect="1"/>
                      </wps:cNvCnPr>
                      <wps:spPr>
                        <a:xfrm>
                          <a:off x="0" y="0"/>
                          <a:ext cx="635000" cy="635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8E084CC-C239-2D7F-E21CCD90ED65" coordsize="21600,21600" style="position:absolute;width:50pt;height:50pt;mso-width-percent:0;mso-width-relative:page;mso-height-percent:0;mso-height-relative:page;margin-top:0pt;margin-left:0pt;mso-wrap-distance-left:9pt;mso-wrap-distance-right:9pt;mso-wrap-distance-top:0pt;mso-wrap-distance-bottom:0pt;rotation:0.000000;z-index:251654656;" strokecolor="#000000" strokeweight="0.75pt" o:spt="32" o:oned="t" path="m0,0 l21600,21600 e">
                <v:stroke color="#000000" filltype="solid" joinstyle="round" linestyle="single" mitterlimit="800000" weight="0.75pt"/>
                <w10:wrap side="both"/>
                <o:lock/>
              </v:shape>
            </w:pict>
          </mc:Fallback>
        </mc:AlternateContent>
      </w:r>
      <w:r>
        <w:rPr>
          <w:b/>
          <w:sz w:val="28"/>
          <w:szCs w:val="28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58752" simplePos="0">
                <wp:simplePos x="0" y="0"/>
                <wp:positionH relativeFrom="column">
                  <wp:posOffset>8890</wp:posOffset>
                </wp:positionH>
                <wp:positionV relativeFrom="paragraph">
                  <wp:posOffset>166370</wp:posOffset>
                </wp:positionV>
                <wp:extent cx="6454140" cy="0"/>
                <wp:effectExtent l="0" t="0" r="0" b="9526"/>
                <wp:wrapNone/>
                <wp:docPr id="6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45" name="AutoShape 3"/>
                      <wps:cNvCnPr/>
                      <wps:spPr>
                        <a:xfrm>
                          <a:off x="0" y="0"/>
                          <a:ext cx="6454140" cy="0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55E2DF4E-B2D6-1424-52C1517269E8" coordsize="21600,21600" style="position:absolute;width:508.2pt;height:0pt;mso-width-percent:0;mso-width-relative:page;mso-height-percent:0;mso-height-relative:page;margin-top:13.1pt;margin-left:0.7pt;mso-wrap-distance-left:9pt;mso-wrap-distance-right:9pt;mso-wrap-distance-top:0pt;mso-wrap-distance-bottom:0pt;rotation:0.000000;z-index:251658752;" strokecolor="#000000" strokeweight="0.75pt" o:spt="32" o:oned="t" path="m0,0 l21600,21600 e">
                <v:stroke color="#000000" filltype="solid" joinstyle="round" linestyle="single" mitterlimit="800000" weight="0.75pt"/>
                <w10:wrap side="both"/>
                <o:lock/>
              </v:shape>
            </w:pict>
          </mc:Fallback>
        </mc:AlternateContent>
      </w:r>
      <w:r>
        <w:rPr>
          <w:b/>
          <w:sz w:val="28"/>
          <w:szCs w:val="28"/>
        </w:rPr>
        <w:t>Professional Experience:</w:t>
      </w:r>
    </w:p>
    <w:p>
      <w:pPr>
        <w:rPr>
          <w:sz w:val="24"/>
        </w:rPr>
      </w:pPr>
      <w:r>
        <w:rPr>
          <w:sz w:val="24"/>
        </w:rPr>
        <w:t xml:space="preserve">Business Development Manager </w:t>
      </w:r>
    </w:p>
    <w:p>
      <w:pPr>
        <w:rPr>
          <w:sz w:val="24"/>
        </w:rPr>
      </w:pPr>
      <w:r>
        <w:rPr>
          <w:sz w:val="24"/>
        </w:rPr>
        <w:t>Gastro+Ortho+General</w:t>
      </w:r>
      <w:r>
        <w:rPr>
          <w:sz w:val="24"/>
        </w:rPr>
        <w:t xml:space="preserve"> Segment</w:t>
      </w:r>
    </w:p>
    <w:p>
      <w:pPr>
        <w:rPr>
          <w:sz w:val="24"/>
        </w:rPr>
      </w:pPr>
      <w:r>
        <w:rPr>
          <w:sz w:val="24"/>
        </w:rPr>
        <w:t>Altimi</w:t>
      </w:r>
      <w:r>
        <w:rPr>
          <w:sz w:val="24"/>
        </w:rPr>
        <w:t xml:space="preserve"> </w:t>
      </w:r>
      <w:r>
        <w:rPr>
          <w:sz w:val="24"/>
        </w:rPr>
        <w:t>BioSciences</w:t>
      </w:r>
      <w:r>
        <w:rPr>
          <w:sz w:val="24"/>
        </w:rPr>
        <w:t xml:space="preserve">                                                                                     Apr2020 to Till Date</w:t>
      </w:r>
    </w:p>
    <w:p>
      <w:pPr>
        <w:rPr>
          <w:sz w:val="24"/>
        </w:rPr>
      </w:pPr>
      <w:r>
        <w:rPr>
          <w:sz w:val="24"/>
        </w:rPr>
        <w:t xml:space="preserve">  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Regional Manager</w:t>
      </w:r>
    </w:p>
    <w:p>
      <w:pPr>
        <w:rPr>
          <w:sz w:val="24"/>
        </w:rPr>
      </w:pPr>
      <w:r>
        <w:rPr>
          <w:sz w:val="24"/>
        </w:rPr>
        <w:t>Gastro+Hepatology+Gyne Segment+Ortho+CMD</w:t>
      </w:r>
      <w:r>
        <w:rPr>
          <w:sz w:val="24"/>
        </w:rPr>
        <w:tab/>
      </w:r>
      <w:r>
        <w:rPr>
          <w:sz w:val="24"/>
        </w:rPr>
        <w:tab/>
        <w:t xml:space="preserve">          </w:t>
      </w:r>
      <w:r>
        <w:rPr>
          <w:sz w:val="24"/>
        </w:rPr>
        <w:t xml:space="preserve">Mar </w:t>
      </w:r>
      <w:r>
        <w:rPr>
          <w:sz w:val="24"/>
        </w:rPr>
        <w:t>20</w:t>
      </w:r>
      <w:r>
        <w:rPr>
          <w:sz w:val="24"/>
        </w:rPr>
        <w:t xml:space="preserve">17 to April 2020 </w:t>
      </w:r>
    </w:p>
    <w:p>
      <w:pPr>
        <w:rPr>
          <w:sz w:val="24"/>
        </w:rPr>
      </w:pPr>
      <w:r>
        <w:rPr>
          <w:sz w:val="24"/>
        </w:rPr>
        <w:t>Searle Biosciences, Karachi</w:t>
      </w:r>
      <w:r>
        <w:rPr>
          <w:sz w:val="24"/>
        </w:rPr>
        <w:t>+Hyderabad+Quetta</w:t>
      </w:r>
      <w:r>
        <w:rPr>
          <w:sz w:val="24"/>
        </w:rPr>
        <w:t xml:space="preserve"> Pakistan</w:t>
      </w:r>
    </w:p>
    <w:p>
      <w:pPr>
        <w:rPr>
          <w:color w:val="000080"/>
          <w:sz w:val="28"/>
        </w:rPr>
      </w:pPr>
    </w:p>
    <w:p>
      <w:pPr>
        <w:rPr>
          <w:sz w:val="24"/>
        </w:rPr>
      </w:pPr>
      <w:r>
        <w:rPr>
          <w:sz w:val="24"/>
        </w:rPr>
        <w:t xml:space="preserve">Senior Territory Manager </w:t>
      </w:r>
    </w:p>
    <w:p>
      <w:pPr>
        <w:rPr>
          <w:sz w:val="24"/>
        </w:rPr>
      </w:pPr>
      <w:r>
        <w:rPr>
          <w:sz w:val="24"/>
        </w:rPr>
        <w:t>Gastro+ General Segment+CMD+Ortho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 xml:space="preserve"> </w:t>
      </w:r>
      <w:r>
        <w:rPr>
          <w:sz w:val="24"/>
        </w:rPr>
        <w:t xml:space="preserve"> Mar </w:t>
      </w:r>
      <w:r>
        <w:rPr>
          <w:sz w:val="24"/>
        </w:rPr>
        <w:t>20</w:t>
      </w:r>
      <w:r>
        <w:rPr>
          <w:sz w:val="24"/>
        </w:rPr>
        <w:t xml:space="preserve">14 to Mar </w:t>
      </w:r>
      <w:r>
        <w:rPr>
          <w:sz w:val="24"/>
        </w:rPr>
        <w:t>20</w:t>
      </w:r>
      <w:r>
        <w:rPr>
          <w:sz w:val="24"/>
        </w:rPr>
        <w:t>17</w:t>
      </w:r>
    </w:p>
    <w:p>
      <w:pPr>
        <w:rPr>
          <w:sz w:val="24"/>
        </w:rPr>
      </w:pPr>
      <w:r>
        <w:rPr>
          <w:sz w:val="24"/>
        </w:rPr>
        <w:t>Getz Pharma, Karachi Pakistan</w:t>
      </w:r>
    </w:p>
    <w:p>
      <w:pPr>
        <w:rPr>
          <w:sz w:val="24"/>
        </w:rPr>
      </w:pPr>
    </w:p>
    <w:p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PSR</w:t>
      </w:r>
    </w:p>
    <w:p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General Segment</w:t>
      </w:r>
    </w:p>
    <w:p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Pfizer Pakistan                                                                                       </w:t>
      </w:r>
      <w:r>
        <w:rPr>
          <w:color w:val="000000" w:themeColor="text1"/>
          <w:sz w:val="24"/>
          <w:szCs w:val="24"/>
        </w:rPr>
        <w:t>Aug 2012 to Feb 2014</w:t>
      </w:r>
    </w:p>
    <w:p>
      <w:pPr>
        <w:pStyle w:val="ListParagraph"/>
        <w:rPr>
          <w:color w:val="000000" w:themeColor="text1"/>
          <w:sz w:val="28"/>
        </w:rPr>
      </w:pPr>
    </w:p>
    <w:p>
      <w:pPr>
        <w:rPr>
          <w:sz w:val="24"/>
        </w:rPr>
      </w:pPr>
      <w:r>
        <w:rPr>
          <w:sz w:val="24"/>
        </w:rPr>
        <w:t xml:space="preserve">Senior Medical Sales </w:t>
      </w:r>
      <w:r>
        <w:rPr>
          <w:sz w:val="24"/>
        </w:rPr>
        <w:t xml:space="preserve">Officer </w:t>
      </w:r>
    </w:p>
    <w:p>
      <w:pPr>
        <w:rPr>
          <w:sz w:val="24"/>
        </w:rPr>
      </w:pPr>
      <w:r>
        <w:rPr>
          <w:sz w:val="24"/>
        </w:rPr>
        <w:t>General+Antibiotics Segment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Nov </w:t>
      </w:r>
      <w:r>
        <w:rPr>
          <w:sz w:val="24"/>
        </w:rPr>
        <w:t>2008 to</w:t>
      </w:r>
      <w:r>
        <w:rPr>
          <w:sz w:val="24"/>
        </w:rPr>
        <w:t xml:space="preserve"> July </w:t>
      </w:r>
      <w:r>
        <w:rPr>
          <w:sz w:val="24"/>
        </w:rPr>
        <w:t>20</w:t>
      </w:r>
      <w:r>
        <w:rPr>
          <w:sz w:val="24"/>
        </w:rPr>
        <w:t>12</w:t>
      </w:r>
    </w:p>
    <w:p>
      <w:pPr>
        <w:rPr>
          <w:sz w:val="24"/>
        </w:rPr>
      </w:pPr>
      <w:r>
        <w:rPr>
          <w:sz w:val="24"/>
        </w:rPr>
        <w:t>Barrett Hodgson Pakistan (Pvt.) Ltd</w:t>
      </w:r>
    </w:p>
    <w:p>
      <w:pPr>
        <w:ind w:right="-241"/>
        <w:jc w:val="both"/>
        <w:rPr>
          <w:color w:val="000080"/>
          <w:sz w:val="28"/>
        </w:rPr>
      </w:pPr>
    </w:p>
    <w:p>
      <w:pPr>
        <w:rPr>
          <w:b/>
          <w:sz w:val="28"/>
        </w:rPr>
      </w:pPr>
      <w:r>
        <w:rPr>
          <w:b/>
          <w:sz w:val="28"/>
        </w:rPr>
        <w:t xml:space="preserve">Tasks and Responsibilities 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Identify, create and contribute to new opportunities for sales and marketing of company products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Marketing of new products for increasing sells and revenue growth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Manage a team of field sales officer/ junior sales officer for increased sales and productivity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Compile and disseminate weekly reports on targets achievement for senior management.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Address client queries and information requests on product specifications.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 xml:space="preserve">Providing information brochures to potential clientele on benefits of the new pharma products 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Responsible for sales of competitive pharma products to existing and prospective customers.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Schedule meeting with the prospective clients/ doctors</w:t>
      </w:r>
      <w:r>
        <w:rPr>
          <w:sz w:val="24"/>
          <w:lang w:val="en-IN"/>
        </w:rPr>
        <w:t xml:space="preserve"> </w:t>
      </w:r>
      <w:r>
        <w:rPr>
          <w:sz w:val="24"/>
          <w:lang w:val="en-IN"/>
        </w:rPr>
        <w:t>for briefing price benefits and availability of medicine.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Attend company seminars and conferences for meet and greet with medical officer/ doctors within the assigned geographical area.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Target specific market segments within the city to focus sale of products using specific needs of community and viral diseases.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Plan and execute regular lead generation through Phone calls, emails, brochures/ presentations, medical centres promotion activities, and referral programme.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Plan and achieve</w:t>
      </w:r>
      <w:r>
        <w:rPr>
          <w:sz w:val="24"/>
          <w:lang w:val="en-IN"/>
        </w:rPr>
        <w:t xml:space="preserve"> daily, weekly,</w:t>
      </w:r>
      <w:r>
        <w:rPr>
          <w:sz w:val="24"/>
          <w:lang w:val="en-IN"/>
        </w:rPr>
        <w:t xml:space="preserve"> monthly, quarterly and yearly revenue targets.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 xml:space="preserve">Generate sales and adhere to the laid down company framework for sales ethics. 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 xml:space="preserve">Distribute informative brochures as per the company policy. </w:t>
      </w:r>
    </w:p>
    <w:p>
      <w:pPr>
        <w:rPr>
          <w:sz w:val="28"/>
        </w:rPr>
      </w:pPr>
    </w:p>
    <w:p>
      <w:pPr>
        <w:rPr>
          <w:sz w:val="28"/>
        </w:rPr>
      </w:pP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Awards and Achievements: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>
      <w:pPr>
        <w:rPr>
          <w:b/>
          <w:color w:val="008000"/>
          <w:sz w:val="28"/>
          <w:u w:val="single"/>
        </w:rPr>
      </w:pPr>
      <w:r>
        <w:rPr>
          <w:sz w:val="24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5568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6736" b="6736"/>
                <wp:wrapNone/>
                <wp:docPr id="63" name="AutoShape 14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46" name="AutoShape 14"/>
                      <wps:cNvCnPr>
                        <a:cxnSpLocks noSelect="1"/>
                      </wps:cNvCnPr>
                      <wps:spPr>
                        <a:xfrm>
                          <a:off x="0" y="0"/>
                          <a:ext cx="635000" cy="635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22EACE-CAC8-2FD1-DE80F8117592" coordsize="21600,21600" style="position:absolute;width:50pt;height:50pt;mso-width-percent:0;mso-width-relative:page;mso-height-percent:0;mso-height-relative:page;margin-top:0pt;margin-left:0pt;mso-wrap-distance-left:9pt;mso-wrap-distance-right:9pt;mso-wrap-distance-top:0pt;mso-wrap-distance-bottom:0pt;rotation:0.000000;z-index:251655680;" strokecolor="#000000" strokeweight="0.75pt" o:spt="32" o:oned="t" path="m0,0 l21600,21600 e">
                <v:stroke color="#000000" filltype="solid" joinstyle="round" linestyle="single" mitterlimit="800000" weight="0.75pt"/>
                <w10:wrap side="both"/>
                <o:lock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65920" simplePos="0">
                <wp:simplePos x="0" y="0"/>
                <wp:positionH relativeFrom="column">
                  <wp:posOffset>8890</wp:posOffset>
                </wp:positionH>
                <wp:positionV relativeFrom="paragraph">
                  <wp:posOffset>42545</wp:posOffset>
                </wp:positionV>
                <wp:extent cx="6454140" cy="0"/>
                <wp:effectExtent l="0" t="0" r="0" b="9526"/>
                <wp:wrapNone/>
                <wp:docPr id="64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47" name="AutoShape 11"/>
                      <wps:cNvCnPr/>
                      <wps:spPr>
                        <a:xfrm>
                          <a:off x="0" y="0"/>
                          <a:ext cx="6454140" cy="0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B27314CE-BC0C-F386-3D8B6B90DA1F" coordsize="21600,21600" style="position:absolute;width:508.2pt;height:0pt;mso-width-percent:0;mso-width-relative:page;mso-height-percent:0;mso-height-relative:page;margin-top:3.35pt;margin-left:0.7pt;mso-wrap-distance-left:9pt;mso-wrap-distance-right:9pt;mso-wrap-distance-top:0pt;mso-wrap-distance-bottom:0pt;rotation:0.000000;z-index:251665920;" strokecolor="#000000" strokeweight="0.75pt" o:spt="32" o:oned="t" path="m0,0 l21600,21600 e">
                <v:stroke color="#000000" filltype="solid" joinstyle="round" linestyle="single" mitterlimit="800000" weight="0.75pt"/>
                <w10:wrap side="both"/>
                <o:lock/>
              </v:shape>
            </w:pict>
          </mc:Fallback>
        </mc:AlternateConten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Got Best Team Award</w:t>
      </w:r>
      <w:bookmarkStart w:id="0" w:name="_GoBack"/>
      <w:bookmarkEnd w:id="0"/>
      <w:r>
        <w:rPr>
          <w:sz w:val="24"/>
          <w:lang w:val="en-IN"/>
        </w:rPr>
        <w:t xml:space="preserve"> </w:t>
      </w:r>
      <w:r>
        <w:rPr>
          <w:sz w:val="24"/>
          <w:lang w:val="en-IN"/>
        </w:rPr>
        <w:t>for the Year 2018 as a Regional Manager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Got Pride Of Searle Award</w:t>
      </w:r>
      <w:r>
        <w:rPr>
          <w:sz w:val="24"/>
          <w:lang w:val="en-IN"/>
        </w:rPr>
        <w:t xml:space="preserve"> as Best Arm pan Pakistan</w:t>
      </w:r>
      <w:r>
        <w:rPr>
          <w:sz w:val="24"/>
          <w:lang w:val="en-IN"/>
        </w:rPr>
        <w:t xml:space="preserve"> for the Year July 2017-</w:t>
      </w:r>
      <w:r>
        <w:rPr>
          <w:sz w:val="24"/>
          <w:lang w:val="en-IN"/>
        </w:rPr>
        <w:t xml:space="preserve"> June </w:t>
      </w:r>
      <w:r>
        <w:rPr>
          <w:sz w:val="24"/>
          <w:lang w:val="en-IN"/>
        </w:rPr>
        <w:t xml:space="preserve">2018 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130% Increase of YTD Sales from Jan 2016 to September 2016 in Getz Pharma.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Top Position in New Induction Training secure 98% in Getz Pharma in 2015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Best M.S.O. in all over Pakistan (Top Achiever Award) from Barret Hodgson Pakistan (Pvt.) Ltd. (2010)</w:t>
      </w:r>
    </w:p>
    <w:p>
      <w:pPr>
        <w:pStyle w:val="ListParagraph"/>
        <w:numPr>
          <w:ilvl w:val="0"/>
          <w:numId w:val="12"/>
        </w:numPr>
        <w:ind w:right="-241"/>
        <w:jc w:val="both"/>
        <w:rPr>
          <w:sz w:val="24"/>
          <w:lang w:val="en-IN"/>
        </w:rPr>
      </w:pPr>
      <w:r>
        <w:rPr>
          <w:sz w:val="24"/>
          <w:lang w:val="en-IN"/>
        </w:rPr>
        <w:t>Appreciation Letter on Drs Coverage according to Company protocol in Getz pharma</w:t>
      </w:r>
    </w:p>
    <w:p>
      <w:pPr>
        <w:spacing w:before="120" w:after="120"/>
        <w:rPr>
          <w:sz w:val="24"/>
          <w:lang w:val="en-IN"/>
        </w:rPr>
      </w:pPr>
    </w:p>
    <w:p>
      <w:pPr>
        <w:spacing w:before="120" w:after="120"/>
        <w:rPr>
          <w:b/>
          <w:sz w:val="28"/>
          <w:szCs w:val="28"/>
          <w:lang w:val="en-IN"/>
        </w:rPr>
      </w:pPr>
      <w:r>
        <w:rPr>
          <w:b/>
          <w:sz w:val="28"/>
          <w:szCs w:val="28"/>
          <w:lang w:val="en-IN"/>
        </w:rPr>
        <w:t>Computer Skills</w:t>
      </w:r>
    </w:p>
    <w:p>
      <w:pPr>
        <w:spacing w:before="120" w:after="120"/>
        <w:rPr>
          <w:sz w:val="24"/>
          <w:lang w:val="en-IN"/>
        </w:rPr>
      </w:pPr>
      <w:r>
        <w:rPr>
          <w:sz w:val="24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56704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6736" b="6736"/>
                <wp:wrapNone/>
                <wp:docPr id="65" name="AutoShape 13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48" name="AutoShape 13"/>
                      <wps:cNvCnPr>
                        <a:cxnSpLocks noSelect="1"/>
                      </wps:cNvCnPr>
                      <wps:spPr>
                        <a:xfrm>
                          <a:off x="0" y="0"/>
                          <a:ext cx="635000" cy="635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3F2D0841-FAAD-0DAB-EBB280001AE8" coordsize="21600,21600" style="position:absolute;width:50pt;height:50pt;mso-width-percent:0;mso-width-relative:page;mso-height-percent:0;mso-height-relative:page;margin-top:0pt;margin-left:0pt;mso-wrap-distance-left:9pt;mso-wrap-distance-right:9pt;mso-wrap-distance-top:0pt;mso-wrap-distance-bottom:0pt;rotation:0.000000;z-index:251656704;" strokecolor="#000000" strokeweight="0.75pt" o:spt="32" o:oned="t" path="m0,0 l21600,21600 e">
                <v:stroke color="#000000" filltype="solid" joinstyle="round" linestyle="single" mitterlimit="800000" weight="0.75pt"/>
                <w10:wrap side="both"/>
                <o:lock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62848" simplePos="0">
                <wp:simplePos x="0" y="0"/>
                <wp:positionH relativeFrom="column">
                  <wp:posOffset>8890</wp:posOffset>
                </wp:positionH>
                <wp:positionV relativeFrom="paragraph">
                  <wp:posOffset>13970</wp:posOffset>
                </wp:positionV>
                <wp:extent cx="6454140" cy="0"/>
                <wp:effectExtent l="0" t="0" r="0" b="9526"/>
                <wp:wrapNone/>
                <wp:docPr id="6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49" name="AutoShape 7"/>
                      <wps:cNvCnPr/>
                      <wps:spPr>
                        <a:xfrm>
                          <a:off x="0" y="0"/>
                          <a:ext cx="6454140" cy="0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72CDB84-6A0C-A7B6-9A8F82CA19F2" coordsize="21600,21600" style="position:absolute;width:508.2pt;height:0pt;mso-width-percent:0;mso-width-relative:page;mso-height-percent:0;mso-height-relative:page;margin-top:1.1pt;margin-left:0.7pt;mso-wrap-distance-left:9pt;mso-wrap-distance-right:9pt;mso-wrap-distance-top:0pt;mso-wrap-distance-bottom:0pt;rotation:0.000000;z-index:251662848;" strokecolor="#000000" strokeweight="0.75pt" o:spt="32" o:oned="t" path="m0,0 l21600,21600 e">
                <v:stroke color="#000000" filltype="solid" joinstyle="round" linestyle="single" mitterlimit="800000" weight="0.75pt"/>
                <w10:wrap side="both"/>
                <o:lock/>
              </v:shape>
            </w:pict>
          </mc:Fallback>
        </mc:AlternateContent>
      </w:r>
      <w:r>
        <w:rPr>
          <w:sz w:val="24"/>
          <w:lang w:val="en-IN"/>
        </w:rPr>
        <w:t xml:space="preserve">Diploma in .I.T. </w:t>
      </w:r>
    </w:p>
    <w:p>
      <w:pPr>
        <w:rPr>
          <w:sz w:val="24"/>
          <w:u w:val="single"/>
        </w:rPr>
      </w:pPr>
      <w:r>
        <w:rPr>
          <w:sz w:val="24"/>
        </w:rPr>
        <w:t xml:space="preserve">Sindh Board of Technical Education Karachi, Pakistan.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(2005)</w:t>
      </w:r>
    </w:p>
    <w:p>
      <w:pPr>
        <w:rPr>
          <w:sz w:val="24"/>
        </w:rPr>
      </w:pPr>
    </w:p>
    <w:p>
      <w:pPr>
        <w:spacing w:before="120" w:after="120"/>
        <w:rPr>
          <w:b/>
          <w:sz w:val="28"/>
          <w:szCs w:val="28"/>
          <w:lang w:val="en-IN"/>
        </w:rPr>
      </w:pPr>
      <w:r>
        <w:rPr>
          <w:b/>
          <w:sz w:val="28"/>
          <w:szCs w:val="28"/>
          <w:lang w:val="en-IN"/>
        </w:rPr>
        <w:t>Languages</w:t>
      </w:r>
      <w:r>
        <w:rPr>
          <w:b/>
          <w:sz w:val="28"/>
          <w:szCs w:val="28"/>
          <w:lang w:val="en-IN"/>
        </w:rPr>
        <w:tab/>
      </w:r>
      <w:r>
        <w:rPr>
          <w:b/>
          <w:sz w:val="28"/>
          <w:szCs w:val="28"/>
          <w:lang w:val="en-IN"/>
        </w:rPr>
        <w:tab/>
      </w:r>
      <w:r>
        <w:rPr>
          <w:b/>
          <w:sz w:val="28"/>
          <w:szCs w:val="28"/>
          <w:lang w:val="en-IN"/>
        </w:rPr>
        <w:tab/>
      </w:r>
      <w:r>
        <w:rPr>
          <w:b/>
          <w:sz w:val="28"/>
          <w:szCs w:val="28"/>
          <w:lang w:val="en-IN"/>
        </w:rPr>
        <w:tab/>
      </w:r>
      <w:r>
        <w:rPr>
          <w:b/>
          <w:sz w:val="28"/>
          <w:szCs w:val="28"/>
          <w:lang w:val="en-IN"/>
        </w:rPr>
        <w:tab/>
      </w:r>
      <w:r>
        <w:rPr>
          <w:b/>
          <w:sz w:val="28"/>
          <w:szCs w:val="28"/>
          <w:lang w:val="en-IN"/>
        </w:rPr>
        <w:tab/>
      </w:r>
      <w:r>
        <w:rPr>
          <w:b/>
          <w:sz w:val="28"/>
          <w:szCs w:val="28"/>
          <w:lang w:val="en-IN"/>
        </w:rPr>
        <w:tab/>
      </w:r>
      <w:r>
        <w:rPr>
          <w:b/>
          <w:sz w:val="28"/>
          <w:szCs w:val="28"/>
          <w:lang w:val="en-IN"/>
        </w:rPr>
        <w:tab/>
      </w:r>
      <w:r>
        <w:rPr>
          <w:b/>
          <w:sz w:val="28"/>
          <w:szCs w:val="28"/>
          <w:lang w:val="en-IN"/>
        </w:rPr>
        <w:tab/>
      </w:r>
    </w:p>
    <w:p>
      <w:pPr>
        <w:spacing w:before="120" w:after="120"/>
        <w:rPr>
          <w:sz w:val="24"/>
          <w:lang w:val="en-IN"/>
        </w:rPr>
      </w:pPr>
      <w:r>
        <w:rPr>
          <w:sz w:val="24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57728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6736" b="6736"/>
                <wp:wrapNone/>
                <wp:docPr id="67" name="AutoShape 12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50" name="AutoShape 12"/>
                      <wps:cNvCnPr>
                        <a:cxnSpLocks noSelect="1"/>
                      </wps:cNvCnPr>
                      <wps:spPr>
                        <a:xfrm>
                          <a:off x="0" y="0"/>
                          <a:ext cx="635000" cy="635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401CBE14-7F7F-43A0-3DF8996BB728" coordsize="21600,21600" style="position:absolute;width:50pt;height:50pt;mso-width-percent:0;mso-width-relative:page;mso-height-percent:0;mso-height-relative:page;margin-top:0pt;margin-left:0pt;mso-wrap-distance-left:9pt;mso-wrap-distance-right:9pt;mso-wrap-distance-top:0pt;mso-wrap-distance-bottom:0pt;rotation:0.000000;z-index:251657728;" strokecolor="#000000" strokeweight="0.75pt" o:spt="32" o:oned="t" path="m0,0 l21600,21600 e">
                <v:stroke color="#000000" filltype="solid" joinstyle="round" linestyle="single" mitterlimit="800000" weight="0.75pt"/>
                <w10:wrap side="both"/>
                <o:lock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63872" simplePos="0">
                <wp:simplePos x="0" y="0"/>
                <wp:positionH relativeFrom="column">
                  <wp:posOffset>8890</wp:posOffset>
                </wp:positionH>
                <wp:positionV relativeFrom="paragraph">
                  <wp:posOffset>4445</wp:posOffset>
                </wp:positionV>
                <wp:extent cx="6454140" cy="0"/>
                <wp:effectExtent l="0" t="0" r="0" b="9526"/>
                <wp:wrapNone/>
                <wp:docPr id="68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51" name="AutoShape 8"/>
                      <wps:cNvCnPr/>
                      <wps:spPr>
                        <a:xfrm>
                          <a:off x="0" y="0"/>
                          <a:ext cx="6454140" cy="0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342AE005-BDA0-45F1-AFB50B1734A9" coordsize="21600,21600" style="position:absolute;width:508.2pt;height:0pt;mso-width-percent:0;mso-width-relative:page;mso-height-percent:0;mso-height-relative:page;margin-top:0.35pt;margin-left:0.7pt;mso-wrap-distance-left:9pt;mso-wrap-distance-right:9pt;mso-wrap-distance-top:0pt;mso-wrap-distance-bottom:0pt;rotation:0.000000;z-index:251663872;" strokecolor="#000000" strokeweight="0.75pt" o:spt="32" o:oned="t" path="m0,0 l21600,21600 e">
                <v:stroke color="#000000" filltype="solid" joinstyle="round" linestyle="single" mitterlimit="800000" weight="0.75pt"/>
                <w10:wrap side="both"/>
                <o:lock/>
              </v:shape>
            </w:pict>
          </mc:Fallback>
        </mc:AlternateContent>
      </w:r>
      <w:r>
        <w:rPr>
          <w:sz w:val="24"/>
          <w:lang w:val="en-IN"/>
        </w:rPr>
        <w:t>Urdu, English &amp; Sindhi</w:t>
      </w:r>
    </w:p>
    <w:p>
      <w:pPr>
        <w:jc w:val="both"/>
        <w:rPr>
          <w:sz w:val="24"/>
        </w:rPr>
      </w:pPr>
    </w:p>
    <w:sectPr>
      <w:pgSz w:w="11909" w:h="16834"/>
      <w:pgMar w:top="1170" w:right="1080" w:bottom="1440" w:left="1080" w:header="706" w:footer="706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00000000" w:usb1="00000000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0" w:usb1="00000000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00000000" w:csb1="00000000"/>
  </w:font>
  <w:font w:name="Cambria">
    <w:panose1 w:val="02040503050406030204"/>
    <w:charset w:val="00"/>
    <w:family w:val="roman"/>
    <w:pitch w:val="variable"/>
    <w:sig w:usb0="00000000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00000000" w:usb1="00000000" w:usb2="00000029" w:usb3="00000000" w:csb0="000101ff" w:csb1="00000000"/>
  </w:font>
  <w:font w:name="Arial">
    <w:panose1 w:val="020b0604020202020204"/>
    <w:charset w:val="00"/>
    <w:family w:val="swiss"/>
    <w:pitch w:val="variable"/>
    <w:sig w:usb0="00000000" w:usb1="00000000" w:usb2="00000009" w:usb3="00000000" w:csb0="000001ff" w:csb1="00000000"/>
  </w:font>
  <w:font w:name="Roboto">
    <w:altName w:val="Times New Roman"/>
    <w:panose1 w:val="00000000000000000000"/>
    <w:charset w:val="00"/>
    <w:family w:val="roman"/>
    <w:notTrueType w:val="on"/>
    <w:pitch w:val="default"/>
  </w:font>
  <w:font w:name="Calibri">
    <w:panose1 w:val="020f0502020204030204"/>
    <w:charset w:val="00"/>
    <w:family w:val="swiss"/>
    <w:pitch w:val="variable"/>
    <w:sig w:usb0="00000000" w:usb1="00000000" w:usb2="00000009" w:usb3="00000000" w:csb0="000001ff" w:csb1="00000000"/>
  </w:font>
  <w:font w:name="Verdana">
    <w:panose1 w:val="020b0604030504040204"/>
    <w:charset w:val="00"/>
    <w:family w:val="roman"/>
    <w:pitch w:val="variable"/>
    <w:sig w:usb0="00000000" w:usb1="4000205b" w:usb2="00000010" w:usb3="00000000" w:csb0="0000019f" w:csb1="00000000"/>
  </w:font>
  <w:font w:name="Helvetica Neue">
    <w:charset w:val="00"/>
    <w:family w:val="swiss"/>
    <w:pitch w:val="variable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14="http://schemas.microsoft.com/office/word/2010/wordml" xmlns:w="http://schemas.openxmlformats.org/wordprocessingml/2006/main">
  <w:abstractNum w:abstractNumId="0">
    <w:multiLevelType w:val="multilevel"/>
    <w:lvl w:ilvl="0" w:tentative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multiLevelType w:val="hybridMultilevel"/>
    <w:lvl w:ilvl="0" w:tentative="0">
      <w:start w:val="1"/>
      <w:numFmt w:val="bullet"/>
      <w:lvlText w:val=""/>
      <w:lvlJc w:val="left"/>
      <w:pPr>
        <w:ind w:left="360" w:hanging="360"/>
      </w:pPr>
      <w:rPr>
        <w:rFonts w:ascii="Wingdings" w:hAnsi="Wingdings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">
    <w:multiLevelType w:val="singleLevel"/>
    <w:lvl w:ilvl="0" w:tentative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/>
      </w:rPr>
    </w:lvl>
  </w:abstractNum>
  <w:abstractNum w:abstractNumId="3">
    <w:multiLevelType w:val="singleLevel"/>
    <w:lvl w:ilvl="0" w:tentative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4">
    <w:multiLevelType w:val="singleLevel"/>
    <w:lvl w:ilvl="0" w:tentative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/>
      </w:rPr>
    </w:lvl>
  </w:abstractNum>
  <w:abstractNum w:abstractNumId="5">
    <w:multiLevelType w:val="singleLevel"/>
    <w:lvl w:ilvl="0" w:tentative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/>
      </w:rPr>
    </w:lvl>
  </w:abstractNum>
  <w:abstractNum w:abstractNumId="6">
    <w:multiLevelType w:val="hybridMultilevel"/>
    <w:lvl w:ilvl="0" w:tentative="0">
      <w:start w:val="1"/>
      <w:numFmt w:val="bullet"/>
      <w:lvlText w:val=""/>
      <w:lvlJc w:val="left"/>
      <w:pPr>
        <w:ind w:left="360" w:hanging="360"/>
      </w:pPr>
      <w:rPr>
        <w:rFonts w:ascii="Wingdings" w:hAnsi="Wingdings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7">
    <w:multiLevelType w:val="singleLevel"/>
    <w:lvl w:ilvl="0" w:tentative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/>
      </w:rPr>
    </w:lvl>
  </w:abstractNum>
  <w:abstractNum w:abstractNumId="8">
    <w:multiLevelType w:val="singleLevel"/>
    <w:lvl w:ilvl="0" w:tentative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/>
      </w:rPr>
    </w:lvl>
  </w:abstractNum>
  <w:abstractNum w:abstractNumId="9">
    <w:multiLevelType w:val="singleLevel"/>
    <w:lvl w:ilvl="0" w:tentative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10">
    <w:multiLevelType w:val="multilevel"/>
    <w:lvl w:ilvl="0" w:tentative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1">
    <w:multiLevelType w:val="singleLevel"/>
    <w:lvl w:ilvl="0" w:tentative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/>
      </w:rPr>
    </w:lvl>
  </w:abstractNum>
  <w:abstractNum w:abstractNumId="12">
    <w:multiLevelType w:val="singleLevel"/>
    <w:lvl w:ilvl="0" w:tentative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/>
      </w:rPr>
    </w:lvl>
  </w:abstractNum>
  <w:abstractNum w:abstractNumId="13">
    <w:multiLevelType w:val="singleLevel"/>
    <w:lvl w:ilvl="0" w:tentative="0">
      <w:start w:val="1"/>
      <w:numFmt w:val="decimal"/>
      <w:lvlText w:val="%1."/>
      <w:lvlJc w:val="left"/>
      <w:pPr>
        <w:ind w:left="360" w:hanging="360"/>
      </w:pPr>
    </w:lvl>
  </w:abstractNum>
  <w:abstractNum w:abstractNumId="14">
    <w:multiLevelType w:val="singleLevel"/>
    <w:lvl w:ilvl="0" w:tentative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/>
      </w:rPr>
    </w:lvl>
  </w:abstractNum>
  <w:abstractNum w:abstractNumId="15">
    <w:multiLevelType w:val="singleLevel"/>
    <w:lvl w:ilvl="0" w:tentative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/>
      </w:rPr>
    </w:lvl>
  </w:abstractNum>
  <w:num w:numId="1">
    <w:abstractNumId w:val="3"/>
  </w:num>
  <w:num w:numId="2">
    <w:abstractNumId w:val="9"/>
  </w:num>
  <w:num w:numId="3">
    <w:abstractNumId w:val="15"/>
  </w:num>
  <w:num w:numId="4">
    <w:abstractNumId w:val="5"/>
  </w:num>
  <w:num w:numId="5">
    <w:abstractNumId w:val="14"/>
  </w:num>
  <w:num w:numId="6">
    <w:abstractNumId w:val="8"/>
  </w:num>
  <w:num w:numId="7">
    <w:abstractNumId w:val="4"/>
  </w:num>
  <w:num w:numId="8">
    <w:abstractNumId w:val="2"/>
  </w:num>
  <w:num w:numId="9">
    <w:abstractNumId w:val="11"/>
  </w:num>
  <w:num w:numId="10">
    <w:abstractNumId w:val="7"/>
  </w:num>
  <w:num w:numId="11">
    <w:abstractNumId w:val="13"/>
  </w:num>
  <w:num w:numId="12">
    <w:abstractNumId w:val="6"/>
  </w:num>
  <w:num w:numId="13">
    <w:abstractNumId w:val="1"/>
  </w:num>
  <w:num w:numId="14">
    <w:abstractNumId w:val="10"/>
  </w:num>
  <w:num w:numId="15">
    <w:abstractNumId w:val="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/>
  <w:endnotePr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A1D"/>
    <w:rsid w:val="000044C1"/>
    <w:rsid w:val="000224E6"/>
    <w:rsid w:val="00023658"/>
    <w:rsid w:val="000907C9"/>
    <w:rsid w:val="0010642C"/>
    <w:rsid w:val="00155006"/>
    <w:rsid w:val="00286F99"/>
    <w:rsid w:val="002A3B22"/>
    <w:rsid w:val="002D1847"/>
    <w:rsid w:val="002F5110"/>
    <w:rsid w:val="003877A2"/>
    <w:rsid w:val="00402508"/>
    <w:rsid w:val="004209A4"/>
    <w:rsid w:val="00424168"/>
    <w:rsid w:val="00452B84"/>
    <w:rsid w:val="004A2CA6"/>
    <w:rsid w:val="004F5435"/>
    <w:rsid w:val="0050277A"/>
    <w:rsid w:val="00543F3A"/>
    <w:rsid w:val="0057006E"/>
    <w:rsid w:val="005C152A"/>
    <w:rsid w:val="006215F0"/>
    <w:rsid w:val="00676789"/>
    <w:rsid w:val="00756D1A"/>
    <w:rsid w:val="007D176E"/>
    <w:rsid w:val="008A523B"/>
    <w:rsid w:val="00953793"/>
    <w:rsid w:val="009621D4"/>
    <w:rsid w:val="0097495D"/>
    <w:rsid w:val="00A26F3D"/>
    <w:rsid w:val="00A63BCF"/>
    <w:rsid w:val="00A85FE9"/>
    <w:rsid w:val="00A958AA"/>
    <w:rsid w:val="00A95E1E"/>
    <w:rsid w:val="00B55D71"/>
    <w:rsid w:val="00B6615C"/>
    <w:rsid w:val="00C04493"/>
    <w:rsid w:val="00C6721A"/>
    <w:rsid w:val="00C7068C"/>
    <w:rsid w:val="00C97A1D"/>
    <w:rsid w:val="00CB4A6E"/>
    <w:rsid w:val="00CC07F7"/>
    <w:rsid w:val="00CD6F65"/>
    <w:rsid w:val="00CF1494"/>
    <w:rsid w:val="00DE0C58"/>
    <w:rsid w:val="00E12972"/>
    <w:rsid w:val="00E62506"/>
    <w:rsid w:val="00EF5DC6"/>
    <w:rsid w:val="00F71871"/>
    <w:rsid w:val="00F826DF"/>
    <w:rsid w:val="00F845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65A56D-C311-48FD-80AB-EC2A84083860}"/>
  <w:displayBackgroundShape w:val="on"/>
  <w:displayBackgroundShape w:val="on"/>
  <w:displayBackgroundShape w:val="on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/>
  </w:docDefaults>
  <w:style w:type="paragraph" w:styleId="Footnotetext">
    <w:name w:val="Footnote text"/>
    <w:basedOn w:val="Normal"/>
    <w:link w:val="FootnoteTextChar"/>
    <w:uiPriority w:val="99"/>
    <w:semiHidden w:val="on"/>
    <w:unhideWhenUsed w:val="on"/>
    <w:unhideWhenUsed w:val="on"/>
    <w:pPr>
      <w:spacing w:after="0" w:line="240" w:lineRule="auto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 w:val="on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default="1" w:styleId="Normal">
    <w:name w:val="Normal"/>
    <w:uiPriority w:val="99"/>
    <w:qFormat w:val="on"/>
    <w:rPr>
      <w:sz w:val="26"/>
    </w:rPr>
  </w:style>
  <w:style w:type="paragraph" w:styleId="Heading1">
    <w:name w:val="Heading 1"/>
    <w:next w:val="Normal"/>
    <w:uiPriority w:val="99"/>
    <w:qFormat w:val="on"/>
    <w:pPr/>
    <w:rPr>
      <w:b/>
      <w:color w:val="000080"/>
      <w:sz w:val="28"/>
    </w:rPr>
  </w:style>
  <w:style w:type="paragraph" w:styleId="Heading2">
    <w:name w:val="Heading 2"/>
    <w:basedOn w:val="Normal"/>
    <w:next w:val="Normal"/>
    <w:link w:val="Heading2Char"/>
    <w:uiPriority w:val="99"/>
    <w:qFormat w:val="on"/>
    <w:pPr>
      <w:keepNext w:val="on"/>
      <w:keepLines w:val="on"/>
      <w:spacing w:before="200"/>
    </w:pPr>
    <w:rPr>
      <w:b/>
      <w:color w:val="4f81bd"/>
    </w:rPr>
  </w:style>
  <w:style w:type="paragraph" w:styleId="Heading3">
    <w:name w:val="Heading 3"/>
    <w:basedOn w:val="Normal"/>
    <w:next w:val="Normal"/>
    <w:link w:val="Heading3Char"/>
    <w:uiPriority w:val="99"/>
    <w:qFormat w:val="on"/>
    <w:pPr>
      <w:keepNext w:val="on"/>
      <w:keepLines w:val="on"/>
      <w:spacing w:before="200"/>
    </w:pPr>
    <w:rPr>
      <w:b/>
      <w:color w:val="4f81bd"/>
      <w:sz w:val="20"/>
    </w:rPr>
  </w:style>
  <w:style w:type="paragraph" w:styleId="Heading4">
    <w:name w:val="Heading 4"/>
    <w:basedOn w:val="Normal"/>
    <w:next w:val="Normal"/>
    <w:link w:val="Heading4Char"/>
    <w:uiPriority w:val="99"/>
    <w:qFormat w:val="on"/>
    <w:pPr>
      <w:keepNext w:val="on"/>
      <w:keepLines w:val="on"/>
      <w:spacing w:before="200"/>
    </w:pPr>
    <w:rPr>
      <w:b/>
      <w:i/>
      <w:color w:val="4f81bd"/>
      <w:sz w:val="20"/>
    </w:rPr>
  </w:style>
  <w:style w:type="paragraph" w:styleId="Heading5">
    <w:name w:val="Heading 5"/>
    <w:basedOn w:val="Normal"/>
    <w:next w:val="Normal"/>
    <w:link w:val="Heading5Char"/>
    <w:uiPriority w:val="99"/>
    <w:qFormat w:val="on"/>
    <w:pPr>
      <w:keepNext w:val="on"/>
      <w:keepLines w:val="on"/>
      <w:spacing w:before="200"/>
    </w:pPr>
    <w:rPr>
      <w:color w:val="243f60"/>
      <w:sz w:val="20"/>
    </w:rPr>
  </w:style>
  <w:style w:type="paragraph" w:styleId="Heading6">
    <w:name w:val="Heading 6"/>
    <w:basedOn w:val="Normal"/>
    <w:next w:val="Normal"/>
    <w:link w:val="Heading6Char"/>
    <w:uiPriority w:val="99"/>
    <w:qFormat w:val="on"/>
    <w:pPr>
      <w:keepNext w:val="on"/>
      <w:keepLines w:val="on"/>
      <w:spacing w:before="200"/>
    </w:pPr>
    <w:rPr>
      <w:i/>
      <w:color w:val="243f60"/>
      <w:sz w:val="20"/>
    </w:rPr>
  </w:style>
  <w:style w:type="paragraph" w:styleId="Heading7">
    <w:name w:val="Heading 7"/>
    <w:basedOn w:val="Normal"/>
    <w:next w:val="Normal"/>
    <w:link w:val="Heading7Char"/>
    <w:uiPriority w:val="99"/>
    <w:qFormat w:val="on"/>
    <w:pPr>
      <w:keepNext w:val="on"/>
      <w:keepLines w:val="on"/>
      <w:spacing w:before="200"/>
    </w:pPr>
    <w:rPr>
      <w:i/>
      <w:color w:val="404040"/>
      <w:sz w:val="20"/>
    </w:rPr>
  </w:style>
  <w:style w:type="paragraph" w:styleId="Heading8">
    <w:name w:val="Heading 8"/>
    <w:basedOn w:val="Normal"/>
    <w:next w:val="Normal"/>
    <w:link w:val="Heading8Char"/>
    <w:uiPriority w:val="99"/>
    <w:qFormat w:val="on"/>
    <w:pPr>
      <w:keepNext w:val="on"/>
      <w:keepLines w:val="on"/>
      <w:spacing w:before="200"/>
    </w:pPr>
    <w:rPr>
      <w:color w:val="404040"/>
      <w:sz w:val="20"/>
    </w:rPr>
  </w:style>
  <w:style w:type="paragraph" w:styleId="Heading9">
    <w:name w:val="Heading 9"/>
    <w:basedOn w:val="Normal"/>
    <w:next w:val="Normal"/>
    <w:link w:val="Heading9Char"/>
    <w:uiPriority w:val="99"/>
    <w:qFormat w:val="on"/>
    <w:pPr>
      <w:keepNext w:val="on"/>
      <w:keepLines w:val="on"/>
      <w:spacing w:before="200"/>
    </w:pPr>
    <w:rPr>
      <w:i/>
      <w:color w:val="404040"/>
      <w:sz w:val="20"/>
    </w:rPr>
  </w:style>
  <w:style w:type="character" w:default="1" w:styleId="DefaultParagraphFont">
    <w:name w:val="Default Paragraph Font"/>
    <w:uiPriority w:val="1"/>
    <w:semiHidden w:val="on"/>
    <w:unhideWhenUsed w:val="on"/>
    <w:unhideWhenUsed w:val="on"/>
  </w:style>
  <w:style w:type="table" w:default="1" w:styleId="NormalTable">
    <w:name w:val="Normal Table"/>
    <w:uiPriority w:val="99"/>
    <w:semiHidden w:val="on"/>
    <w:unhideWhenUsed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  <w:unhideWhenUsed w:val="on"/>
  </w:style>
  <w:style w:type="paragraph" w:customStyle="1" w:styleId="EnvelopeReturn1">
    <w:name w:val="Envelope Return1"/>
    <w:basedOn w:val="Normal"/>
    <w:uiPriority w:val="99"/>
    <w:unhideWhenUsed w:val="on"/>
    <w:unhideWhenUsed w:val="on"/>
    <w:rPr>
      <w:rFonts w:asciiTheme="majorHAnsi" w:cstheme="majorBidi" w:eastAsiaTheme="majorEastAsia" w:hAnsiTheme="majorHAnsi"/>
      <w:sz w:val="20"/>
    </w:rPr>
  </w:style>
  <w:style w:type="character" w:customStyle="1" w:styleId="Heading7Char">
    <w:name w:val="Heading 7 Char"/>
    <w:link w:val="Heading7"/>
    <w:uiPriority w:val="99"/>
    <w:rPr>
      <w:rFonts w:ascii="Times New Roman" w:cs="Times New Roman" w:eastAsia="Times New Roman" w:hAnsi="Times New Roman"/>
      <w:i/>
      <w:color w:val="404040"/>
    </w:rPr>
  </w:style>
  <w:style w:type="character" w:customStyle="1" w:styleId="Heading4Char">
    <w:name w:val="Heading 4 Char"/>
    <w:link w:val="Heading4"/>
    <w:uiPriority w:val="99"/>
    <w:rPr>
      <w:rFonts w:ascii="Times New Roman" w:cs="Times New Roman" w:eastAsia="Times New Roman" w:hAnsi="Times New Roman"/>
      <w:b/>
      <w:i/>
      <w:color w:val="4f81bd"/>
    </w:rPr>
  </w:style>
  <w:style w:type="paragraph" w:styleId="Quote">
    <w:name w:val="Quote"/>
    <w:basedOn w:val="Normal"/>
    <w:next w:val="Normal"/>
    <w:link w:val="QuoteChar"/>
    <w:uiPriority w:val="99"/>
    <w:qFormat w:val="on"/>
    <w:rPr>
      <w:i/>
      <w:color w:val="000000"/>
      <w:sz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unhideWhenUsed w:val="on"/>
    <w:rPr>
      <w:vertAlign w:val="superscript"/>
    </w:rPr>
  </w:style>
  <w:style w:type="paragraph" w:styleId="Subtitle">
    <w:name w:val="Subtitle"/>
    <w:uiPriority w:val="99"/>
    <w:qFormat w:val="on"/>
    <w:pPr>
      <w:spacing w:line="288" w:lineRule="auto"/>
      <w:jc w:val="center"/>
    </w:pPr>
    <w:rPr>
      <w:b/>
      <w:sz w:val="46"/>
    </w:rPr>
  </w:style>
  <w:style w:type="character" w:customStyle="1" w:styleId="EndnoteTextChar">
    <w:name w:val="Endnote Text Char"/>
    <w:link w:val="Endnotetext"/>
    <w:uiPriority w:val="99"/>
    <w:rPr>
      <w:sz w:val="20"/>
    </w:rPr>
  </w:style>
  <w:style w:type="character" w:customStyle="1" w:styleId="SubtitleChar">
    <w:name w:val="Subtitle Char"/>
    <w:uiPriority w:val="99"/>
    <w:rPr>
      <w:rFonts w:ascii="Times New Roman" w:cs="Times New Roman" w:eastAsia="Times New Roman" w:hAnsi="Times New Roman"/>
      <w:i/>
      <w:color w:val="4f81bd"/>
      <w:spacing w:val="15"/>
      <w:sz w:val="24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unhideWhenUsed w:val="on"/>
    <w:rPr>
      <w:sz w:val="20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c0504d" w:themeColor="accent2"/>
      <w:u w:val="single"/>
    </w:rPr>
  </w:style>
  <w:style w:type="character" w:customStyle="1" w:styleId="Heading2Char">
    <w:name w:val="Heading 2 Char"/>
    <w:link w:val="Heading2"/>
    <w:uiPriority w:val="99"/>
    <w:rPr>
      <w:rFonts w:ascii="Times New Roman" w:cs="Times New Roman" w:eastAsia="Times New Roman" w:hAnsi="Times New Roman"/>
      <w:b/>
      <w:color w:val="4f81bd"/>
      <w:sz w:val="26"/>
    </w:rPr>
  </w:style>
  <w:style w:type="character" w:customStyle="1" w:styleId="FootnoteTextChar">
    <w:name w:val="Footnote Text Char"/>
    <w:link w:val="FootnoteText1"/>
    <w:uiPriority w:val="99"/>
    <w:rPr>
      <w:sz w:val="20"/>
    </w:rPr>
  </w:style>
  <w:style w:type="character" w:customStyle="1" w:styleId="IntenseQuoteChar">
    <w:name w:val="Intense Quote Char"/>
    <w:link w:val="IntenseQuote"/>
    <w:uiPriority w:val="99"/>
    <w:rPr>
      <w:b/>
      <w:i/>
      <w:color w:val="4f81bd"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smallCaps/>
      <w:color w:val="c0504d" w:themeColor="accent2"/>
      <w:spacing w:val="5"/>
      <w:u w:val="single"/>
    </w:rPr>
  </w:style>
  <w:style w:type="paragraph" w:styleId="NoSpacing">
    <w:name w:val="No Spacing"/>
    <w:uiPriority w:val="1"/>
    <w:qFormat w:val="on"/>
  </w:style>
  <w:style w:type="character" w:styleId="Emphasis">
    <w:name w:val="Emphasis"/>
    <w:uiPriority w:val="99"/>
    <w:qFormat w:val="on"/>
    <w:rPr>
      <w:i/>
    </w:rPr>
  </w:style>
  <w:style w:type="character" w:customStyle="1" w:styleId="SubtleReference1">
    <w:name w:val="Subtle Reference1"/>
    <w:uiPriority w:val="99"/>
    <w:qFormat w:val="on"/>
    <w:rPr>
      <w:smallCaps/>
      <w:color w:val="c0504d"/>
      <w:u w:val="single"/>
    </w:rPr>
  </w:style>
  <w:style w:type="character" w:customStyle="1" w:styleId="Heading5Char">
    <w:name w:val="Heading 5 Char"/>
    <w:link w:val="Heading5"/>
    <w:uiPriority w:val="99"/>
    <w:rPr>
      <w:rFonts w:ascii="Times New Roman" w:cs="Times New Roman" w:eastAsia="Times New Roman" w:hAnsi="Times New Roman"/>
      <w:color w:val="243f60"/>
    </w:rPr>
  </w:style>
  <w:style w:type="character" w:styleId="SubtleEmphasis">
    <w:name w:val="Subtle Emphasis"/>
    <w:basedOn w:val="DefaultParagraphFont"/>
    <w:uiPriority w:val="19"/>
    <w:qFormat w:val="on"/>
    <w:rPr>
      <w:i/>
      <w:color w:val="808080" w:themeColor="text1" w:themeTint="7f"/>
    </w:rPr>
  </w:style>
  <w:style w:type="character" w:customStyle="1" w:styleId="PlainTextChar">
    <w:name w:val="Plain Text Char"/>
    <w:link w:val="PlainText"/>
    <w:uiPriority w:val="99"/>
    <w:rPr>
      <w:rFonts w:ascii="Courier New" w:cs="Courier New" w:hAnsi="Courier New"/>
      <w:sz w:val="21"/>
    </w:rPr>
  </w:style>
  <w:style w:type="character" w:customStyle="1" w:styleId="QuoteChar">
    <w:name w:val="Quote Char"/>
    <w:link w:val="Quote"/>
    <w:uiPriority w:val="99"/>
    <w:rPr>
      <w:i/>
      <w:color w:val="000000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unhideWhenUsed w:val="on"/>
    <w:rPr>
      <w:rFonts w:ascii="Courier New" w:cs="Courier New" w:hAnsi="Courier New"/>
      <w:sz w:val="21"/>
    </w:rPr>
  </w:style>
  <w:style w:type="paragraph" w:styleId="BalloonText">
    <w:name w:val="Balloon Text"/>
    <w:basedOn w:val="Normal"/>
    <w:link w:val="BalloonTextChar"/>
    <w:uiPriority w:val="99"/>
    <w:semiHidden w:val="on"/>
    <w:unhideWhenUsed w:val="on"/>
    <w:unhideWhenUsed w:val="on"/>
    <w:rPr>
      <w:rFonts w:ascii="Tahoma" w:cs="Tahoma" w:hAnsi="Tahoma"/>
      <w:sz w:val="16"/>
    </w:rPr>
  </w:style>
  <w:style w:type="character" w:customStyle="1" w:styleId="Heading1Char">
    <w:name w:val="Heading 1 Char"/>
    <w:uiPriority w:val="99"/>
    <w:rPr>
      <w:rFonts w:ascii="Times New Roman" w:cs="Times New Roman" w:eastAsia="Times New Roman" w:hAnsi="Times New Roman"/>
      <w:b/>
      <w:color w:val="365f91"/>
      <w:sz w:val="28"/>
    </w:rPr>
  </w:style>
  <w:style w:type="character" w:customStyle="1" w:styleId="Heading3Char">
    <w:name w:val="Heading 3 Char"/>
    <w:link w:val="Heading3"/>
    <w:uiPriority w:val="99"/>
    <w:rPr>
      <w:rFonts w:ascii="Times New Roman" w:cs="Times New Roman" w:eastAsia="Times New Roman" w:hAnsi="Times New Roman"/>
      <w:b/>
      <w:color w:val="4f81bd"/>
    </w:rPr>
  </w:style>
  <w:style w:type="character" w:customStyle="1" w:styleId="TitleChar">
    <w:name w:val="Title Char"/>
    <w:uiPriority w:val="99"/>
    <w:rPr>
      <w:rFonts w:ascii="Times New Roman" w:cs="Times New Roman" w:eastAsia="Times New Roman" w:hAnsi="Times New Roman"/>
      <w:color w:val="17365d"/>
      <w:spacing w:val="5"/>
      <w:sz w:val="52"/>
    </w:rPr>
  </w:style>
  <w:style w:type="character" w:styleId="Strong">
    <w:name w:val="Strong"/>
    <w:uiPriority w:val="99"/>
    <w:qFormat w:val="on"/>
    <w:rPr>
      <w:b/>
    </w:rPr>
  </w:style>
  <w:style w:type="character" w:styleId="Endnotereference">
    <w:name w:val="Endnote reference"/>
    <w:basedOn w:val="DefaultParagraphFont"/>
    <w:uiPriority w:val="99"/>
    <w:semiHidden w:val="on"/>
    <w:unhideWhenUsed w:val="on"/>
    <w:unhideWhenUsed w:val="on"/>
    <w:rPr>
      <w:vertAlign w:val="superscript"/>
    </w:rPr>
  </w:style>
  <w:style w:type="paragraph" w:customStyle="1" w:styleId="EnvelopeReturn2">
    <w:name w:val="Envelope Return2"/>
    <w:basedOn w:val="Normal"/>
    <w:uiPriority w:val="99"/>
    <w:unhideWhenUsed w:val="on"/>
    <w:unhideWhenUsed w:val="on"/>
    <w:rPr>
      <w:rFonts w:asciiTheme="majorHAnsi" w:cstheme="majorBidi" w:eastAsiaTheme="majorEastAsia" w:hAnsiTheme="majorHAnsi"/>
      <w:sz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 w:val="on"/>
    <w:rPr>
      <w:rFonts w:ascii="Tahoma" w:cs="Tahoma" w:hAnsi="Tahoma"/>
      <w:sz w:val="16"/>
    </w:rPr>
  </w:style>
  <w:style w:type="character" w:customStyle="1" w:styleId="Heading8Char">
    <w:name w:val="Heading 8 Char"/>
    <w:link w:val="Heading8"/>
    <w:uiPriority w:val="99"/>
    <w:rPr>
      <w:rFonts w:ascii="Times New Roman" w:cs="Times New Roman" w:eastAsia="Times New Roman" w:hAnsi="Times New Roman"/>
      <w:color w:val="404040"/>
      <w:sz w:val="20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character" w:customStyle="1" w:styleId="Heading9Char">
    <w:name w:val="Heading 9 Char"/>
    <w:link w:val="Heading9"/>
    <w:uiPriority w:val="99"/>
    <w:rPr>
      <w:rFonts w:ascii="Times New Roman" w:cs="Times New Roman" w:eastAsia="Times New Roman" w:hAnsi="Times New Roman"/>
      <w:i/>
      <w:color w:val="404040"/>
      <w:sz w:val="20"/>
    </w:rPr>
  </w:style>
  <w:style w:type="character" w:styleId="IntenseEmphasis">
    <w:name w:val="Intense Emphasis"/>
    <w:basedOn w:val="DefaultParagraphFont"/>
    <w:uiPriority w:val="21"/>
    <w:qFormat w:val="on"/>
    <w:rPr>
      <w:b/>
      <w:i/>
      <w:color w:val="4f81bd" w:themeColor="accent1"/>
    </w:rPr>
  </w:style>
  <w:style w:type="character" w:customStyle="1" w:styleId="IntenseEmphasis1">
    <w:name w:val="Intense Emphasis1"/>
    <w:uiPriority w:val="99"/>
    <w:qFormat w:val="on"/>
    <w:rPr>
      <w:b/>
      <w:i/>
      <w:color w:val="4f81bd"/>
    </w:rPr>
  </w:style>
  <w:style w:type="character" w:customStyle="1" w:styleId="Heading6Char">
    <w:name w:val="Heading 6 Char"/>
    <w:link w:val="Heading6"/>
    <w:uiPriority w:val="99"/>
    <w:rPr>
      <w:rFonts w:ascii="Times New Roman" w:cs="Times New Roman" w:eastAsia="Times New Roman" w:hAnsi="Times New Roman"/>
      <w:i/>
      <w:color w:val="243f60"/>
    </w:rPr>
  </w:style>
  <w:style w:type="paragraph" w:customStyle="1" w:styleId="BodyText1">
    <w:name w:val="Body Text1"/>
    <w:uiPriority w:val="99"/>
    <w:pPr>
      <w:spacing w:line="360" w:lineRule="auto"/>
      <w:jc w:val="both"/>
    </w:pPr>
    <w:rPr>
      <w:sz w:val="28"/>
    </w:rPr>
  </w:style>
  <w:style w:type="table" w:styleId="TableGrid">
    <w:name w:val="Table Grid"/>
    <w:basedOn w:val="NormalTable"/>
    <w:uiPriority w:val="59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uiPriority w:val="99"/>
    <w:qFormat w:val="on"/>
    <w:pPr>
      <w:jc w:val="center"/>
    </w:pPr>
    <w:rPr>
      <w:b/>
      <w:i/>
      <w:sz w:val="50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smallCap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f81bd" w:themeColor="accent1" w:sz="4" w:space="0"/>
      </w:pBdr>
      <w:spacing w:before="200" w:after="280"/>
      <w:ind w:left="936" w:right="936"/>
    </w:pPr>
    <w:rPr>
      <w:b/>
      <w:i/>
      <w:color w:val="4f81bd" w:themeColor="accent1"/>
    </w:rPr>
  </w:style>
  <w:style w:type="character" w:customStyle="1" w:styleId="Apple-converted-space">
    <w:name w:val="Apple-converted-space"/>
    <w:basedOn w:val="DefaultParagraphFont"/>
    <w:uiPriority w:val="99"/>
  </w:style>
  <w:style w:type="paragraph" w:customStyle="1" w:styleId="EnvelopeAddress1">
    <w:name w:val="Envelope Address1"/>
    <w:basedOn w:val="Normal"/>
    <w:uiPriority w:val="99"/>
    <w:unhideWhenUsed w:val="on"/>
    <w:unhideWhenUsed w:val="on"/>
    <w:pPr>
      <w:ind w:left="2880"/>
    </w:pPr>
    <w:rPr>
      <w:rFonts w:asciiTheme="majorHAnsi" w:cstheme="majorBidi" w:eastAsiaTheme="majorEastAsia" w:hAnsiTheme="majorHAnsi"/>
      <w:sz w:val="24"/>
    </w:rPr>
  </w:style>
  <w:style w:type="paragraph" w:customStyle="1" w:styleId="FootnoteText1">
    <w:name w:val="Footnote Text1"/>
    <w:basedOn w:val="Normal"/>
    <w:next w:val="Normal"/>
    <w:link w:val="FootnoteTextChar"/>
    <w:uiPriority w:val="99"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06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numbering" Target="numbering.xm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microsoft.com/office/2007/relationships/hdphoto" Target="media/hdphoto1.wdp"/><Relationship Id="rId7" Type="http://schemas.openxmlformats.org/officeDocument/2006/relationships/hyperlink" Target="file:///D:\Personal%20folder\SD%20Card%20Restored\Download\Resume\fahimmangi@yahoo.com" TargetMode="External"/><Relationship Id="rId10" Type="http://schemas.openxmlformats.org/officeDocument/2006/relationships/image" Target="media/image2.jpeg"/><Relationship Id="rId1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S Office Theme">
  <a:themeElements>
    <a:clrScheme name="MS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MSOffice">
      <a:majorFont>
        <a:latin typeface="Cambria"/>
        <a:ea typeface=""/>
        <a:cs typeface=""/>
        <a:font script="Arab" typeface="Times New Roman"/>
        <a:font script="Hebr" typeface="Times New Roman"/>
        <a:font script="Thai" typeface="Angsana New"/>
        <a:font script="Jpan" typeface="ＭＳ ゴシック"/>
      </a:majorFont>
      <a:minorFont>
        <a:latin typeface="Calibri"/>
        <a:ea typeface=""/>
        <a:cs typeface=""/>
        <a:font script="Arab" typeface="Arial"/>
        <a:font script="Hebr" typeface="Arial"/>
        <a:font script="Thai" typeface="Cordia New"/>
        <a:font script="Jpan" typeface="ＭＳ 明朝"/>
      </a:minorFont>
    </a:fontScheme>
    <a:fmtScheme name="MS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582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VIATE</vt:lpstr>
    </vt:vector>
  </TitlesOfParts>
  <Company>IDEAL COMPUTER</Company>
  <LinksUpToDate>false</LinksUpToDate>
  <CharactersWithSpaces>3894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VIATE</dc:title>
  <dc:creator>Nadeem</dc:creator>
  <cp:lastModifiedBy>unknown</cp:lastModifiedBy>
</cp:coreProperties>
</file>