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1700" w:type="dxa"/>
        <w:tblInd w:w="108" w:type="dxa"/>
        <w:tblBorders>
          <w:top w:val="none" w:sz="0" w:space="0" w:color="auto"/>
          <w:left w:val="none" w:sz="0" w:space="0" w:color="auto"/>
          <w:bottom w:val="single" w:sz="8" w:space="0" w:color="FFFFFF" w:themeColor="background1"/>
          <w:right w:val="none" w:sz="0" w:space="0" w:color="auto"/>
          <w:insideH w:val="none" w:sz="0" w:space="0" w:color="auto"/>
          <w:insideV w:val="none" w:sz="0" w:space="0" w:color="auto"/>
        </w:tblBorders>
        <w:tblLayout w:type="fixed"/>
        <w:tblLook w:val="04A0" w:firstRow="1" w:lastRow="0" w:firstColumn="1" w:lastColumn="0" w:noHBand="0" w:noVBand="1"/>
      </w:tblPr>
      <w:tblGrid>
        <w:gridCol w:w="3420"/>
        <w:gridCol w:w="8280"/>
      </w:tblGrid>
      <w:tr w:rsidR="009E344D" w:rsidRPr="00403BA9" w:rsidTr="00FA2899">
        <w:trPr>
          <w:trHeight w:val="10980"/>
        </w:trPr>
        <w:tc>
          <w:tcPr>
            <w:tcW w:w="3420" w:type="dxa"/>
            <w:tcBorders>
              <w:bottom w:val="nil"/>
            </w:tcBorders>
            <w:shd w:val="clear" w:color="auto" w:fill="215868" w:themeFill="accent5" w:themeFillShade="80"/>
          </w:tcPr>
          <w:p w:rsidR="008C6670" w:rsidRPr="00342BED" w:rsidRDefault="00B57992" w:rsidP="008C6670">
            <w:pPr>
              <w:spacing w:after="0" w:line="240" w:lineRule="auto"/>
              <w:rPr>
                <w:rFonts w:asciiTheme="majorHAnsi" w:hAnsiTheme="majorHAnsi"/>
                <w:b/>
                <w:sz w:val="20"/>
              </w:rPr>
            </w:pPr>
            <w:bookmarkStart w:id="0" w:name="_GoBack"/>
            <w:bookmarkEnd w:id="0"/>
            <w:r w:rsidRPr="0079116E">
              <w:rPr>
                <w:rFonts w:ascii="Candara" w:hAnsi="Candara"/>
                <w:b/>
                <w:noProof/>
                <w:sz w:val="20"/>
                <w:lang w:val="en-IN" w:eastAsia="en-IN"/>
              </w:rPr>
              <w:drawing>
                <wp:anchor distT="0" distB="0" distL="114300" distR="114300" simplePos="0" relativeHeight="251662336" behindDoc="0" locked="0" layoutInCell="1" allowOverlap="1" wp14:anchorId="153240F7" wp14:editId="43F31255">
                  <wp:simplePos x="0" y="0"/>
                  <wp:positionH relativeFrom="column">
                    <wp:posOffset>322249</wp:posOffset>
                  </wp:positionH>
                  <wp:positionV relativeFrom="paragraph">
                    <wp:posOffset>90170</wp:posOffset>
                  </wp:positionV>
                  <wp:extent cx="1351280" cy="1285240"/>
                  <wp:effectExtent l="38100" t="38100" r="39370" b="292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351280" cy="1285240"/>
                          </a:xfrm>
                          <a:prstGeom prst="ellipse">
                            <a:avLst/>
                          </a:prstGeom>
                          <a:noFill/>
                          <a:ln w="19050">
                            <a:solidFill>
                              <a:schemeClr val="tx1"/>
                            </a:solidFill>
                            <a:miter lim="800000"/>
                            <a:headEnd/>
                            <a:tailEnd/>
                          </a:ln>
                        </pic:spPr>
                      </pic:pic>
                    </a:graphicData>
                  </a:graphic>
                  <wp14:sizeRelH relativeFrom="margin">
                    <wp14:pctWidth>0</wp14:pctWidth>
                  </wp14:sizeRelH>
                  <wp14:sizeRelV relativeFrom="margin">
                    <wp14:pctHeight>0</wp14:pctHeight>
                  </wp14:sizeRelV>
                </wp:anchor>
              </w:drawing>
            </w:r>
          </w:p>
          <w:p w:rsidR="00D86379" w:rsidRDefault="00D86379" w:rsidP="002F2899">
            <w:pPr>
              <w:pStyle w:val="BodyTextIndent"/>
              <w:tabs>
                <w:tab w:val="left" w:pos="993"/>
                <w:tab w:val="left" w:pos="2127"/>
                <w:tab w:val="num" w:pos="2421"/>
                <w:tab w:val="num" w:pos="2835"/>
                <w:tab w:val="left" w:pos="3780"/>
              </w:tabs>
              <w:spacing w:after="0" w:line="240" w:lineRule="auto"/>
              <w:ind w:left="0"/>
              <w:rPr>
                <w:rFonts w:asciiTheme="majorHAnsi" w:hAnsiTheme="majorHAnsi" w:cs="Arial"/>
                <w:color w:val="FFFFFF" w:themeColor="background1"/>
                <w:sz w:val="16"/>
                <w:szCs w:val="30"/>
              </w:rPr>
            </w:pPr>
          </w:p>
          <w:p w:rsidR="002F2899" w:rsidRDefault="002F2899" w:rsidP="00556D6D">
            <w:pPr>
              <w:pStyle w:val="BodyTextIndent"/>
              <w:tabs>
                <w:tab w:val="left" w:pos="993"/>
                <w:tab w:val="left" w:pos="2127"/>
                <w:tab w:val="num" w:pos="2421"/>
                <w:tab w:val="num" w:pos="2835"/>
                <w:tab w:val="left" w:pos="3780"/>
              </w:tabs>
              <w:spacing w:after="0" w:line="240" w:lineRule="auto"/>
              <w:ind w:left="0"/>
              <w:jc w:val="center"/>
              <w:rPr>
                <w:rFonts w:asciiTheme="majorHAnsi" w:hAnsiTheme="majorHAnsi" w:cs="Arial"/>
                <w:color w:val="FFFFFF" w:themeColor="background1"/>
                <w:sz w:val="44"/>
                <w:szCs w:val="30"/>
              </w:rPr>
            </w:pPr>
          </w:p>
          <w:p w:rsidR="00C11028" w:rsidRDefault="00C11028" w:rsidP="00556D6D">
            <w:pPr>
              <w:pStyle w:val="BodyTextIndent"/>
              <w:tabs>
                <w:tab w:val="left" w:pos="993"/>
                <w:tab w:val="left" w:pos="2127"/>
                <w:tab w:val="num" w:pos="2421"/>
                <w:tab w:val="num" w:pos="2835"/>
                <w:tab w:val="left" w:pos="3780"/>
              </w:tabs>
              <w:spacing w:after="0" w:line="240" w:lineRule="auto"/>
              <w:ind w:left="0"/>
              <w:jc w:val="center"/>
              <w:rPr>
                <w:rFonts w:asciiTheme="majorHAnsi" w:hAnsiTheme="majorHAnsi" w:cs="Arial"/>
                <w:color w:val="FFFFFF" w:themeColor="background1"/>
                <w:sz w:val="44"/>
                <w:szCs w:val="30"/>
              </w:rPr>
            </w:pPr>
          </w:p>
          <w:p w:rsidR="00C11028" w:rsidRDefault="00C11028" w:rsidP="00556D6D">
            <w:pPr>
              <w:pStyle w:val="BodyTextIndent"/>
              <w:tabs>
                <w:tab w:val="left" w:pos="993"/>
                <w:tab w:val="left" w:pos="2127"/>
                <w:tab w:val="num" w:pos="2421"/>
                <w:tab w:val="num" w:pos="2835"/>
                <w:tab w:val="left" w:pos="3780"/>
              </w:tabs>
              <w:spacing w:after="0" w:line="240" w:lineRule="auto"/>
              <w:ind w:left="0"/>
              <w:rPr>
                <w:rFonts w:asciiTheme="majorHAnsi" w:hAnsiTheme="majorHAnsi" w:cs="Arial"/>
                <w:color w:val="FFFFFF" w:themeColor="background1"/>
                <w:sz w:val="44"/>
                <w:szCs w:val="30"/>
              </w:rPr>
            </w:pPr>
          </w:p>
          <w:p w:rsidR="00C11028" w:rsidRPr="00C11028" w:rsidRDefault="00C11028" w:rsidP="00556D6D">
            <w:pPr>
              <w:pStyle w:val="BodyTextIndent"/>
              <w:tabs>
                <w:tab w:val="left" w:pos="993"/>
                <w:tab w:val="left" w:pos="2127"/>
                <w:tab w:val="num" w:pos="2421"/>
                <w:tab w:val="num" w:pos="2835"/>
                <w:tab w:val="left" w:pos="3780"/>
              </w:tabs>
              <w:spacing w:after="0" w:line="240" w:lineRule="auto"/>
              <w:ind w:left="0"/>
              <w:rPr>
                <w:rFonts w:asciiTheme="majorHAnsi" w:hAnsiTheme="majorHAnsi" w:cs="Arial"/>
                <w:color w:val="FFFFFF" w:themeColor="background1"/>
                <w:sz w:val="20"/>
              </w:rPr>
            </w:pPr>
          </w:p>
          <w:p w:rsidR="0084479B" w:rsidRPr="0084479B" w:rsidRDefault="0084479B" w:rsidP="00556D6D">
            <w:pPr>
              <w:pStyle w:val="BodyTextIndent"/>
              <w:tabs>
                <w:tab w:val="left" w:pos="993"/>
                <w:tab w:val="left" w:pos="2127"/>
                <w:tab w:val="left" w:pos="3780"/>
              </w:tabs>
              <w:spacing w:after="0" w:line="240" w:lineRule="auto"/>
              <w:ind w:left="0"/>
              <w:rPr>
                <w:rFonts w:asciiTheme="majorHAnsi" w:hAnsiTheme="majorHAnsi" w:cs="Arial"/>
                <w:color w:val="FFFFFF" w:themeColor="background1"/>
                <w:sz w:val="10"/>
              </w:rPr>
            </w:pPr>
          </w:p>
          <w:p w:rsidR="001977D9" w:rsidRPr="00161FA9" w:rsidRDefault="001977D9" w:rsidP="00556D6D">
            <w:pPr>
              <w:pStyle w:val="TableText"/>
              <w:tabs>
                <w:tab w:val="left" w:pos="3780"/>
              </w:tabs>
              <w:spacing w:before="0" w:after="0" w:line="240" w:lineRule="auto"/>
              <w:rPr>
                <w:rFonts w:asciiTheme="majorHAnsi" w:hAnsiTheme="majorHAnsi" w:cs="Arial"/>
                <w:b/>
                <w:color w:val="FFFFFF" w:themeColor="background1"/>
              </w:rPr>
            </w:pPr>
          </w:p>
          <w:p w:rsidR="0084479B" w:rsidRPr="00514689" w:rsidRDefault="0084479B" w:rsidP="00942B68">
            <w:pPr>
              <w:pStyle w:val="TableText"/>
              <w:tabs>
                <w:tab w:val="left" w:pos="3780"/>
              </w:tabs>
              <w:spacing w:before="0" w:after="0" w:line="240" w:lineRule="auto"/>
              <w:jc w:val="center"/>
              <w:rPr>
                <w:rFonts w:asciiTheme="majorHAnsi" w:hAnsiTheme="majorHAnsi" w:cs="Arial"/>
                <w:b/>
                <w:color w:val="FFFFFF" w:themeColor="background1"/>
                <w:sz w:val="22"/>
                <w:szCs w:val="22"/>
              </w:rPr>
            </w:pPr>
            <w:r w:rsidRPr="00514689">
              <w:rPr>
                <w:rFonts w:asciiTheme="majorHAnsi" w:hAnsiTheme="majorHAnsi" w:cs="Arial"/>
                <w:b/>
                <w:color w:val="FFFFFF" w:themeColor="background1"/>
                <w:sz w:val="22"/>
                <w:szCs w:val="22"/>
              </w:rPr>
              <w:t>CORE COMPETENCE</w:t>
            </w:r>
          </w:p>
          <w:p w:rsidR="00C05692" w:rsidRPr="00514689" w:rsidRDefault="00C05692" w:rsidP="00514689">
            <w:pPr>
              <w:spacing w:after="20" w:line="240" w:lineRule="auto"/>
              <w:rPr>
                <w:rFonts w:asciiTheme="majorHAnsi" w:eastAsiaTheme="minorHAnsi" w:hAnsiTheme="majorHAnsi" w:cstheme="minorBidi"/>
                <w:color w:val="FFFFFF" w:themeColor="background1"/>
                <w:sz w:val="16"/>
                <w:szCs w:val="16"/>
              </w:rPr>
            </w:pP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Business Strategy Planning</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54144" behindDoc="0" locked="0" layoutInCell="1" allowOverlap="1" wp14:anchorId="2288AB63" wp14:editId="7023AD3C">
                      <wp:simplePos x="0" y="0"/>
                      <wp:positionH relativeFrom="column">
                        <wp:posOffset>18499</wp:posOffset>
                      </wp:positionH>
                      <wp:positionV relativeFrom="paragraph">
                        <wp:posOffset>45816</wp:posOffset>
                      </wp:positionV>
                      <wp:extent cx="2038350" cy="57785"/>
                      <wp:effectExtent l="0" t="0" r="0" b="0"/>
                      <wp:wrapNone/>
                      <wp:docPr id="21"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6C8A5A48" id="Rectangle 23" o:spid="_x0000_s1026" style="position:absolute;margin-left:1.45pt;margin-top:3.6pt;width:160.5pt;height:4.5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55168" behindDoc="0" locked="0" layoutInCell="1" allowOverlap="1" wp14:anchorId="23B9C073" wp14:editId="2818B3C0">
                      <wp:simplePos x="0" y="0"/>
                      <wp:positionH relativeFrom="column">
                        <wp:posOffset>18499</wp:posOffset>
                      </wp:positionH>
                      <wp:positionV relativeFrom="paragraph">
                        <wp:posOffset>45816</wp:posOffset>
                      </wp:positionV>
                      <wp:extent cx="1943735" cy="57785"/>
                      <wp:effectExtent l="0" t="0" r="0" b="0"/>
                      <wp:wrapNone/>
                      <wp:docPr id="22"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534BDDEF" id="Rectangle 24" o:spid="_x0000_s1026" style="position:absolute;margin-left:1.45pt;margin-top:3.6pt;width:153.05pt;height:4.5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Business Plan Execution</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35712" behindDoc="0" locked="0" layoutInCell="1" allowOverlap="1" wp14:anchorId="56B49A86" wp14:editId="6998F559">
                      <wp:simplePos x="0" y="0"/>
                      <wp:positionH relativeFrom="column">
                        <wp:posOffset>9872</wp:posOffset>
                      </wp:positionH>
                      <wp:positionV relativeFrom="paragraph">
                        <wp:posOffset>41778</wp:posOffset>
                      </wp:positionV>
                      <wp:extent cx="2038350" cy="57785"/>
                      <wp:effectExtent l="0" t="0" r="0" b="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00B3CDCA" id="Rectangle 5" o:spid="_x0000_s1026" style="position:absolute;margin-left:.8pt;margin-top:3.3pt;width:160.5pt;height:4.55pt;z-index:251635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36736" behindDoc="0" locked="0" layoutInCell="1" allowOverlap="1" wp14:anchorId="2C093C0A" wp14:editId="795103E7">
                      <wp:simplePos x="0" y="0"/>
                      <wp:positionH relativeFrom="column">
                        <wp:posOffset>9872</wp:posOffset>
                      </wp:positionH>
                      <wp:positionV relativeFrom="paragraph">
                        <wp:posOffset>41778</wp:posOffset>
                      </wp:positionV>
                      <wp:extent cx="1943735" cy="57785"/>
                      <wp:effectExtent l="0" t="0" r="0" b="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71226D27" id="Rectangle 6" o:spid="_x0000_s1026" style="position:absolute;margin-left:.8pt;margin-top:3.3pt;width:153.05pt;height:4.55pt;z-index:251636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Strategic Marketing &amp; Sales</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37760" behindDoc="0" locked="0" layoutInCell="1" allowOverlap="1" wp14:anchorId="340F9E91" wp14:editId="5642FF02">
                      <wp:simplePos x="0" y="0"/>
                      <wp:positionH relativeFrom="column">
                        <wp:posOffset>9872</wp:posOffset>
                      </wp:positionH>
                      <wp:positionV relativeFrom="paragraph">
                        <wp:posOffset>37741</wp:posOffset>
                      </wp:positionV>
                      <wp:extent cx="2038350" cy="57785"/>
                      <wp:effectExtent l="0" t="0" r="0" b="0"/>
                      <wp:wrapNone/>
                      <wp:docPr id="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0960BFF7" id="Rectangle 7" o:spid="_x0000_s1026" style="position:absolute;margin-left:.8pt;margin-top:2.95pt;width:160.5pt;height:4.55pt;z-index:251637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38784" behindDoc="0" locked="0" layoutInCell="1" allowOverlap="1" wp14:anchorId="633DE3DD" wp14:editId="585B83F4">
                      <wp:simplePos x="0" y="0"/>
                      <wp:positionH relativeFrom="column">
                        <wp:posOffset>9872</wp:posOffset>
                      </wp:positionH>
                      <wp:positionV relativeFrom="paragraph">
                        <wp:posOffset>37741</wp:posOffset>
                      </wp:positionV>
                      <wp:extent cx="1943735" cy="57785"/>
                      <wp:effectExtent l="0" t="0" r="0" b="0"/>
                      <wp:wrapNone/>
                      <wp:docPr id="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5F5A7A68" id="Rectangle 8" o:spid="_x0000_s1026" style="position:absolute;margin-left:.8pt;margin-top:2.95pt;width:153.05pt;height:4.55pt;z-index:251638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New Business Development</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39808" behindDoc="0" locked="0" layoutInCell="1" allowOverlap="1" wp14:anchorId="49E20C58" wp14:editId="00006A9B">
                      <wp:simplePos x="0" y="0"/>
                      <wp:positionH relativeFrom="column">
                        <wp:posOffset>13473</wp:posOffset>
                      </wp:positionH>
                      <wp:positionV relativeFrom="paragraph">
                        <wp:posOffset>33103</wp:posOffset>
                      </wp:positionV>
                      <wp:extent cx="2038350" cy="57785"/>
                      <wp:effectExtent l="0" t="0" r="0" b="0"/>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solidFill>
                              <a:ln>
                                <a:noFill/>
                              </a:ln>
                              <a:extLst/>
                            </wps:spPr>
                            <wps:bodyPr rot="0" vert="horz" wrap="square" lIns="91440" tIns="45720" rIns="91440" bIns="45720" anchor="t" anchorCtr="0" upright="1">
                              <a:noAutofit/>
                            </wps:bodyPr>
                          </wps:wsp>
                        </a:graphicData>
                      </a:graphic>
                    </wp:anchor>
                  </w:drawing>
                </mc:Choice>
                <mc:Fallback>
                  <w:pict>
                    <v:rect w14:anchorId="47DD0A01" id="Rectangle 9" o:spid="_x0000_s1026" style="position:absolute;margin-left:1.05pt;margin-top:2.6pt;width:160.5pt;height:4.55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" fillcolor="white [3212]" stroked="f"/>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40832" behindDoc="0" locked="0" layoutInCell="1" allowOverlap="1" wp14:anchorId="2B067F99" wp14:editId="3359C868">
                      <wp:simplePos x="0" y="0"/>
                      <wp:positionH relativeFrom="column">
                        <wp:posOffset>13473</wp:posOffset>
                      </wp:positionH>
                      <wp:positionV relativeFrom="paragraph">
                        <wp:posOffset>33103</wp:posOffset>
                      </wp:positionV>
                      <wp:extent cx="1908175" cy="57785"/>
                      <wp:effectExtent l="0" t="0" r="0" b="0"/>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175" cy="57785"/>
                              </a:xfrm>
                              <a:prstGeom prst="rect">
                                <a:avLst/>
                              </a:prstGeom>
                              <a:solidFill>
                                <a:schemeClr val="accent5">
                                  <a:lumMod val="60000"/>
                                  <a:lumOff val="4000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29477BBA" id="Rectangle 10" o:spid="_x0000_s1026" style="position:absolute;margin-left:1.05pt;margin-top:2.6pt;width:150.25pt;height:4.55pt;z-index:251640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" fillcolor="#92cddc [1944]" stroked="f" strokecolor="white [3212]"/>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Operations Planning / Mgmt.</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41856" behindDoc="0" locked="0" layoutInCell="1" allowOverlap="1" wp14:anchorId="166A0B69" wp14:editId="7D447583">
                      <wp:simplePos x="0" y="0"/>
                      <wp:positionH relativeFrom="column">
                        <wp:posOffset>18499</wp:posOffset>
                      </wp:positionH>
                      <wp:positionV relativeFrom="paragraph">
                        <wp:posOffset>55545</wp:posOffset>
                      </wp:positionV>
                      <wp:extent cx="2038350" cy="57785"/>
                      <wp:effectExtent l="0" t="0" r="0" b="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44A006F" id="Rectangle 11" o:spid="_x0000_s1026" style="position:absolute;margin-left:1.45pt;margin-top:4.35pt;width:160.5pt;height:4.55pt;z-index:251641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42880" behindDoc="0" locked="0" layoutInCell="1" allowOverlap="1" wp14:anchorId="465D0F89" wp14:editId="7B29D8CD">
                      <wp:simplePos x="0" y="0"/>
                      <wp:positionH relativeFrom="column">
                        <wp:posOffset>18499</wp:posOffset>
                      </wp:positionH>
                      <wp:positionV relativeFrom="paragraph">
                        <wp:posOffset>55545</wp:posOffset>
                      </wp:positionV>
                      <wp:extent cx="1908175" cy="57785"/>
                      <wp:effectExtent l="0" t="0" r="0" b="0"/>
                      <wp:wrapNone/>
                      <wp:docPr id="1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17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03D72CE2" id="Rectangle 12" o:spid="_x0000_s1026" style="position:absolute;margin-left:1.45pt;margin-top:4.35pt;width:150.25pt;height:4.55pt;z-index:251642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Process/Procedures Mgmt.</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45952" behindDoc="0" locked="0" layoutInCell="1" allowOverlap="1" wp14:anchorId="0F6F2F1B" wp14:editId="376ED163">
                      <wp:simplePos x="0" y="0"/>
                      <wp:positionH relativeFrom="column">
                        <wp:posOffset>1246</wp:posOffset>
                      </wp:positionH>
                      <wp:positionV relativeFrom="paragraph">
                        <wp:posOffset>34254</wp:posOffset>
                      </wp:positionV>
                      <wp:extent cx="2038350" cy="57785"/>
                      <wp:effectExtent l="0" t="0" r="0" b="0"/>
                      <wp:wrapNone/>
                      <wp:docPr id="1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6B2BA04F" id="Rectangle 15" o:spid="_x0000_s1026" style="position:absolute;margin-left:.1pt;margin-top:2.7pt;width:160.5pt;height:4.5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46976" behindDoc="0" locked="0" layoutInCell="1" allowOverlap="1" wp14:anchorId="31638DBF" wp14:editId="53419680">
                      <wp:simplePos x="0" y="0"/>
                      <wp:positionH relativeFrom="column">
                        <wp:posOffset>1246</wp:posOffset>
                      </wp:positionH>
                      <wp:positionV relativeFrom="paragraph">
                        <wp:posOffset>34254</wp:posOffset>
                      </wp:positionV>
                      <wp:extent cx="1908175" cy="57785"/>
                      <wp:effectExtent l="0" t="0" r="0" b="0"/>
                      <wp:wrapNone/>
                      <wp:docPr id="1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17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51076B56" id="Rectangle 16" o:spid="_x0000_s1026" style="position:absolute;margin-left:.1pt;margin-top:2.7pt;width:150.25pt;height:4.5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Change &amp; Transformations</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48000" behindDoc="0" locked="0" layoutInCell="1" allowOverlap="1" wp14:anchorId="16379C98" wp14:editId="6E7F42DD">
                      <wp:simplePos x="0" y="0"/>
                      <wp:positionH relativeFrom="column">
                        <wp:posOffset>9872</wp:posOffset>
                      </wp:positionH>
                      <wp:positionV relativeFrom="paragraph">
                        <wp:posOffset>81975</wp:posOffset>
                      </wp:positionV>
                      <wp:extent cx="2038350" cy="57785"/>
                      <wp:effectExtent l="0" t="0" r="0" b="0"/>
                      <wp:wrapNone/>
                      <wp:docPr id="15"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63D98DE2" id="Rectangle 17" o:spid="_x0000_s1026" style="position:absolute;margin-left:.8pt;margin-top:6.45pt;width:160.5pt;height:4.55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49024" behindDoc="0" locked="0" layoutInCell="1" allowOverlap="1" wp14:anchorId="23351BB6" wp14:editId="4774DFAC">
                      <wp:simplePos x="0" y="0"/>
                      <wp:positionH relativeFrom="column">
                        <wp:posOffset>9872</wp:posOffset>
                      </wp:positionH>
                      <wp:positionV relativeFrom="paragraph">
                        <wp:posOffset>81975</wp:posOffset>
                      </wp:positionV>
                      <wp:extent cx="1943735" cy="57785"/>
                      <wp:effectExtent l="0" t="0" r="0" b="0"/>
                      <wp:wrapNone/>
                      <wp:docPr id="1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6DF18715" id="Rectangle 18" o:spid="_x0000_s1026" style="position:absolute;margin-left:.8pt;margin-top:6.45pt;width:153.05pt;height:4.55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Channel/Partnerships Mgmt.</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50048" behindDoc="0" locked="0" layoutInCell="1" allowOverlap="1" wp14:anchorId="69B5990E" wp14:editId="76BDAA8A">
                      <wp:simplePos x="0" y="0"/>
                      <wp:positionH relativeFrom="column">
                        <wp:posOffset>18499</wp:posOffset>
                      </wp:positionH>
                      <wp:positionV relativeFrom="paragraph">
                        <wp:posOffset>77937</wp:posOffset>
                      </wp:positionV>
                      <wp:extent cx="2038350" cy="57785"/>
                      <wp:effectExtent l="0" t="0" r="0" b="0"/>
                      <wp:wrapNone/>
                      <wp:docPr id="1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47F9FE84" id="Rectangle 19" o:spid="_x0000_s1026" style="position:absolute;margin-left:1.45pt;margin-top:6.15pt;width:160.5pt;height:4.5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51072" behindDoc="0" locked="0" layoutInCell="1" allowOverlap="1" wp14:anchorId="65446505" wp14:editId="0BE45872">
                      <wp:simplePos x="0" y="0"/>
                      <wp:positionH relativeFrom="column">
                        <wp:posOffset>18499</wp:posOffset>
                      </wp:positionH>
                      <wp:positionV relativeFrom="paragraph">
                        <wp:posOffset>77937</wp:posOffset>
                      </wp:positionV>
                      <wp:extent cx="1943735" cy="57785"/>
                      <wp:effectExtent l="0" t="0" r="0" b="0"/>
                      <wp:wrapNone/>
                      <wp:docPr id="1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61F44E92" id="Rectangle 20" o:spid="_x0000_s1026" style="position:absolute;margin-left:1.45pt;margin-top:6.15pt;width:153.05pt;height:4.5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Key Accounts Management</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52096" behindDoc="0" locked="0" layoutInCell="1" allowOverlap="1" wp14:anchorId="5221C8E8" wp14:editId="75254EA9">
                      <wp:simplePos x="0" y="0"/>
                      <wp:positionH relativeFrom="column">
                        <wp:posOffset>18499</wp:posOffset>
                      </wp:positionH>
                      <wp:positionV relativeFrom="paragraph">
                        <wp:posOffset>83161</wp:posOffset>
                      </wp:positionV>
                      <wp:extent cx="2038350" cy="57785"/>
                      <wp:effectExtent l="0" t="0" r="0" b="0"/>
                      <wp:wrapNone/>
                      <wp:docPr id="1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1F079F46" id="Rectangle 21" o:spid="_x0000_s1026" style="position:absolute;margin-left:1.45pt;margin-top:6.55pt;width:160.5pt;height:4.5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53120" behindDoc="0" locked="0" layoutInCell="1" allowOverlap="1" wp14:anchorId="33479631" wp14:editId="5C59A5BF">
                      <wp:simplePos x="0" y="0"/>
                      <wp:positionH relativeFrom="column">
                        <wp:posOffset>18499</wp:posOffset>
                      </wp:positionH>
                      <wp:positionV relativeFrom="paragraph">
                        <wp:posOffset>83161</wp:posOffset>
                      </wp:positionV>
                      <wp:extent cx="1943735" cy="57785"/>
                      <wp:effectExtent l="0" t="0" r="0" b="0"/>
                      <wp:wrapNone/>
                      <wp:docPr id="20"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4095B882" id="Rectangle 22" o:spid="_x0000_s1026" style="position:absolute;margin-left:1.45pt;margin-top:6.55pt;width:153.05pt;height:4.5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Revenue /P &amp;L Management</w:t>
            </w:r>
          </w:p>
          <w:p w:rsidR="00C05692" w:rsidRPr="00C05692" w:rsidRDefault="009F6E0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59264" behindDoc="0" locked="0" layoutInCell="1" allowOverlap="1" wp14:anchorId="76388951" wp14:editId="71F8EF12">
                      <wp:simplePos x="0" y="0"/>
                      <wp:positionH relativeFrom="column">
                        <wp:posOffset>18499</wp:posOffset>
                      </wp:positionH>
                      <wp:positionV relativeFrom="paragraph">
                        <wp:posOffset>53244</wp:posOffset>
                      </wp:positionV>
                      <wp:extent cx="2038350" cy="57785"/>
                      <wp:effectExtent l="0" t="0" r="0" b="0"/>
                      <wp:wrapNone/>
                      <wp:docPr id="25"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6C925092" id="Rectangle 27" o:spid="_x0000_s1026" style="position:absolute;margin-left:1.45pt;margin-top:4.2pt;width:160.5pt;height:4.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" fillcolor="white [3212]" stroked="f" strokecolor="white [3212]"/>
                  </w:pict>
                </mc:Fallback>
              </mc:AlternateContent>
            </w:r>
            <w:r>
              <w:rPr>
                <w:rFonts w:asciiTheme="majorHAnsi" w:eastAsiaTheme="minorHAnsi" w:hAnsiTheme="majorHAnsi" w:cstheme="minorBidi"/>
                <w:noProof/>
                <w:color w:val="FFFFFF" w:themeColor="background1"/>
                <w:sz w:val="20"/>
                <w:lang w:val="en-IN" w:eastAsia="en-IN"/>
              </w:rPr>
              <mc:AlternateContent>
                <mc:Choice Requires="wps">
                  <w:drawing>
                    <wp:anchor distT="0" distB="0" distL="114300" distR="114300" simplePos="0" relativeHeight="251660288" behindDoc="0" locked="0" layoutInCell="1" allowOverlap="1" wp14:anchorId="75F86F1C" wp14:editId="56CB82D3">
                      <wp:simplePos x="0" y="0"/>
                      <wp:positionH relativeFrom="column">
                        <wp:posOffset>18499</wp:posOffset>
                      </wp:positionH>
                      <wp:positionV relativeFrom="paragraph">
                        <wp:posOffset>53244</wp:posOffset>
                      </wp:positionV>
                      <wp:extent cx="1943735" cy="57785"/>
                      <wp:effectExtent l="0" t="0" r="0" b="0"/>
                      <wp:wrapNone/>
                      <wp:docPr id="26"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a:graphicData>
                      </a:graphic>
                    </wp:anchor>
                  </w:drawing>
                </mc:Choice>
                <mc:Fallback>
                  <w:pict>
                    <v:rect w14:anchorId="33C3C3AD" id="Rectangle 28" o:spid="_x0000_s1026" style="position:absolute;margin-left:1.45pt;margin-top:4.2pt;width:153.05pt;height:4.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" fillcolor="#92cddc [1944]" stroked="f"/>
                  </w:pict>
                </mc:Fallback>
              </mc:AlternateContent>
            </w:r>
          </w:p>
          <w:p w:rsidR="00C056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KPI Life Cycle Management</w:t>
            </w:r>
          </w:p>
          <w:p w:rsidR="00C05692" w:rsidRPr="00C05692" w:rsidRDefault="00B57992" w:rsidP="00514689">
            <w:pPr>
              <w:spacing w:after="20" w:line="240" w:lineRule="auto"/>
              <w:rPr>
                <w:rFonts w:asciiTheme="majorHAnsi" w:eastAsiaTheme="minorHAnsi" w:hAnsiTheme="majorHAnsi" w:cstheme="minorBidi"/>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g">
                  <w:drawing>
                    <wp:anchor distT="0" distB="0" distL="114300" distR="114300" simplePos="0" relativeHeight="251658240" behindDoc="0" locked="0" layoutInCell="1" allowOverlap="1" wp14:anchorId="5866CA05" wp14:editId="7A60F4D5">
                      <wp:simplePos x="0" y="0"/>
                      <wp:positionH relativeFrom="column">
                        <wp:posOffset>-2430</wp:posOffset>
                      </wp:positionH>
                      <wp:positionV relativeFrom="paragraph">
                        <wp:posOffset>64356</wp:posOffset>
                      </wp:positionV>
                      <wp:extent cx="2038350" cy="57785"/>
                      <wp:effectExtent l="0" t="0" r="0" b="0"/>
                      <wp:wrapNone/>
                      <wp:docPr id="27" name="Group 27"/>
                      <wp:cNvGraphicFramePr/>
                      <a:graphic xmlns:a="http://schemas.openxmlformats.org/drawingml/2006/main">
                        <a:graphicData uri="http://schemas.microsoft.com/office/word/2010/wordprocessingGroup">
                          <wpg:wgp>
                            <wpg:cNvGrpSpPr/>
                            <wpg:grpSpPr>
                              <a:xfrm>
                                <a:off x="0" y="0"/>
                                <a:ext cx="2038350" cy="57785"/>
                                <a:chOff x="0" y="0"/>
                                <a:chExt cx="2038350" cy="57785"/>
                              </a:xfrm>
                            </wpg:grpSpPr>
                            <wps:wsp>
                              <wps:cNvPr id="23" name="Rectangle 25"/>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24" name="Rectangle 26"/>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wpg:wgp>
                        </a:graphicData>
                      </a:graphic>
                    </wp:anchor>
                  </w:drawing>
                </mc:Choice>
                <mc:Fallback>
                  <w:pict>
                    <v:group w14:anchorId="4566D9CB" id="Group 27" o:spid="_x0000_s1026" style="position:absolute;margin-left:-.2pt;margin-top:5.05pt;width:160.5pt;height:4.55pt;z-index:251658240" coordsize="20383,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">
                      <v:rect id="Rectangle 25" o:spid="_x0000_s1027" style="position:absolute;width:20383;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" fillcolor="white [3212]" stroked="f" strokecolor="white [3212]"/>
                      <v:rect id="Rectangle 26" o:spid="_x0000_s1028" style="position:absolute;width:19437;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" fillcolor="#92cddc [1944]" stroked="f"/>
                    </v:group>
                  </w:pict>
                </mc:Fallback>
              </mc:AlternateContent>
            </w:r>
          </w:p>
          <w:p w:rsidR="00C0569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Relationships Management</w:t>
            </w:r>
          </w:p>
          <w:p w:rsidR="00B57992" w:rsidRDefault="00B57992" w:rsidP="00514689">
            <w:pPr>
              <w:spacing w:after="20" w:line="240" w:lineRule="auto"/>
              <w:rPr>
                <w:rFonts w:asciiTheme="majorHAnsi" w:eastAsiaTheme="minorHAnsi" w:hAnsiTheme="majorHAnsi" w:cstheme="minorBidi"/>
                <w:b/>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g">
                  <w:drawing>
                    <wp:anchor distT="0" distB="0" distL="114300" distR="114300" simplePos="0" relativeHeight="251664384" behindDoc="0" locked="0" layoutInCell="1" allowOverlap="1" wp14:anchorId="749D9978" wp14:editId="5D1587CE">
                      <wp:simplePos x="0" y="0"/>
                      <wp:positionH relativeFrom="column">
                        <wp:posOffset>6654</wp:posOffset>
                      </wp:positionH>
                      <wp:positionV relativeFrom="paragraph">
                        <wp:posOffset>76200</wp:posOffset>
                      </wp:positionV>
                      <wp:extent cx="2038350" cy="57785"/>
                      <wp:effectExtent l="0" t="0" r="0" b="0"/>
                      <wp:wrapNone/>
                      <wp:docPr id="28" name="Group 28"/>
                      <wp:cNvGraphicFramePr/>
                      <a:graphic xmlns:a="http://schemas.openxmlformats.org/drawingml/2006/main">
                        <a:graphicData uri="http://schemas.microsoft.com/office/word/2010/wordprocessingGroup">
                          <wpg:wgp>
                            <wpg:cNvGrpSpPr/>
                            <wpg:grpSpPr>
                              <a:xfrm>
                                <a:off x="0" y="0"/>
                                <a:ext cx="2038350" cy="57785"/>
                                <a:chOff x="0" y="0"/>
                                <a:chExt cx="2038350" cy="57785"/>
                              </a:xfrm>
                            </wpg:grpSpPr>
                            <wps:wsp>
                              <wps:cNvPr id="29" name="Rectangle 25"/>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30" name="Rectangle 26"/>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wpg:wgp>
                        </a:graphicData>
                      </a:graphic>
                    </wp:anchor>
                  </w:drawing>
                </mc:Choice>
                <mc:Fallback>
                  <w:pict>
                    <v:group w14:anchorId="60313A19" id="Group 28" o:spid="_x0000_s1026" style="position:absolute;margin-left:.5pt;margin-top:6pt;width:160.5pt;height:4.55pt;z-index:251664384" coordsize="20383,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">
                      <v:rect id="Rectangle 25" o:spid="_x0000_s1027" style="position:absolute;width:20383;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" fillcolor="white [3212]" stroked="f" strokecolor="white [3212]"/>
                      <v:rect id="Rectangle 26" o:spid="_x0000_s1028" style="position:absolute;width:19437;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" fillcolor="#92cddc [1944]" stroked="f"/>
                    </v:group>
                  </w:pict>
                </mc:Fallback>
              </mc:AlternateContent>
            </w:r>
          </w:p>
          <w:p w:rsidR="00B5799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People /Talent Management</w:t>
            </w:r>
          </w:p>
          <w:p w:rsidR="00B57992" w:rsidRDefault="00B57992" w:rsidP="00514689">
            <w:pPr>
              <w:spacing w:after="20" w:line="240" w:lineRule="auto"/>
              <w:rPr>
                <w:rFonts w:asciiTheme="majorHAnsi" w:eastAsiaTheme="minorHAnsi" w:hAnsiTheme="majorHAnsi" w:cstheme="minorBidi"/>
                <w:b/>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g">
                  <w:drawing>
                    <wp:anchor distT="0" distB="0" distL="114300" distR="114300" simplePos="0" relativeHeight="251666432" behindDoc="0" locked="0" layoutInCell="1" allowOverlap="1" wp14:anchorId="1E07C361" wp14:editId="2ADF160A">
                      <wp:simplePos x="0" y="0"/>
                      <wp:positionH relativeFrom="column">
                        <wp:posOffset>14909</wp:posOffset>
                      </wp:positionH>
                      <wp:positionV relativeFrom="paragraph">
                        <wp:posOffset>48260</wp:posOffset>
                      </wp:positionV>
                      <wp:extent cx="2038350" cy="57785"/>
                      <wp:effectExtent l="0" t="0" r="0" b="0"/>
                      <wp:wrapNone/>
                      <wp:docPr id="31" name="Group 31"/>
                      <wp:cNvGraphicFramePr/>
                      <a:graphic xmlns:a="http://schemas.openxmlformats.org/drawingml/2006/main">
                        <a:graphicData uri="http://schemas.microsoft.com/office/word/2010/wordprocessingGroup">
                          <wpg:wgp>
                            <wpg:cNvGrpSpPr/>
                            <wpg:grpSpPr>
                              <a:xfrm>
                                <a:off x="0" y="0"/>
                                <a:ext cx="2038350" cy="57785"/>
                                <a:chOff x="0" y="0"/>
                                <a:chExt cx="2038350" cy="57785"/>
                              </a:xfrm>
                            </wpg:grpSpPr>
                            <wps:wsp>
                              <wps:cNvPr id="32" name="Rectangle 25"/>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33" name="Rectangle 26"/>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wpg:wgp>
                        </a:graphicData>
                      </a:graphic>
                    </wp:anchor>
                  </w:drawing>
                </mc:Choice>
                <mc:Fallback>
                  <w:pict>
                    <v:group w14:anchorId="40DB29F5" id="Group 31" o:spid="_x0000_s1026" style="position:absolute;margin-left:1.15pt;margin-top:3.8pt;width:160.5pt;height:4.55pt;z-index:251666432" coordsize="20383,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">
                      <v:rect id="Rectangle 25" o:spid="_x0000_s1027" style="position:absolute;width:20383;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" fillcolor="white [3212]" stroked="f" strokecolor="white [3212]"/>
                      <v:rect id="Rectangle 26" o:spid="_x0000_s1028" style="position:absolute;width:19437;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" fillcolor="#92cddc [1944]" stroked="f"/>
                    </v:group>
                  </w:pict>
                </mc:Fallback>
              </mc:AlternateContent>
            </w:r>
          </w:p>
          <w:p w:rsidR="00B5799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Team Building &amp; Leadership</w:t>
            </w:r>
          </w:p>
          <w:p w:rsidR="00B57992" w:rsidRDefault="00B57992" w:rsidP="00514689">
            <w:pPr>
              <w:spacing w:after="20" w:line="240" w:lineRule="auto"/>
              <w:rPr>
                <w:rFonts w:asciiTheme="majorHAnsi" w:eastAsiaTheme="minorHAnsi" w:hAnsiTheme="majorHAnsi" w:cstheme="minorBidi"/>
                <w:b/>
                <w:color w:val="FFFFFF" w:themeColor="background1"/>
                <w:sz w:val="20"/>
                <w:lang w:val="en-US"/>
              </w:rPr>
            </w:pPr>
            <w:r>
              <w:rPr>
                <w:rFonts w:asciiTheme="majorHAnsi" w:eastAsiaTheme="minorHAnsi" w:hAnsiTheme="majorHAnsi" w:cstheme="minorBidi"/>
                <w:noProof/>
                <w:color w:val="FFFFFF" w:themeColor="background1"/>
                <w:sz w:val="20"/>
                <w:lang w:val="en-IN" w:eastAsia="en-IN"/>
              </w:rPr>
              <mc:AlternateContent>
                <mc:Choice Requires="wpg">
                  <w:drawing>
                    <wp:anchor distT="0" distB="0" distL="114300" distR="114300" simplePos="0" relativeHeight="251668480" behindDoc="0" locked="0" layoutInCell="1" allowOverlap="1" wp14:anchorId="4B5D4125" wp14:editId="5398F52B">
                      <wp:simplePos x="0" y="0"/>
                      <wp:positionH relativeFrom="column">
                        <wp:posOffset>15875</wp:posOffset>
                      </wp:positionH>
                      <wp:positionV relativeFrom="paragraph">
                        <wp:posOffset>36195</wp:posOffset>
                      </wp:positionV>
                      <wp:extent cx="2038350" cy="57785"/>
                      <wp:effectExtent l="0" t="0" r="0" b="0"/>
                      <wp:wrapNone/>
                      <wp:docPr id="34" name="Group 34"/>
                      <wp:cNvGraphicFramePr/>
                      <a:graphic xmlns:a="http://schemas.openxmlformats.org/drawingml/2006/main">
                        <a:graphicData uri="http://schemas.microsoft.com/office/word/2010/wordprocessingGroup">
                          <wpg:wgp>
                            <wpg:cNvGrpSpPr/>
                            <wpg:grpSpPr>
                              <a:xfrm>
                                <a:off x="0" y="0"/>
                                <a:ext cx="2038350" cy="57785"/>
                                <a:chOff x="0" y="0"/>
                                <a:chExt cx="2038350" cy="57785"/>
                              </a:xfrm>
                            </wpg:grpSpPr>
                            <wps:wsp>
                              <wps:cNvPr id="35" name="Rectangle 25"/>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36" name="Rectangle 26"/>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wpg:wgp>
                        </a:graphicData>
                      </a:graphic>
                    </wp:anchor>
                  </w:drawing>
                </mc:Choice>
                <mc:Fallback>
                  <w:pict>
                    <v:group w14:anchorId="650EEF34" id="Group 34" o:spid="_x0000_s1026" style="position:absolute;margin-left:1.25pt;margin-top:2.85pt;width:160.5pt;height:4.55pt;z-index:251668480" coordsize="20383,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">
                      <v:rect id="Rectangle 25" o:spid="_x0000_s1027" style="position:absolute;width:20383;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" fillcolor="white [3212]" stroked="f" strokecolor="white [3212]"/>
                      <v:rect id="Rectangle 26" o:spid="_x0000_s1028" style="position:absolute;width:19437;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" fillcolor="#92cddc [1944]" stroked="f"/>
                    </v:group>
                  </w:pict>
                </mc:Fallback>
              </mc:AlternateContent>
            </w:r>
          </w:p>
          <w:p w:rsidR="00B57992" w:rsidRPr="009F6E02" w:rsidRDefault="00B57992" w:rsidP="00514689">
            <w:pPr>
              <w:spacing w:after="20" w:line="240" w:lineRule="auto"/>
              <w:rPr>
                <w:rFonts w:asciiTheme="majorHAnsi" w:eastAsiaTheme="minorHAnsi" w:hAnsiTheme="majorHAnsi" w:cstheme="minorBidi"/>
                <w:b/>
                <w:color w:val="FFFFFF" w:themeColor="background1"/>
                <w:sz w:val="20"/>
                <w:lang w:val="en-US"/>
              </w:rPr>
            </w:pPr>
            <w:r w:rsidRPr="00B57992">
              <w:rPr>
                <w:rFonts w:asciiTheme="majorHAnsi" w:eastAsiaTheme="minorHAnsi" w:hAnsiTheme="majorHAnsi" w:cstheme="minorBidi"/>
                <w:b/>
                <w:color w:val="FFFFFF" w:themeColor="background1"/>
                <w:sz w:val="20"/>
                <w:lang w:val="en-US"/>
              </w:rPr>
              <w:t>Organizational Development</w:t>
            </w:r>
          </w:p>
          <w:p w:rsidR="00C05692" w:rsidRDefault="00B57992" w:rsidP="00514689">
            <w:pPr>
              <w:spacing w:after="20" w:line="240" w:lineRule="auto"/>
              <w:rPr>
                <w:rFonts w:asciiTheme="majorHAnsi" w:eastAsiaTheme="minorHAnsi" w:hAnsiTheme="majorHAnsi" w:cstheme="minorBidi"/>
                <w:color w:val="FFFFFF" w:themeColor="background1"/>
                <w:sz w:val="10"/>
                <w:szCs w:val="10"/>
              </w:rPr>
            </w:pPr>
            <w:r>
              <w:rPr>
                <w:rFonts w:asciiTheme="majorHAnsi" w:eastAsiaTheme="minorHAnsi" w:hAnsiTheme="majorHAnsi" w:cstheme="minorBidi"/>
                <w:noProof/>
                <w:color w:val="FFFFFF" w:themeColor="background1"/>
                <w:sz w:val="20"/>
                <w:lang w:val="en-IN" w:eastAsia="en-IN"/>
              </w:rPr>
              <mc:AlternateContent>
                <mc:Choice Requires="wpg">
                  <w:drawing>
                    <wp:anchor distT="0" distB="0" distL="114300" distR="114300" simplePos="0" relativeHeight="251670528" behindDoc="0" locked="0" layoutInCell="1" allowOverlap="1" wp14:anchorId="2E024C76" wp14:editId="293C1C8A">
                      <wp:simplePos x="0" y="0"/>
                      <wp:positionH relativeFrom="column">
                        <wp:posOffset>8586</wp:posOffset>
                      </wp:positionH>
                      <wp:positionV relativeFrom="paragraph">
                        <wp:posOffset>39370</wp:posOffset>
                      </wp:positionV>
                      <wp:extent cx="2038350" cy="57785"/>
                      <wp:effectExtent l="0" t="0" r="0" b="0"/>
                      <wp:wrapNone/>
                      <wp:docPr id="37" name="Group 37"/>
                      <wp:cNvGraphicFramePr/>
                      <a:graphic xmlns:a="http://schemas.openxmlformats.org/drawingml/2006/main">
                        <a:graphicData uri="http://schemas.microsoft.com/office/word/2010/wordprocessingGroup">
                          <wpg:wgp>
                            <wpg:cNvGrpSpPr/>
                            <wpg:grpSpPr>
                              <a:xfrm>
                                <a:off x="0" y="0"/>
                                <a:ext cx="2038350" cy="57785"/>
                                <a:chOff x="0" y="0"/>
                                <a:chExt cx="2038350" cy="57785"/>
                              </a:xfrm>
                            </wpg:grpSpPr>
                            <wps:wsp>
                              <wps:cNvPr id="38" name="Rectangle 25"/>
                              <wps:cNvSpPr>
                                <a:spLocks noChangeArrowheads="1"/>
                              </wps:cNvSpPr>
                              <wps:spPr bwMode="auto">
                                <a:xfrm>
                                  <a:off x="0" y="0"/>
                                  <a:ext cx="2038350" cy="57785"/>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wps:wsp>
                              <wps:cNvPr id="39" name="Rectangle 26"/>
                              <wps:cNvSpPr>
                                <a:spLocks noChangeArrowheads="1"/>
                              </wps:cNvSpPr>
                              <wps:spPr bwMode="auto">
                                <a:xfrm>
                                  <a:off x="0" y="0"/>
                                  <a:ext cx="1943735" cy="57785"/>
                                </a:xfrm>
                                <a:prstGeom prst="rect">
                                  <a:avLst/>
                                </a:prstGeom>
                                <a:solidFill>
                                  <a:schemeClr val="accent5">
                                    <a:lumMod val="60000"/>
                                    <a:lumOff val="40000"/>
                                  </a:schemeClr>
                                </a:solidFill>
                                <a:ln>
                                  <a:noFill/>
                                </a:ln>
                              </wps:spPr>
                              <wps:bodyPr rot="0" vert="horz" wrap="square" lIns="91440" tIns="45720" rIns="91440" bIns="45720" anchor="t" anchorCtr="0" upright="1">
                                <a:noAutofit/>
                              </wps:bodyPr>
                            </wps:wsp>
                          </wpg:wgp>
                        </a:graphicData>
                      </a:graphic>
                    </wp:anchor>
                  </w:drawing>
                </mc:Choice>
                <mc:Fallback>
                  <w:pict>
                    <v:group w14:anchorId="73262553" id="Group 37" o:spid="_x0000_s1026" style="position:absolute;margin-left:.7pt;margin-top:3.1pt;width:160.5pt;height:4.55pt;z-index:251670528" coordsize="20383,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">
                      <v:rect id="Rectangle 25" o:spid="_x0000_s1027" style="position:absolute;width:20383;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" fillcolor="white [3212]" stroked="f" strokecolor="white [3212]"/>
                      <v:rect id="Rectangle 26" o:spid="_x0000_s1028" style="position:absolute;width:19437;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" fillcolor="#92cddc [1944]" stroked="f"/>
                    </v:group>
                  </w:pict>
                </mc:Fallback>
              </mc:AlternateContent>
            </w:r>
          </w:p>
          <w:p w:rsidR="0025044C" w:rsidRDefault="0025044C" w:rsidP="0025044C">
            <w:pPr>
              <w:pStyle w:val="BodyText"/>
              <w:spacing w:after="0" w:line="240" w:lineRule="auto"/>
              <w:ind w:right="348"/>
              <w:jc w:val="both"/>
              <w:rPr>
                <w:rFonts w:asciiTheme="majorHAnsi" w:eastAsiaTheme="minorHAnsi" w:hAnsiTheme="majorHAnsi" w:cstheme="minorBidi"/>
                <w:color w:val="FFFFFF" w:themeColor="background1"/>
                <w:sz w:val="20"/>
              </w:rPr>
            </w:pPr>
          </w:p>
          <w:p w:rsidR="00514689" w:rsidRPr="00514689" w:rsidRDefault="00514689" w:rsidP="0025044C">
            <w:pPr>
              <w:pStyle w:val="BodyText"/>
              <w:spacing w:after="0" w:line="240" w:lineRule="auto"/>
              <w:ind w:right="348"/>
              <w:jc w:val="both"/>
              <w:rPr>
                <w:rFonts w:asciiTheme="majorHAnsi" w:hAnsiTheme="majorHAnsi" w:cs="Calibri"/>
                <w:b/>
                <w:color w:val="FFFFFF" w:themeColor="background1"/>
                <w:sz w:val="20"/>
              </w:rPr>
            </w:pPr>
          </w:p>
          <w:p w:rsidR="000D225F" w:rsidRDefault="008C4B06" w:rsidP="007C2357">
            <w:pPr>
              <w:pStyle w:val="BodyText"/>
              <w:spacing w:after="0" w:line="240" w:lineRule="auto"/>
              <w:ind w:right="348"/>
              <w:jc w:val="center"/>
              <w:rPr>
                <w:rFonts w:asciiTheme="majorHAnsi" w:hAnsiTheme="majorHAnsi" w:cs="Calibri"/>
                <w:b/>
                <w:color w:val="FFFFFF" w:themeColor="background1"/>
                <w:szCs w:val="22"/>
              </w:rPr>
            </w:pPr>
            <w:r w:rsidRPr="00514689">
              <w:rPr>
                <w:rFonts w:asciiTheme="majorHAnsi" w:hAnsiTheme="majorHAnsi" w:cs="Calibri"/>
                <w:b/>
                <w:color w:val="FFFFFF" w:themeColor="background1"/>
                <w:szCs w:val="22"/>
              </w:rPr>
              <w:t>EDUCATION</w:t>
            </w:r>
          </w:p>
          <w:p w:rsidR="00514689" w:rsidRPr="00514689" w:rsidRDefault="00514689" w:rsidP="007C2357">
            <w:pPr>
              <w:pStyle w:val="BodyText"/>
              <w:spacing w:after="0" w:line="240" w:lineRule="auto"/>
              <w:ind w:right="348"/>
              <w:jc w:val="center"/>
              <w:rPr>
                <w:rFonts w:asciiTheme="majorHAnsi" w:hAnsiTheme="majorHAnsi" w:cs="Calibri"/>
                <w:b/>
                <w:color w:val="FFFFFF" w:themeColor="background1"/>
                <w:sz w:val="16"/>
                <w:szCs w:val="16"/>
              </w:rPr>
            </w:pPr>
          </w:p>
          <w:p w:rsidR="00175B1A" w:rsidRPr="00175B1A" w:rsidRDefault="007C2357" w:rsidP="00514689">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b/>
                <w:color w:val="FFFFFF" w:themeColor="background1"/>
                <w:sz w:val="20"/>
                <w:szCs w:val="20"/>
              </w:rPr>
              <w:t>M.Com. (Advanced Accounting and Financial Management)</w:t>
            </w:r>
            <w:r w:rsidRPr="007C2357">
              <w:rPr>
                <w:rFonts w:asciiTheme="majorHAnsi" w:eastAsiaTheme="minorHAnsi" w:hAnsiTheme="majorHAnsi" w:cstheme="minorBidi"/>
                <w:color w:val="FFFFFF" w:themeColor="background1"/>
                <w:sz w:val="20"/>
                <w:szCs w:val="20"/>
              </w:rPr>
              <w:t xml:space="preserve"> from Mumbai University, Mumbai (India), 1990</w:t>
            </w:r>
          </w:p>
          <w:p w:rsidR="00175B1A" w:rsidRPr="007C2357" w:rsidRDefault="007C2357" w:rsidP="00514689">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B.Com. from Mumbai University, </w:t>
            </w:r>
            <w:r w:rsidRPr="007C2357">
              <w:rPr>
                <w:rFonts w:asciiTheme="majorHAnsi" w:eastAsiaTheme="minorHAnsi" w:hAnsiTheme="majorHAnsi" w:cstheme="minorBidi"/>
                <w:color w:val="FFFFFF" w:themeColor="background1"/>
                <w:sz w:val="20"/>
                <w:szCs w:val="20"/>
              </w:rPr>
              <w:t>Mumbai (India), 1988</w:t>
            </w:r>
          </w:p>
          <w:p w:rsidR="007C2357" w:rsidRPr="00514689" w:rsidRDefault="007C2357" w:rsidP="007C2357">
            <w:pPr>
              <w:pStyle w:val="BodyText"/>
              <w:spacing w:after="0" w:line="240" w:lineRule="auto"/>
              <w:ind w:right="348"/>
              <w:jc w:val="both"/>
              <w:rPr>
                <w:rFonts w:asciiTheme="majorHAnsi" w:hAnsiTheme="majorHAnsi" w:cs="Calibri"/>
                <w:b/>
                <w:color w:val="FFFFFF" w:themeColor="background1"/>
                <w:sz w:val="20"/>
              </w:rPr>
            </w:pPr>
          </w:p>
          <w:p w:rsidR="007C2357" w:rsidRDefault="007C2357" w:rsidP="007C2357">
            <w:pPr>
              <w:pStyle w:val="BodyText"/>
              <w:spacing w:after="0" w:line="240" w:lineRule="auto"/>
              <w:ind w:right="348"/>
              <w:jc w:val="center"/>
              <w:rPr>
                <w:rFonts w:asciiTheme="majorHAnsi" w:hAnsiTheme="majorHAnsi" w:cs="Arial"/>
                <w:b/>
                <w:color w:val="FFFFFF" w:themeColor="background1"/>
              </w:rPr>
            </w:pPr>
            <w:r w:rsidRPr="007C2357">
              <w:rPr>
                <w:rFonts w:asciiTheme="majorHAnsi" w:hAnsiTheme="majorHAnsi" w:cs="Arial"/>
                <w:b/>
                <w:color w:val="FFFFFF" w:themeColor="background1"/>
              </w:rPr>
              <w:t>PROFE</w:t>
            </w:r>
            <w:r>
              <w:rPr>
                <w:rFonts w:asciiTheme="majorHAnsi" w:hAnsiTheme="majorHAnsi" w:cs="Arial"/>
                <w:b/>
                <w:color w:val="FFFFFF" w:themeColor="background1"/>
              </w:rPr>
              <w:t>SSIONAL DEVELOPMENT</w:t>
            </w:r>
          </w:p>
          <w:p w:rsidR="00514689" w:rsidRPr="00514689" w:rsidRDefault="00514689" w:rsidP="007C2357">
            <w:pPr>
              <w:pStyle w:val="BodyText"/>
              <w:spacing w:after="0" w:line="240" w:lineRule="auto"/>
              <w:ind w:right="348"/>
              <w:jc w:val="center"/>
              <w:rPr>
                <w:rFonts w:asciiTheme="majorHAnsi" w:hAnsiTheme="majorHAnsi" w:cs="Calibri"/>
                <w:b/>
                <w:color w:val="FFFFFF" w:themeColor="background1"/>
                <w:sz w:val="16"/>
                <w:szCs w:val="16"/>
              </w:rPr>
            </w:pP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Certificate in Leadership Skills in Business – Revised, Alison, Oct 2020</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 xml:space="preserve">Certificate in Fundamentals of </w:t>
            </w:r>
            <w:r w:rsidRPr="007C2357">
              <w:rPr>
                <w:rFonts w:asciiTheme="majorHAnsi" w:eastAsiaTheme="minorHAnsi" w:hAnsiTheme="majorHAnsi" w:cstheme="minorBidi"/>
                <w:color w:val="FFFFFF" w:themeColor="background1"/>
                <w:sz w:val="20"/>
                <w:szCs w:val="20"/>
              </w:rPr>
              <w:lastRenderedPageBreak/>
              <w:t>Project Management – Revised 2017, Alison, Oct 2020</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Certificate in Fundamentals of Health &amp; Safety in Workplace – Revised, Alison, Oct 2020</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Certified Travel Manager (CTM): ATAQ (Australian Travel Agent’s Qualification), Australia, 1998</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IATA/ FIATA Advanced Cargo Diploma, 1993</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IATA Certificate in Airline Marketing with distinction, 1993</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IATA/ UFTAA Advanced Diploma rewarding International Travel Consultant’s Qualifications, 1990</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 xml:space="preserve">Various Airlines Training Courses covering Customer Services, Fares, Ticketing and other aspects of trade </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color w:val="FFFFFF" w:themeColor="background1"/>
                <w:sz w:val="20"/>
                <w:szCs w:val="20"/>
              </w:rPr>
              <w:t>Different training sessions and workshops on various aspects of management</w:t>
            </w:r>
          </w:p>
          <w:p w:rsidR="007C2357" w:rsidRPr="00514689" w:rsidRDefault="007C2357" w:rsidP="007C2357">
            <w:pPr>
              <w:pStyle w:val="BodyText"/>
              <w:spacing w:after="0" w:line="240" w:lineRule="auto"/>
              <w:ind w:right="348"/>
              <w:jc w:val="both"/>
              <w:rPr>
                <w:rFonts w:asciiTheme="majorHAnsi" w:hAnsiTheme="majorHAnsi" w:cs="Calibri"/>
                <w:b/>
                <w:color w:val="FFFFFF" w:themeColor="background1"/>
                <w:sz w:val="20"/>
              </w:rPr>
            </w:pPr>
          </w:p>
          <w:p w:rsidR="000D225F" w:rsidRDefault="005314E2" w:rsidP="00514689">
            <w:pPr>
              <w:pStyle w:val="BodyText"/>
              <w:spacing w:after="0" w:line="240" w:lineRule="auto"/>
              <w:ind w:right="348"/>
              <w:jc w:val="center"/>
              <w:rPr>
                <w:rFonts w:asciiTheme="majorHAnsi" w:hAnsiTheme="majorHAnsi" w:cs="Arial"/>
                <w:b/>
                <w:color w:val="FFFFFF" w:themeColor="background1"/>
              </w:rPr>
            </w:pPr>
            <w:r w:rsidRPr="007C2357">
              <w:rPr>
                <w:rFonts w:asciiTheme="majorHAnsi" w:hAnsiTheme="majorHAnsi" w:cs="Arial"/>
                <w:b/>
                <w:color w:val="FFFFFF" w:themeColor="background1"/>
              </w:rPr>
              <w:t>PERSONAL</w:t>
            </w:r>
            <w:r w:rsidRPr="007C2357">
              <w:rPr>
                <w:rFonts w:asciiTheme="majorHAnsi" w:hAnsiTheme="majorHAnsi" w:cs="Calibri"/>
                <w:b/>
                <w:color w:val="FFFFFF" w:themeColor="background1"/>
                <w:sz w:val="20"/>
              </w:rPr>
              <w:t xml:space="preserve"> </w:t>
            </w:r>
            <w:r w:rsidRPr="00E007FD">
              <w:rPr>
                <w:rFonts w:asciiTheme="majorHAnsi" w:hAnsiTheme="majorHAnsi" w:cs="Arial"/>
                <w:b/>
                <w:color w:val="FFFFFF" w:themeColor="background1"/>
              </w:rPr>
              <w:t>PARTICULARS</w:t>
            </w:r>
          </w:p>
          <w:p w:rsidR="00514689" w:rsidRPr="00514689" w:rsidRDefault="00514689" w:rsidP="00514689">
            <w:pPr>
              <w:pStyle w:val="BodyText"/>
              <w:spacing w:after="0" w:line="240" w:lineRule="auto"/>
              <w:ind w:right="348"/>
              <w:jc w:val="center"/>
              <w:rPr>
                <w:rFonts w:asciiTheme="majorHAnsi" w:eastAsiaTheme="minorHAnsi" w:hAnsiTheme="majorHAnsi" w:cstheme="minorBidi"/>
                <w:color w:val="FFFFFF" w:themeColor="background1"/>
                <w:sz w:val="16"/>
                <w:szCs w:val="16"/>
                <w:lang w:val="en-US"/>
              </w:rPr>
            </w:pP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b/>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Date of Birth: </w:t>
            </w:r>
            <w:r w:rsidRPr="007C2357">
              <w:rPr>
                <w:rFonts w:asciiTheme="majorHAnsi" w:eastAsiaTheme="minorHAnsi" w:hAnsiTheme="majorHAnsi" w:cstheme="minorBidi"/>
                <w:color w:val="FFFFFF" w:themeColor="background1"/>
                <w:sz w:val="20"/>
                <w:szCs w:val="20"/>
              </w:rPr>
              <w:t>21 Nov 1967</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b/>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Languages: </w:t>
            </w:r>
            <w:r w:rsidRPr="007C2357">
              <w:rPr>
                <w:rFonts w:asciiTheme="majorHAnsi" w:eastAsiaTheme="minorHAnsi" w:hAnsiTheme="majorHAnsi" w:cstheme="minorBidi"/>
                <w:color w:val="FFFFFF" w:themeColor="background1"/>
                <w:sz w:val="20"/>
                <w:szCs w:val="20"/>
              </w:rPr>
              <w:t xml:space="preserve">English, Arabic, Hindi, Marathi, Urdu, </w:t>
            </w:r>
            <w:proofErr w:type="spellStart"/>
            <w:r w:rsidRPr="007C2357">
              <w:rPr>
                <w:rFonts w:asciiTheme="majorHAnsi" w:eastAsiaTheme="minorHAnsi" w:hAnsiTheme="majorHAnsi" w:cstheme="minorBidi"/>
                <w:color w:val="FFFFFF" w:themeColor="background1"/>
                <w:sz w:val="20"/>
                <w:szCs w:val="20"/>
              </w:rPr>
              <w:t>Kokani</w:t>
            </w:r>
            <w:proofErr w:type="spellEnd"/>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b/>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Nationality: </w:t>
            </w:r>
            <w:r w:rsidRPr="007C2357">
              <w:rPr>
                <w:rFonts w:asciiTheme="majorHAnsi" w:eastAsiaTheme="minorHAnsi" w:hAnsiTheme="majorHAnsi" w:cstheme="minorBidi"/>
                <w:color w:val="FFFFFF" w:themeColor="background1"/>
                <w:sz w:val="20"/>
                <w:szCs w:val="20"/>
              </w:rPr>
              <w:t>Indian</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b/>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Passport Status: No. </w:t>
            </w:r>
            <w:r w:rsidRPr="007C2357">
              <w:rPr>
                <w:rFonts w:asciiTheme="majorHAnsi" w:eastAsiaTheme="minorHAnsi" w:hAnsiTheme="majorHAnsi" w:cstheme="minorBidi"/>
                <w:color w:val="FFFFFF" w:themeColor="background1"/>
                <w:sz w:val="20"/>
                <w:szCs w:val="20"/>
              </w:rPr>
              <w:t>Z3841306, valid till</w:t>
            </w:r>
            <w:r w:rsidRPr="007C2357">
              <w:rPr>
                <w:rFonts w:asciiTheme="majorHAnsi" w:eastAsiaTheme="minorHAnsi" w:hAnsiTheme="majorHAnsi" w:cstheme="minorBidi"/>
                <w:b/>
                <w:color w:val="FFFFFF" w:themeColor="background1"/>
                <w:sz w:val="20"/>
                <w:szCs w:val="20"/>
              </w:rPr>
              <w:t xml:space="preserve"> </w:t>
            </w:r>
            <w:r w:rsidRPr="007C2357">
              <w:rPr>
                <w:rFonts w:asciiTheme="majorHAnsi" w:eastAsiaTheme="minorHAnsi" w:hAnsiTheme="majorHAnsi" w:cstheme="minorBidi"/>
                <w:color w:val="FFFFFF" w:themeColor="background1"/>
                <w:sz w:val="20"/>
                <w:szCs w:val="20"/>
              </w:rPr>
              <w:t>31/01/2028</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Visa Status: </w:t>
            </w:r>
            <w:r w:rsidRPr="007C2357">
              <w:rPr>
                <w:rFonts w:asciiTheme="majorHAnsi" w:eastAsiaTheme="minorHAnsi" w:hAnsiTheme="majorHAnsi" w:cstheme="minorBidi"/>
                <w:color w:val="FFFFFF" w:themeColor="background1"/>
                <w:sz w:val="20"/>
                <w:szCs w:val="20"/>
              </w:rPr>
              <w:t>Residence visa (UAE)</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Marital Status: </w:t>
            </w:r>
            <w:r w:rsidRPr="007C2357">
              <w:rPr>
                <w:rFonts w:asciiTheme="majorHAnsi" w:eastAsiaTheme="minorHAnsi" w:hAnsiTheme="majorHAnsi" w:cstheme="minorBidi"/>
                <w:color w:val="FFFFFF" w:themeColor="background1"/>
                <w:sz w:val="20"/>
                <w:szCs w:val="20"/>
              </w:rPr>
              <w:t>Married (2 children)</w:t>
            </w:r>
          </w:p>
          <w:p w:rsidR="007C2357" w:rsidRPr="007C235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Driving License: </w:t>
            </w:r>
            <w:r w:rsidRPr="007C2357">
              <w:rPr>
                <w:rFonts w:asciiTheme="majorHAnsi" w:eastAsiaTheme="minorHAnsi" w:hAnsiTheme="majorHAnsi" w:cstheme="minorBidi"/>
                <w:color w:val="FFFFFF" w:themeColor="background1"/>
                <w:sz w:val="20"/>
                <w:szCs w:val="20"/>
              </w:rPr>
              <w:t>UAE</w:t>
            </w:r>
          </w:p>
          <w:p w:rsidR="007559C7" w:rsidRDefault="007C2357" w:rsidP="007C2357">
            <w:pPr>
              <w:pStyle w:val="ListParagraph"/>
              <w:numPr>
                <w:ilvl w:val="0"/>
                <w:numId w:val="44"/>
              </w:numPr>
              <w:spacing w:after="20" w:line="240" w:lineRule="auto"/>
              <w:contextualSpacing w:val="0"/>
              <w:rPr>
                <w:rFonts w:asciiTheme="majorHAnsi" w:eastAsiaTheme="minorHAnsi" w:hAnsiTheme="majorHAnsi" w:cstheme="minorBidi"/>
                <w:color w:val="FFFFFF" w:themeColor="background1"/>
                <w:sz w:val="20"/>
                <w:szCs w:val="20"/>
              </w:rPr>
            </w:pPr>
            <w:r w:rsidRPr="007C2357">
              <w:rPr>
                <w:rFonts w:asciiTheme="majorHAnsi" w:eastAsiaTheme="minorHAnsi" w:hAnsiTheme="majorHAnsi" w:cstheme="minorBidi"/>
                <w:b/>
                <w:color w:val="FFFFFF" w:themeColor="background1"/>
                <w:sz w:val="20"/>
                <w:szCs w:val="20"/>
              </w:rPr>
              <w:t xml:space="preserve">Location Preference: </w:t>
            </w:r>
            <w:r w:rsidRPr="007C2357">
              <w:rPr>
                <w:rFonts w:asciiTheme="majorHAnsi" w:eastAsiaTheme="minorHAnsi" w:hAnsiTheme="majorHAnsi" w:cstheme="minorBidi"/>
                <w:color w:val="FFFFFF" w:themeColor="background1"/>
                <w:sz w:val="20"/>
                <w:szCs w:val="20"/>
              </w:rPr>
              <w:t>UAE, Gulf countries</w:t>
            </w:r>
          </w:p>
          <w:p w:rsidR="00514689" w:rsidRDefault="00514689" w:rsidP="00514689">
            <w:pPr>
              <w:pStyle w:val="ListParagraph"/>
              <w:spacing w:after="20" w:line="240" w:lineRule="auto"/>
              <w:ind w:left="360"/>
              <w:contextualSpacing w:val="0"/>
              <w:rPr>
                <w:rFonts w:asciiTheme="majorHAnsi" w:eastAsiaTheme="minorHAnsi" w:hAnsiTheme="majorHAnsi" w:cstheme="minorBidi"/>
                <w:color w:val="FFFFFF" w:themeColor="background1"/>
                <w:sz w:val="20"/>
                <w:szCs w:val="20"/>
              </w:rPr>
            </w:pPr>
          </w:p>
          <w:p w:rsidR="007C2357" w:rsidRPr="007C2357" w:rsidRDefault="007C2357" w:rsidP="007C2357">
            <w:pPr>
              <w:spacing w:after="20" w:line="240" w:lineRule="auto"/>
              <w:rPr>
                <w:rFonts w:asciiTheme="majorHAnsi" w:eastAsiaTheme="minorHAnsi" w:hAnsiTheme="majorHAnsi" w:cstheme="minorBidi"/>
                <w:b/>
                <w:color w:val="FFFFFF" w:themeColor="background1"/>
                <w:sz w:val="20"/>
              </w:rPr>
            </w:pPr>
            <w:r w:rsidRPr="007C2357">
              <w:rPr>
                <w:rFonts w:asciiTheme="majorHAnsi" w:eastAsiaTheme="minorHAnsi" w:hAnsiTheme="majorHAnsi" w:cstheme="minorBidi"/>
                <w:b/>
                <w:color w:val="FFFFFF" w:themeColor="background1"/>
                <w:sz w:val="20"/>
              </w:rPr>
              <w:t>References available upon request</w:t>
            </w:r>
          </w:p>
          <w:p w:rsidR="001176F4" w:rsidRPr="007C2357" w:rsidRDefault="001176F4" w:rsidP="007C2357">
            <w:pPr>
              <w:pStyle w:val="ListParagraph"/>
              <w:spacing w:after="20" w:line="240" w:lineRule="auto"/>
              <w:ind w:left="360"/>
              <w:contextualSpacing w:val="0"/>
              <w:rPr>
                <w:rFonts w:asciiTheme="majorHAnsi" w:eastAsiaTheme="minorHAnsi" w:hAnsiTheme="majorHAnsi" w:cstheme="minorBidi"/>
                <w:b/>
                <w:color w:val="FFFFFF" w:themeColor="background1"/>
                <w:sz w:val="20"/>
                <w:szCs w:val="20"/>
              </w:rPr>
            </w:pPr>
          </w:p>
          <w:p w:rsidR="001176F4" w:rsidRPr="00E007FD" w:rsidRDefault="001176F4" w:rsidP="0025044C">
            <w:pPr>
              <w:pStyle w:val="TableText"/>
              <w:tabs>
                <w:tab w:val="left" w:pos="3780"/>
              </w:tabs>
              <w:spacing w:before="0" w:after="0" w:line="240" w:lineRule="auto"/>
              <w:rPr>
                <w:rFonts w:asciiTheme="majorHAnsi" w:hAnsiTheme="majorHAnsi" w:cs="Arial"/>
                <w:b/>
                <w:color w:val="FFFFFF" w:themeColor="background1"/>
              </w:rPr>
            </w:pPr>
          </w:p>
          <w:p w:rsidR="001176F4" w:rsidRPr="00E007FD" w:rsidRDefault="001176F4" w:rsidP="0025044C">
            <w:pPr>
              <w:pStyle w:val="TableText"/>
              <w:tabs>
                <w:tab w:val="left" w:pos="3780"/>
              </w:tabs>
              <w:spacing w:before="0" w:after="0" w:line="240" w:lineRule="auto"/>
              <w:rPr>
                <w:rFonts w:asciiTheme="majorHAnsi" w:hAnsiTheme="majorHAnsi" w:cs="Arial"/>
                <w:b/>
                <w:color w:val="FFFFFF" w:themeColor="background1"/>
              </w:rPr>
            </w:pPr>
          </w:p>
          <w:p w:rsidR="001176F4" w:rsidRPr="00E007FD" w:rsidRDefault="001176F4" w:rsidP="0025044C">
            <w:pPr>
              <w:pStyle w:val="TableText"/>
              <w:tabs>
                <w:tab w:val="left" w:pos="3780"/>
              </w:tabs>
              <w:spacing w:before="0" w:after="0" w:line="240" w:lineRule="auto"/>
              <w:rPr>
                <w:rFonts w:asciiTheme="majorHAnsi" w:hAnsiTheme="majorHAnsi" w:cs="Arial"/>
                <w:b/>
                <w:color w:val="FFFFFF" w:themeColor="background1"/>
              </w:rPr>
            </w:pPr>
          </w:p>
          <w:p w:rsidR="001176F4" w:rsidRPr="00E007FD" w:rsidRDefault="001176F4" w:rsidP="0025044C">
            <w:pPr>
              <w:pStyle w:val="TableText"/>
              <w:tabs>
                <w:tab w:val="left" w:pos="3780"/>
              </w:tabs>
              <w:spacing w:before="0" w:after="0" w:line="240" w:lineRule="auto"/>
              <w:rPr>
                <w:rFonts w:asciiTheme="majorHAnsi" w:hAnsiTheme="majorHAnsi" w:cs="Arial"/>
                <w:b/>
                <w:color w:val="FFFFFF" w:themeColor="background1"/>
              </w:rPr>
            </w:pPr>
          </w:p>
          <w:p w:rsidR="001176F4" w:rsidRPr="00E007FD" w:rsidRDefault="001176F4" w:rsidP="0025044C">
            <w:pPr>
              <w:pStyle w:val="TableText"/>
              <w:tabs>
                <w:tab w:val="left" w:pos="3780"/>
              </w:tabs>
              <w:spacing w:before="0" w:after="0" w:line="240" w:lineRule="auto"/>
              <w:rPr>
                <w:rFonts w:asciiTheme="majorHAnsi" w:hAnsiTheme="majorHAnsi" w:cs="Arial"/>
                <w:b/>
                <w:color w:val="FFFFFF" w:themeColor="background1"/>
              </w:rPr>
            </w:pPr>
          </w:p>
          <w:p w:rsidR="001176F4" w:rsidRPr="00E007FD" w:rsidRDefault="001176F4" w:rsidP="0025044C">
            <w:pPr>
              <w:pStyle w:val="TableText"/>
              <w:tabs>
                <w:tab w:val="left" w:pos="3780"/>
              </w:tabs>
              <w:spacing w:before="0" w:after="0" w:line="240" w:lineRule="auto"/>
              <w:rPr>
                <w:rFonts w:asciiTheme="majorHAnsi" w:hAnsiTheme="majorHAnsi" w:cs="Arial"/>
                <w:b/>
                <w:color w:val="FFFFFF" w:themeColor="background1"/>
              </w:rPr>
            </w:pPr>
          </w:p>
          <w:p w:rsidR="001176F4" w:rsidRPr="00E007FD" w:rsidRDefault="001176F4" w:rsidP="0025044C">
            <w:pPr>
              <w:pStyle w:val="TableText"/>
              <w:tabs>
                <w:tab w:val="left" w:pos="3780"/>
              </w:tabs>
              <w:spacing w:before="0" w:after="0" w:line="240" w:lineRule="auto"/>
              <w:rPr>
                <w:rFonts w:asciiTheme="majorHAnsi" w:hAnsiTheme="majorHAnsi" w:cs="Arial"/>
                <w:b/>
                <w:color w:val="FFFFFF" w:themeColor="background1"/>
              </w:rPr>
            </w:pPr>
          </w:p>
          <w:p w:rsidR="00A3641A" w:rsidRPr="007D21CC" w:rsidRDefault="00A3641A" w:rsidP="007D21CC">
            <w:pPr>
              <w:spacing w:after="0" w:line="240" w:lineRule="auto"/>
              <w:rPr>
                <w:rFonts w:asciiTheme="majorHAnsi" w:eastAsiaTheme="minorHAnsi" w:hAnsiTheme="majorHAnsi" w:cstheme="minorBidi"/>
                <w:color w:val="FFFFFF" w:themeColor="background1"/>
                <w:sz w:val="20"/>
              </w:rPr>
            </w:pPr>
          </w:p>
        </w:tc>
        <w:tc>
          <w:tcPr>
            <w:tcW w:w="8280" w:type="dxa"/>
          </w:tcPr>
          <w:tbl>
            <w:tblPr>
              <w:tblStyle w:val="TableGrid"/>
              <w:tblW w:w="848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5DFEC" w:themeFill="accent4" w:themeFillTint="33"/>
              <w:tblLayout w:type="fixed"/>
              <w:tblLook w:val="04A0" w:firstRow="1" w:lastRow="0" w:firstColumn="1" w:lastColumn="0" w:noHBand="0" w:noVBand="1"/>
            </w:tblPr>
            <w:tblGrid>
              <w:gridCol w:w="8486"/>
            </w:tblGrid>
            <w:tr w:rsidR="00E1270B" w:rsidRPr="008F1C81" w:rsidTr="00514689">
              <w:trPr>
                <w:trHeight w:val="881"/>
              </w:trPr>
              <w:tc>
                <w:tcPr>
                  <w:tcW w:w="8486" w:type="dxa"/>
                  <w:shd w:val="clear" w:color="auto" w:fill="92CDDC" w:themeFill="accent5" w:themeFillTint="99"/>
                </w:tcPr>
                <w:p w:rsidR="00C11C47" w:rsidRPr="00C11C47" w:rsidRDefault="00C11C47" w:rsidP="008F1C81">
                  <w:pPr>
                    <w:pStyle w:val="NoSpacing"/>
                    <w:jc w:val="center"/>
                    <w:rPr>
                      <w:rFonts w:asciiTheme="majorHAnsi" w:hAnsiTheme="majorHAnsi"/>
                      <w:b/>
                      <w:color w:val="215868"/>
                      <w:sz w:val="18"/>
                    </w:rPr>
                  </w:pPr>
                </w:p>
                <w:p w:rsidR="008F1C81" w:rsidRDefault="00B57992" w:rsidP="008F1C81">
                  <w:pPr>
                    <w:pStyle w:val="NoSpacing"/>
                    <w:jc w:val="center"/>
                    <w:rPr>
                      <w:rFonts w:asciiTheme="majorHAnsi" w:hAnsiTheme="majorHAnsi"/>
                      <w:b/>
                      <w:sz w:val="32"/>
                    </w:rPr>
                  </w:pPr>
                  <w:r w:rsidRPr="00B57992">
                    <w:rPr>
                      <w:rFonts w:asciiTheme="majorHAnsi" w:hAnsiTheme="majorHAnsi"/>
                      <w:b/>
                      <w:sz w:val="32"/>
                    </w:rPr>
                    <w:t>IBRAHIM NALKHANDE</w:t>
                  </w:r>
                </w:p>
                <w:p w:rsidR="00C11028" w:rsidRDefault="00C11028" w:rsidP="008F1C81">
                  <w:pPr>
                    <w:pStyle w:val="NoSpacing"/>
                    <w:jc w:val="center"/>
                    <w:rPr>
                      <w:rFonts w:asciiTheme="majorHAnsi" w:eastAsia="Times New Roman" w:hAnsiTheme="majorHAnsi" w:cs="Arial"/>
                      <w:sz w:val="20"/>
                      <w:szCs w:val="20"/>
                      <w:lang w:val="en-GB"/>
                    </w:rPr>
                  </w:pPr>
                  <w:r>
                    <w:rPr>
                      <w:rFonts w:asciiTheme="majorHAnsi" w:eastAsia="Times New Roman" w:hAnsiTheme="majorHAnsi" w:cs="Arial"/>
                      <w:sz w:val="20"/>
                      <w:szCs w:val="20"/>
                      <w:lang w:val="en-GB"/>
                    </w:rPr>
                    <w:sym w:font="Webdings" w:char="F0FD"/>
                  </w:r>
                  <w:r>
                    <w:rPr>
                      <w:rFonts w:asciiTheme="majorHAnsi" w:eastAsia="Times New Roman" w:hAnsiTheme="majorHAnsi" w:cs="Arial"/>
                      <w:sz w:val="20"/>
                      <w:szCs w:val="20"/>
                      <w:lang w:val="en-GB"/>
                    </w:rPr>
                    <w:t xml:space="preserve"> </w:t>
                  </w:r>
                  <w:r w:rsidR="00B57992" w:rsidRPr="00B57992">
                    <w:rPr>
                      <w:rFonts w:asciiTheme="majorHAnsi" w:eastAsia="Times New Roman" w:hAnsiTheme="majorHAnsi" w:cs="Arial"/>
                      <w:sz w:val="20"/>
                      <w:szCs w:val="20"/>
                      <w:lang w:val="en-GB"/>
                    </w:rPr>
                    <w:t xml:space="preserve">Flat #503, Bin </w:t>
                  </w:r>
                  <w:proofErr w:type="spellStart"/>
                  <w:r w:rsidR="00B57992" w:rsidRPr="00B57992">
                    <w:rPr>
                      <w:rFonts w:asciiTheme="majorHAnsi" w:eastAsia="Times New Roman" w:hAnsiTheme="majorHAnsi" w:cs="Arial"/>
                      <w:sz w:val="20"/>
                      <w:szCs w:val="20"/>
                      <w:lang w:val="en-GB"/>
                    </w:rPr>
                    <w:t>Suwaleim</w:t>
                  </w:r>
                  <w:proofErr w:type="spellEnd"/>
                  <w:r w:rsidR="00B57992" w:rsidRPr="00B57992">
                    <w:rPr>
                      <w:rFonts w:asciiTheme="majorHAnsi" w:eastAsia="Times New Roman" w:hAnsiTheme="majorHAnsi" w:cs="Arial"/>
                      <w:sz w:val="20"/>
                      <w:szCs w:val="20"/>
                      <w:lang w:val="en-GB"/>
                    </w:rPr>
                    <w:t xml:space="preserve"> Building, Damascus Street, </w:t>
                  </w:r>
                  <w:proofErr w:type="spellStart"/>
                  <w:r w:rsidR="00B57992" w:rsidRPr="00B57992">
                    <w:rPr>
                      <w:rFonts w:asciiTheme="majorHAnsi" w:eastAsia="Times New Roman" w:hAnsiTheme="majorHAnsi" w:cs="Arial"/>
                      <w:sz w:val="20"/>
                      <w:szCs w:val="20"/>
                      <w:lang w:val="en-GB"/>
                    </w:rPr>
                    <w:t>Qusais</w:t>
                  </w:r>
                  <w:proofErr w:type="spellEnd"/>
                  <w:r w:rsidR="00B57992" w:rsidRPr="00B57992">
                    <w:rPr>
                      <w:rFonts w:asciiTheme="majorHAnsi" w:eastAsia="Times New Roman" w:hAnsiTheme="majorHAnsi" w:cs="Arial"/>
                      <w:sz w:val="20"/>
                      <w:szCs w:val="20"/>
                      <w:lang w:val="en-GB"/>
                    </w:rPr>
                    <w:t xml:space="preserve"> 1, Dubai, UAE</w:t>
                  </w:r>
                </w:p>
                <w:p w:rsidR="00C11028" w:rsidRDefault="00C11028" w:rsidP="008F1C81">
                  <w:pPr>
                    <w:pStyle w:val="NoSpacing"/>
                    <w:jc w:val="center"/>
                    <w:rPr>
                      <w:rFonts w:asciiTheme="majorHAnsi" w:eastAsia="Times New Roman" w:hAnsiTheme="majorHAnsi" w:cs="Arial"/>
                      <w:sz w:val="20"/>
                      <w:szCs w:val="20"/>
                      <w:lang w:val="en-GB"/>
                    </w:rPr>
                  </w:pPr>
                  <w:r>
                    <w:rPr>
                      <w:rFonts w:asciiTheme="majorHAnsi" w:eastAsia="Times New Roman" w:hAnsiTheme="majorHAnsi" w:cs="Arial"/>
                      <w:sz w:val="20"/>
                      <w:szCs w:val="20"/>
                      <w:lang w:val="en-GB"/>
                    </w:rPr>
                    <w:sym w:font="Webdings" w:char="F0C8"/>
                  </w:r>
                  <w:r w:rsidR="00B57992">
                    <w:t xml:space="preserve"> </w:t>
                  </w:r>
                  <w:r w:rsidR="00B57992" w:rsidRPr="00B57992">
                    <w:rPr>
                      <w:rFonts w:asciiTheme="majorHAnsi" w:eastAsia="Times New Roman" w:hAnsiTheme="majorHAnsi" w:cs="Arial"/>
                      <w:sz w:val="20"/>
                      <w:szCs w:val="20"/>
                      <w:lang w:val="en-GB"/>
                    </w:rPr>
                    <w:t>+97150 5657802, +9714 2554749</w:t>
                  </w:r>
                </w:p>
                <w:p w:rsidR="00C11028" w:rsidRDefault="00C11028" w:rsidP="008F1C81">
                  <w:pPr>
                    <w:pStyle w:val="NoSpacing"/>
                    <w:jc w:val="center"/>
                    <w:rPr>
                      <w:rFonts w:asciiTheme="majorHAnsi" w:eastAsia="Times New Roman" w:hAnsiTheme="majorHAnsi" w:cs="Arial"/>
                      <w:sz w:val="20"/>
                      <w:szCs w:val="20"/>
                      <w:lang w:val="en-GB"/>
                    </w:rPr>
                  </w:pPr>
                  <w:r>
                    <w:rPr>
                      <w:rFonts w:asciiTheme="majorHAnsi" w:eastAsia="Times New Roman" w:hAnsiTheme="majorHAnsi" w:cs="Arial"/>
                      <w:sz w:val="20"/>
                      <w:szCs w:val="20"/>
                      <w:lang w:val="en-GB"/>
                    </w:rPr>
                    <w:sym w:font="Wingdings" w:char="F02A"/>
                  </w:r>
                  <w:r>
                    <w:rPr>
                      <w:rFonts w:asciiTheme="majorHAnsi" w:eastAsia="Times New Roman" w:hAnsiTheme="majorHAnsi" w:cs="Arial"/>
                      <w:sz w:val="20"/>
                      <w:szCs w:val="20"/>
                      <w:lang w:val="en-GB"/>
                    </w:rPr>
                    <w:t xml:space="preserve"> </w:t>
                  </w:r>
                  <w:r w:rsidR="00B57992" w:rsidRPr="00B57992">
                    <w:rPr>
                      <w:rFonts w:asciiTheme="majorHAnsi" w:eastAsia="Times New Roman" w:hAnsiTheme="majorHAnsi" w:cs="Arial"/>
                      <w:sz w:val="20"/>
                      <w:szCs w:val="20"/>
                      <w:lang w:val="en-GB"/>
                    </w:rPr>
                    <w:t>ibrahim.nalkhande@gmail.com, i_nalkhande@hotmail.com</w:t>
                  </w:r>
                </w:p>
                <w:p w:rsidR="00B57992" w:rsidRPr="00C11028" w:rsidRDefault="00B57992" w:rsidP="008F1C81">
                  <w:pPr>
                    <w:pStyle w:val="NoSpacing"/>
                    <w:jc w:val="center"/>
                    <w:rPr>
                      <w:rFonts w:asciiTheme="majorHAnsi" w:eastAsia="Times New Roman" w:hAnsiTheme="majorHAnsi" w:cs="Arial"/>
                      <w:sz w:val="20"/>
                      <w:szCs w:val="20"/>
                      <w:lang w:val="en-GB"/>
                    </w:rPr>
                  </w:pPr>
                  <w:r w:rsidRPr="00B57992">
                    <w:rPr>
                      <w:rFonts w:asciiTheme="majorHAnsi" w:eastAsia="Times New Roman" w:hAnsiTheme="majorHAnsi" w:cs="Arial"/>
                      <w:sz w:val="20"/>
                      <w:szCs w:val="20"/>
                      <w:lang w:val="en-GB"/>
                    </w:rPr>
                    <w:t>https://www.linkedin.com/in/ibrahim-nalkhande-086747a/</w:t>
                  </w:r>
                </w:p>
                <w:p w:rsidR="008F1C81" w:rsidRPr="00C11028" w:rsidRDefault="00F8309F" w:rsidP="00C11028">
                  <w:pPr>
                    <w:pStyle w:val="NoSpacing"/>
                    <w:jc w:val="center"/>
                    <w:rPr>
                      <w:rFonts w:asciiTheme="majorHAnsi" w:hAnsiTheme="majorHAnsi"/>
                      <w:b/>
                      <w:color w:val="215868"/>
                    </w:rPr>
                  </w:pPr>
                  <w:r>
                    <w:rPr>
                      <w:rFonts w:asciiTheme="majorHAnsi" w:hAnsiTheme="majorHAnsi"/>
                      <w:b/>
                      <w:color w:val="215868"/>
                    </w:rPr>
                    <w:pict w14:anchorId="55A8D1F5">
                      <v:rect id="_x0000_i1026" style="width:413.5pt;height:1.5pt" o:hralign="center" o:hrstd="t" o:hrnoshade="t" o:hr="t" fillcolor="#215868" stroked="f"/>
                    </w:pict>
                  </w:r>
                </w:p>
              </w:tc>
            </w:tr>
          </w:tbl>
          <w:p w:rsidR="00C11028" w:rsidRDefault="00B57992" w:rsidP="00C11028">
            <w:pPr>
              <w:pStyle w:val="BodyText"/>
              <w:pBdr>
                <w:bottom w:val="single" w:sz="4" w:space="1" w:color="auto"/>
              </w:pBdr>
              <w:spacing w:after="0" w:line="240" w:lineRule="auto"/>
              <w:jc w:val="center"/>
              <w:rPr>
                <w:rFonts w:asciiTheme="majorHAnsi" w:hAnsiTheme="majorHAnsi" w:cs="Arial"/>
                <w:b/>
                <w:sz w:val="28"/>
                <w:szCs w:val="28"/>
              </w:rPr>
            </w:pPr>
            <w:r w:rsidRPr="00B57992">
              <w:rPr>
                <w:rFonts w:asciiTheme="majorHAnsi" w:hAnsiTheme="majorHAnsi" w:cs="Arial"/>
                <w:b/>
                <w:sz w:val="28"/>
                <w:szCs w:val="28"/>
              </w:rPr>
              <w:t>CEO/COO/CCO/GM/REGIONAL MANAGER/BU HEAD</w:t>
            </w:r>
          </w:p>
          <w:p w:rsidR="00C11028" w:rsidRPr="00C11028" w:rsidRDefault="00C11028" w:rsidP="00C11028">
            <w:pPr>
              <w:pStyle w:val="BodyText"/>
              <w:pBdr>
                <w:bottom w:val="single" w:sz="4" w:space="1" w:color="auto"/>
              </w:pBdr>
              <w:spacing w:after="0" w:line="240" w:lineRule="auto"/>
              <w:jc w:val="center"/>
              <w:rPr>
                <w:rFonts w:asciiTheme="majorHAnsi" w:hAnsiTheme="majorHAnsi" w:cs="Arial"/>
                <w:b/>
                <w:sz w:val="10"/>
                <w:szCs w:val="10"/>
              </w:rPr>
            </w:pPr>
          </w:p>
          <w:p w:rsidR="00C11028" w:rsidRPr="00CD14EE" w:rsidRDefault="00B57992" w:rsidP="00FA2899">
            <w:pPr>
              <w:pStyle w:val="BodyText"/>
              <w:pBdr>
                <w:bottom w:val="single" w:sz="4" w:space="1" w:color="auto"/>
              </w:pBdr>
              <w:spacing w:after="0" w:line="240" w:lineRule="auto"/>
              <w:jc w:val="both"/>
              <w:rPr>
                <w:rFonts w:asciiTheme="majorHAnsi" w:hAnsiTheme="majorHAnsi" w:cs="Arial"/>
                <w:i/>
                <w:sz w:val="20"/>
                <w:szCs w:val="18"/>
              </w:rPr>
            </w:pPr>
            <w:r w:rsidRPr="00B57992">
              <w:rPr>
                <w:rFonts w:asciiTheme="majorHAnsi" w:hAnsiTheme="majorHAnsi" w:cs="Arial"/>
                <w:i/>
                <w:sz w:val="20"/>
                <w:szCs w:val="18"/>
              </w:rPr>
              <w:t>30 years’ experience in regional (GCC) business management across aviation and travel &amp; tourism verticals having successfully led enterprises through strategic, commercial &amp; operational landscape to achieve operational excellence and maintain a consistent trajectory of growth in top line and bottom line performances, and meet stakeholders’ interests. Transformational &amp; excellence driven leader with demonstrated skills in business process reengineering, consensus-driven decision making &amp; eliciting superior performance from leadership teams. Drive business outreach, strategic alliance forging, team &amp; stakeholders’ engagement, and improvement in KPIs in execution of ambitious business plan.</w:t>
            </w:r>
          </w:p>
          <w:p w:rsidR="00C11028" w:rsidRPr="00C11028" w:rsidRDefault="00C11028" w:rsidP="008325B9">
            <w:pPr>
              <w:pStyle w:val="BodyText"/>
              <w:pBdr>
                <w:bottom w:val="single" w:sz="4" w:space="1" w:color="auto"/>
              </w:pBdr>
              <w:spacing w:after="0" w:line="240" w:lineRule="auto"/>
              <w:jc w:val="both"/>
              <w:rPr>
                <w:rFonts w:asciiTheme="majorHAnsi" w:hAnsiTheme="majorHAnsi" w:cs="Arial"/>
                <w:sz w:val="10"/>
                <w:szCs w:val="10"/>
              </w:rPr>
            </w:pP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Strong driver of business growth in global marketplace</w:t>
            </w:r>
            <w:r w:rsidRPr="00B57992">
              <w:rPr>
                <w:rFonts w:asciiTheme="majorHAnsi" w:eastAsiaTheme="minorHAnsi" w:hAnsiTheme="majorHAnsi" w:cstheme="minorBidi"/>
                <w:sz w:val="20"/>
              </w:rPr>
              <w:t xml:space="preserve"> - set up and execute key strategies and plans (in terms of marketing, branding, marketing communications, sales, commercial, products &amp; services, channels/key accounts, and customer service), performance metrics and operations to drive revenue, market share and profitability growth.</w:t>
            </w: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Prowess in sales, marketing &amp; business development</w:t>
            </w:r>
            <w:r w:rsidRPr="00B57992">
              <w:rPr>
                <w:rFonts w:asciiTheme="majorHAnsi" w:eastAsiaTheme="minorHAnsi" w:hAnsiTheme="majorHAnsi" w:cstheme="minorBidi"/>
                <w:sz w:val="20"/>
              </w:rPr>
              <w:t xml:space="preserve"> – generate impact in sale/marketing/branding/promotions/ campaigns, penetrate &amp; set footprints in new markets, introduce new products/services, circumvent peers’ strategy, negotiate and structure deals, cultivate competitiveness to influence and win customer confidence and loyalty.</w:t>
            </w: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Visionary, strategic and tactical player</w:t>
            </w:r>
            <w:r w:rsidRPr="00B57992">
              <w:rPr>
                <w:rFonts w:asciiTheme="majorHAnsi" w:eastAsiaTheme="minorHAnsi" w:hAnsiTheme="majorHAnsi" w:cstheme="minorBidi"/>
                <w:sz w:val="20"/>
              </w:rPr>
              <w:t xml:space="preserve"> – gifted with vision, determination and skills to develop revenue-building strategies &amp; tactics by leveraging segment analysis, market intelligence, and customer insights.</w:t>
            </w: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Transformation champion</w:t>
            </w:r>
            <w:r w:rsidRPr="00B57992">
              <w:rPr>
                <w:rFonts w:asciiTheme="majorHAnsi" w:eastAsiaTheme="minorHAnsi" w:hAnsiTheme="majorHAnsi" w:cstheme="minorBidi"/>
                <w:sz w:val="20"/>
              </w:rPr>
              <w:t xml:space="preserve"> – catalyze change &amp; drive organizational transformations process/operational/cultural/ structural) focusing on process &amp; operational excellence, organizational effectiveness, and service excellence.</w:t>
            </w: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Profit center operations management</w:t>
            </w:r>
            <w:r w:rsidRPr="00B57992">
              <w:rPr>
                <w:rFonts w:asciiTheme="majorHAnsi" w:eastAsiaTheme="minorHAnsi" w:hAnsiTheme="majorHAnsi" w:cstheme="minorBidi"/>
                <w:sz w:val="20"/>
              </w:rPr>
              <w:t xml:space="preserve"> - manage high-level strategic &amp; operational initiatives to include financial planning &amp; budgeting, setting business goals and objectives, resources allocation, KPI benchmarking, performance management at all levels, sale networking, IT systems implementation, capability building, revenue stream mapping, turnaround management, continuous improvement, organization restructuring, digital &amp; e-commerce planning etc.</w:t>
            </w: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Project Management</w:t>
            </w:r>
            <w:r w:rsidRPr="00B57992">
              <w:rPr>
                <w:rFonts w:asciiTheme="majorHAnsi" w:eastAsiaTheme="minorHAnsi" w:hAnsiTheme="majorHAnsi" w:cstheme="minorBidi"/>
                <w:sz w:val="20"/>
              </w:rPr>
              <w:t xml:space="preserve"> - deft in project management skills, with profound experience in successfully completing numerous projects from start to finish within the allocated resources and time &amp; delivered large value &amp; complex transformation projects. The nature and scope of the projects varied in magnitude comprising of reengineering of the business/organization, technology, and systems, start-ups, marketing/branding, etc.</w:t>
            </w: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PR/Networking</w:t>
            </w:r>
            <w:r w:rsidRPr="00B57992">
              <w:rPr>
                <w:rFonts w:asciiTheme="majorHAnsi" w:eastAsiaTheme="minorHAnsi" w:hAnsiTheme="majorHAnsi" w:cstheme="minorBidi"/>
                <w:sz w:val="20"/>
              </w:rPr>
              <w:t xml:space="preserve"> - Extensively and successfully participated in various leading Trade Fairs, Exhibitions, Conferences, Conventions, and Congresses globally for sourcing new products, enhancing innovative technologies, networking, and public relation with suppliers and trade associates.</w:t>
            </w:r>
          </w:p>
          <w:p w:rsidR="00B57992" w:rsidRPr="00B57992" w:rsidRDefault="00B57992" w:rsidP="00B57992">
            <w:pPr>
              <w:pStyle w:val="ListParagraph"/>
              <w:numPr>
                <w:ilvl w:val="0"/>
                <w:numId w:val="30"/>
              </w:numPr>
              <w:pBdr>
                <w:bottom w:val="single" w:sz="4" w:space="1" w:color="auto"/>
              </w:pBdr>
              <w:spacing w:after="20" w:line="240" w:lineRule="auto"/>
              <w:jc w:val="both"/>
              <w:rPr>
                <w:rFonts w:asciiTheme="majorHAnsi" w:eastAsiaTheme="minorHAnsi" w:hAnsiTheme="majorHAnsi" w:cstheme="minorBidi"/>
                <w:sz w:val="20"/>
              </w:rPr>
            </w:pPr>
            <w:r w:rsidRPr="000A3B80">
              <w:rPr>
                <w:rFonts w:asciiTheme="majorHAnsi" w:eastAsiaTheme="minorHAnsi" w:hAnsiTheme="majorHAnsi" w:cstheme="minorBidi"/>
                <w:b/>
                <w:sz w:val="20"/>
              </w:rPr>
              <w:t>Ability to put in place highly responsive SOPs</w:t>
            </w:r>
            <w:r w:rsidRPr="00B57992">
              <w:rPr>
                <w:rFonts w:asciiTheme="majorHAnsi" w:eastAsiaTheme="minorHAnsi" w:hAnsiTheme="majorHAnsi" w:cstheme="minorBidi"/>
                <w:sz w:val="20"/>
              </w:rPr>
              <w:t xml:space="preserve"> – create, review and continually update SOPs aligned with business strategies and goals by integration of multiple processes and factoring in process dependencies. </w:t>
            </w:r>
          </w:p>
          <w:p w:rsidR="00830DF7" w:rsidRPr="00830DF7" w:rsidRDefault="00B57992" w:rsidP="00B57992">
            <w:pPr>
              <w:pStyle w:val="ListParagraph"/>
              <w:numPr>
                <w:ilvl w:val="0"/>
                <w:numId w:val="30"/>
              </w:numPr>
              <w:pBdr>
                <w:bottom w:val="single" w:sz="4" w:space="1" w:color="auto"/>
              </w:pBdr>
              <w:spacing w:after="20" w:line="240" w:lineRule="auto"/>
              <w:contextualSpacing w:val="0"/>
              <w:jc w:val="both"/>
              <w:rPr>
                <w:rFonts w:asciiTheme="majorHAnsi" w:eastAsiaTheme="minorHAnsi" w:hAnsiTheme="majorHAnsi" w:cstheme="minorBidi"/>
                <w:sz w:val="20"/>
              </w:rPr>
            </w:pPr>
            <w:r w:rsidRPr="000A3B80">
              <w:rPr>
                <w:rFonts w:asciiTheme="majorHAnsi" w:eastAsiaTheme="minorHAnsi" w:hAnsiTheme="majorHAnsi" w:cstheme="minorBidi"/>
                <w:b/>
                <w:sz w:val="20"/>
              </w:rPr>
              <w:t>Executive leadership traits</w:t>
            </w:r>
            <w:r w:rsidRPr="00B57992">
              <w:rPr>
                <w:rFonts w:asciiTheme="majorHAnsi" w:eastAsiaTheme="minorHAnsi" w:hAnsiTheme="majorHAnsi" w:cstheme="minorBidi"/>
                <w:sz w:val="20"/>
              </w:rPr>
              <w:t xml:space="preserve"> – build, develop and mentor functional leadership teams; identify and nurture talents; foster participative culture and lead by example; practice interactive and motivational leadership approach to spur people perform beyond their known best.</w:t>
            </w:r>
          </w:p>
          <w:p w:rsidR="008C6670" w:rsidRPr="002A091E" w:rsidRDefault="00942B68" w:rsidP="00224808">
            <w:pPr>
              <w:pStyle w:val="BodyText"/>
              <w:pBdr>
                <w:bottom w:val="single" w:sz="4" w:space="1" w:color="auto"/>
              </w:pBdr>
              <w:spacing w:after="0" w:line="240" w:lineRule="auto"/>
              <w:jc w:val="both"/>
              <w:rPr>
                <w:rFonts w:asciiTheme="majorHAnsi" w:hAnsiTheme="majorHAnsi" w:cs="Calibri"/>
                <w:b/>
                <w:lang w:val="en-US"/>
              </w:rPr>
            </w:pPr>
            <w:r w:rsidRPr="002A091E">
              <w:rPr>
                <w:rFonts w:asciiTheme="majorHAnsi" w:hAnsiTheme="majorHAnsi" w:cs="Calibri"/>
                <w:b/>
                <w:lang w:val="en-US"/>
              </w:rPr>
              <w:t>PROFESSIONAL EXPERIENCE</w:t>
            </w:r>
          </w:p>
          <w:p w:rsidR="008C6670" w:rsidRPr="00C2465B" w:rsidRDefault="008C6670" w:rsidP="00224808">
            <w:pPr>
              <w:pStyle w:val="NoSpacing"/>
              <w:ind w:left="360"/>
              <w:jc w:val="both"/>
              <w:rPr>
                <w:rFonts w:asciiTheme="majorHAnsi" w:hAnsiTheme="majorHAnsi" w:cs="Calibri"/>
                <w:b/>
                <w:sz w:val="10"/>
                <w:szCs w:val="20"/>
              </w:rPr>
            </w:pPr>
          </w:p>
          <w:p w:rsidR="00C11028" w:rsidRDefault="007C2357" w:rsidP="00514689">
            <w:pPr>
              <w:shd w:val="clear" w:color="auto" w:fill="92CDDC" w:themeFill="accent5" w:themeFillTint="99"/>
              <w:spacing w:after="0" w:line="240" w:lineRule="auto"/>
              <w:jc w:val="both"/>
              <w:rPr>
                <w:rFonts w:asciiTheme="majorHAnsi" w:hAnsiTheme="majorHAnsi"/>
                <w:b/>
                <w:sz w:val="20"/>
              </w:rPr>
            </w:pPr>
            <w:r w:rsidRPr="007C2357">
              <w:rPr>
                <w:rFonts w:asciiTheme="majorHAnsi" w:hAnsiTheme="majorHAnsi"/>
                <w:b/>
                <w:sz w:val="20"/>
              </w:rPr>
              <w:t>Fly Dubai - Dubai, UAE</w:t>
            </w:r>
          </w:p>
          <w:p w:rsidR="007559C7" w:rsidRPr="007C2357" w:rsidRDefault="007C2357" w:rsidP="00514689">
            <w:pPr>
              <w:shd w:val="clear" w:color="auto" w:fill="92CDDC" w:themeFill="accent5" w:themeFillTint="99"/>
              <w:spacing w:after="0" w:line="240" w:lineRule="auto"/>
              <w:jc w:val="both"/>
              <w:rPr>
                <w:rFonts w:asciiTheme="majorHAnsi" w:hAnsiTheme="majorHAnsi"/>
                <w:b/>
                <w:sz w:val="20"/>
              </w:rPr>
            </w:pPr>
            <w:r w:rsidRPr="007C2357">
              <w:rPr>
                <w:rFonts w:asciiTheme="majorHAnsi" w:hAnsiTheme="majorHAnsi"/>
                <w:b/>
                <w:sz w:val="20"/>
              </w:rPr>
              <w:t xml:space="preserve">Senior Manager - Business Development </w:t>
            </w:r>
            <w:r w:rsidRPr="007C2357">
              <w:rPr>
                <w:rFonts w:asciiTheme="majorHAnsi" w:hAnsiTheme="majorHAnsi"/>
                <w:b/>
                <w:sz w:val="20"/>
              </w:rPr>
              <w:tab/>
            </w:r>
            <w:r w:rsidRPr="007C2357">
              <w:rPr>
                <w:rFonts w:asciiTheme="majorHAnsi" w:hAnsiTheme="majorHAnsi"/>
                <w:b/>
                <w:sz w:val="20"/>
              </w:rPr>
              <w:tab/>
            </w:r>
            <w:r w:rsidRPr="007C2357">
              <w:rPr>
                <w:rFonts w:asciiTheme="majorHAnsi" w:hAnsiTheme="majorHAnsi"/>
                <w:b/>
                <w:sz w:val="20"/>
              </w:rPr>
              <w:tab/>
              <w:t xml:space="preserve">            </w:t>
            </w:r>
            <w:r>
              <w:rPr>
                <w:rFonts w:asciiTheme="majorHAnsi" w:hAnsiTheme="majorHAnsi"/>
                <w:b/>
                <w:sz w:val="20"/>
              </w:rPr>
              <w:t xml:space="preserve">   </w:t>
            </w:r>
            <w:r w:rsidRPr="007C2357">
              <w:rPr>
                <w:rFonts w:asciiTheme="majorHAnsi" w:hAnsiTheme="majorHAnsi"/>
                <w:sz w:val="20"/>
              </w:rPr>
              <w:t>Apr 2015 - Present</w:t>
            </w:r>
          </w:p>
          <w:p w:rsidR="00673010" w:rsidRPr="00673010" w:rsidRDefault="00DE7362" w:rsidP="00673010">
            <w:pPr>
              <w:spacing w:after="0" w:line="240" w:lineRule="auto"/>
              <w:jc w:val="both"/>
              <w:rPr>
                <w:rFonts w:asciiTheme="majorHAnsi" w:hAnsiTheme="majorHAnsi"/>
                <w:b/>
                <w:sz w:val="20"/>
              </w:rPr>
            </w:pPr>
            <w:r>
              <w:rPr>
                <w:rFonts w:asciiTheme="majorHAnsi" w:hAnsiTheme="majorHAnsi"/>
                <w:b/>
                <w:sz w:val="20"/>
              </w:rPr>
              <w:t>Key Highlights/Achievements</w:t>
            </w:r>
            <w:r w:rsidR="00673010" w:rsidRPr="00673010">
              <w:rPr>
                <w:rFonts w:asciiTheme="majorHAnsi" w:hAnsiTheme="majorHAnsi"/>
                <w:b/>
                <w:sz w:val="20"/>
              </w:rPr>
              <w:t>:</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 xml:space="preserve">Spearhead global sales and business development function for </w:t>
            </w:r>
            <w:r w:rsidR="00DE7362">
              <w:rPr>
                <w:rFonts w:asciiTheme="majorHAnsi" w:eastAsiaTheme="minorHAnsi" w:hAnsiTheme="majorHAnsi" w:cstheme="minorBidi"/>
                <w:sz w:val="20"/>
                <w:szCs w:val="20"/>
              </w:rPr>
              <w:t>F</w:t>
            </w:r>
            <w:r w:rsidRPr="007C2357">
              <w:rPr>
                <w:rFonts w:asciiTheme="majorHAnsi" w:eastAsiaTheme="minorHAnsi" w:hAnsiTheme="majorHAnsi" w:cstheme="minorBidi"/>
                <w:sz w:val="20"/>
                <w:szCs w:val="20"/>
              </w:rPr>
              <w:t>ly</w:t>
            </w:r>
            <w:r w:rsidR="00DE7362">
              <w:rPr>
                <w:rFonts w:asciiTheme="majorHAnsi" w:eastAsiaTheme="minorHAnsi" w:hAnsiTheme="majorHAnsi" w:cstheme="minorBidi"/>
                <w:sz w:val="20"/>
                <w:szCs w:val="20"/>
              </w:rPr>
              <w:t xml:space="preserve"> D</w:t>
            </w:r>
            <w:r w:rsidRPr="007C2357">
              <w:rPr>
                <w:rFonts w:asciiTheme="majorHAnsi" w:eastAsiaTheme="minorHAnsi" w:hAnsiTheme="majorHAnsi" w:cstheme="minorBidi"/>
                <w:sz w:val="20"/>
                <w:szCs w:val="20"/>
              </w:rPr>
              <w:t>ubai holiday products with global teams and a network of distributors and travel agents, to meet or exceed development targets.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lastRenderedPageBreak/>
              <w:t>Develop and deploy market and segment specific marketing and sales plans to maximize sales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Build and enable sales &amp; marketing functions to create and capture opportunities, while steering efforts to sustain a one sales team culture across the network.</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Lead, guide, support, coach, mentor, coordinate local &amp; outstation sales team to promote products with channels and direct high profile customers.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 xml:space="preserve">Deliver training strategy to orient entire sales team and travel agents to the products and USPs, and thereby up skill them to maximize conversion. </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Work closely with divisional cross-functional leaders help promote the products and meet customer expectations.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Collate and share market intelligence and customer feedback to help product group to revisit USPs &amp; differentiators.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Analyze and provide inputs on market trends and new product opportunities to facilitate senior management review product and pricing strategies.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Promote and organize marketing events in different countries (trade fairs, exhibitions, seminars etc.)</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Build rapport and advance relationships with the Distributor and Travel Agents to boost sales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Provide forecast, monitor and report sales performance, and recommend remedial measures to improve sales.</w:t>
            </w:r>
          </w:p>
          <w:p w:rsidR="007C2357" w:rsidRPr="007C2357"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Analyze, maintain, update and leverage market and customer data for efficient account management.</w:t>
            </w:r>
          </w:p>
          <w:p w:rsidR="004E74CA" w:rsidRPr="00DE7362" w:rsidRDefault="007C2357" w:rsidP="007C2357">
            <w:pPr>
              <w:pStyle w:val="ListParagraph"/>
              <w:numPr>
                <w:ilvl w:val="0"/>
                <w:numId w:val="30"/>
              </w:numPr>
              <w:spacing w:after="20" w:line="240" w:lineRule="auto"/>
              <w:jc w:val="both"/>
              <w:rPr>
                <w:rFonts w:asciiTheme="majorHAnsi" w:eastAsiaTheme="minorHAnsi" w:hAnsiTheme="majorHAnsi" w:cstheme="minorBidi"/>
                <w:sz w:val="20"/>
                <w:szCs w:val="20"/>
              </w:rPr>
            </w:pPr>
            <w:r w:rsidRPr="007C2357">
              <w:rPr>
                <w:rFonts w:asciiTheme="majorHAnsi" w:eastAsiaTheme="minorHAnsi" w:hAnsiTheme="majorHAnsi" w:cstheme="minorBidi"/>
                <w:sz w:val="20"/>
                <w:szCs w:val="20"/>
              </w:rPr>
              <w:t>Periodically review market share performance for holiday products and initiate measures to increase market share.</w:t>
            </w:r>
          </w:p>
          <w:p w:rsidR="00DE7362" w:rsidRPr="004E74CA" w:rsidRDefault="00DE7362" w:rsidP="00DE7362">
            <w:pPr>
              <w:pStyle w:val="ListParagraph"/>
              <w:spacing w:after="20" w:line="240" w:lineRule="auto"/>
              <w:ind w:left="360"/>
              <w:contextualSpacing w:val="0"/>
              <w:jc w:val="both"/>
              <w:rPr>
                <w:rFonts w:asciiTheme="majorHAnsi" w:eastAsiaTheme="minorHAnsi" w:hAnsiTheme="majorHAnsi" w:cstheme="minorBidi"/>
                <w:sz w:val="10"/>
                <w:szCs w:val="10"/>
              </w:rPr>
            </w:pPr>
          </w:p>
          <w:p w:rsidR="004E74CA" w:rsidRDefault="00DE7362" w:rsidP="00514689">
            <w:pPr>
              <w:shd w:val="clear" w:color="auto" w:fill="92CDDC" w:themeFill="accent5" w:themeFillTint="99"/>
              <w:spacing w:after="0" w:line="240" w:lineRule="auto"/>
              <w:jc w:val="both"/>
              <w:rPr>
                <w:rFonts w:asciiTheme="majorHAnsi" w:hAnsiTheme="majorHAnsi"/>
                <w:b/>
                <w:sz w:val="20"/>
              </w:rPr>
            </w:pPr>
            <w:r w:rsidRPr="00DE7362">
              <w:rPr>
                <w:rFonts w:asciiTheme="majorHAnsi" w:hAnsiTheme="majorHAnsi"/>
                <w:b/>
                <w:sz w:val="20"/>
              </w:rPr>
              <w:t>Mezoon Travel LLC – Muscat, Sultanate of Oman</w:t>
            </w:r>
          </w:p>
          <w:p w:rsidR="004E74CA" w:rsidRPr="00DE7362" w:rsidRDefault="00DE7362" w:rsidP="00514689">
            <w:pPr>
              <w:shd w:val="clear" w:color="auto" w:fill="92CDDC" w:themeFill="accent5" w:themeFillTint="99"/>
              <w:spacing w:after="0" w:line="240" w:lineRule="auto"/>
              <w:jc w:val="both"/>
              <w:rPr>
                <w:rFonts w:asciiTheme="majorHAnsi" w:hAnsiTheme="majorHAnsi"/>
                <w:sz w:val="20"/>
              </w:rPr>
            </w:pPr>
            <w:r w:rsidRPr="00DE7362">
              <w:rPr>
                <w:rFonts w:asciiTheme="majorHAnsi" w:hAnsiTheme="majorHAnsi"/>
                <w:b/>
                <w:sz w:val="20"/>
              </w:rPr>
              <w:t xml:space="preserve">Chief Executive Officer </w:t>
            </w:r>
            <w:r w:rsidRPr="00DE7362">
              <w:rPr>
                <w:rFonts w:asciiTheme="majorHAnsi" w:hAnsiTheme="majorHAnsi"/>
                <w:b/>
                <w:sz w:val="20"/>
              </w:rPr>
              <w:tab/>
            </w:r>
            <w:r w:rsidRPr="00DE7362">
              <w:rPr>
                <w:rFonts w:asciiTheme="majorHAnsi" w:hAnsiTheme="majorHAnsi"/>
                <w:sz w:val="20"/>
              </w:rPr>
              <w:tab/>
            </w:r>
            <w:r w:rsidRPr="00DE7362">
              <w:rPr>
                <w:rFonts w:asciiTheme="majorHAnsi" w:hAnsiTheme="majorHAnsi"/>
                <w:sz w:val="20"/>
              </w:rPr>
              <w:tab/>
              <w:t xml:space="preserve">                                                     </w:t>
            </w:r>
            <w:r>
              <w:rPr>
                <w:rFonts w:asciiTheme="majorHAnsi" w:hAnsiTheme="majorHAnsi"/>
                <w:sz w:val="20"/>
              </w:rPr>
              <w:t xml:space="preserve">     </w:t>
            </w:r>
            <w:r w:rsidRPr="00DE7362">
              <w:rPr>
                <w:rFonts w:asciiTheme="majorHAnsi" w:hAnsiTheme="majorHAnsi"/>
                <w:sz w:val="20"/>
              </w:rPr>
              <w:t>May 2012 – Mar 2015</w:t>
            </w:r>
          </w:p>
          <w:p w:rsidR="004E74CA" w:rsidRPr="00673010" w:rsidRDefault="00DE7362" w:rsidP="004E74CA">
            <w:pPr>
              <w:spacing w:after="0" w:line="240" w:lineRule="auto"/>
              <w:jc w:val="both"/>
              <w:rPr>
                <w:rFonts w:asciiTheme="majorHAnsi" w:hAnsiTheme="majorHAnsi"/>
                <w:b/>
                <w:sz w:val="20"/>
              </w:rPr>
            </w:pPr>
            <w:r>
              <w:rPr>
                <w:rFonts w:asciiTheme="majorHAnsi" w:hAnsiTheme="majorHAnsi"/>
                <w:b/>
                <w:sz w:val="20"/>
              </w:rPr>
              <w:t>Key Highlights/Achievements</w:t>
            </w:r>
            <w:r w:rsidRPr="00673010">
              <w:rPr>
                <w:rFonts w:asciiTheme="majorHAnsi" w:hAnsiTheme="majorHAnsi"/>
                <w:b/>
                <w:sz w:val="20"/>
              </w:rPr>
              <w:t>:</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Led overall operations of multiple business verticals (GSA Business, Corporate Travel, Retail Travel &amp; Holidays, Destination Management Services, and Cargo &amp; Logistics) with a team of 100 including 12 direct reports.</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Established business alliance with BCD Travel for Oman, a major global Travel Management Company.</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Anchored suppliers’ relationship management and directional selling processes in the company.</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On boarded suppliers, hotels, car hire companies and other travel related services providers to the business matrix.</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Masterminded overseas sales strategies to proliferate Inbound Tourism &amp; Destination Management Services.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Created new business focus targeting Group Travel and Outbound MICE.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Introduced web-based reservation system for effective distribution and contents management.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Devised and deployed vibrant retail and shop management strategies throughout the company. </w:t>
            </w:r>
          </w:p>
          <w:p w:rsidR="00DE7362" w:rsidRDefault="00DE7362" w:rsidP="00DE7362">
            <w:pPr>
              <w:numPr>
                <w:ilvl w:val="0"/>
                <w:numId w:val="30"/>
              </w:numPr>
              <w:spacing w:after="20" w:line="240" w:lineRule="auto"/>
              <w:jc w:val="both"/>
              <w:rPr>
                <w:rFonts w:asciiTheme="majorHAnsi" w:eastAsiaTheme="minorHAnsi" w:hAnsiTheme="majorHAnsi" w:cstheme="minorBidi"/>
                <w:sz w:val="20"/>
              </w:rPr>
            </w:pPr>
            <w:r w:rsidRPr="00DE7362">
              <w:rPr>
                <w:rFonts w:asciiTheme="majorHAnsi" w:eastAsiaTheme="minorHAnsi" w:hAnsiTheme="majorHAnsi" w:cstheme="minorBidi"/>
                <w:sz w:val="20"/>
              </w:rPr>
              <w:t>Set up and operationalized freight forwarding division for the cargo business.</w:t>
            </w:r>
          </w:p>
          <w:p w:rsidR="00DE7362" w:rsidRPr="00DE7362" w:rsidRDefault="00DE7362" w:rsidP="00DE7362">
            <w:pPr>
              <w:spacing w:after="20" w:line="240" w:lineRule="auto"/>
              <w:jc w:val="both"/>
              <w:rPr>
                <w:rFonts w:asciiTheme="majorHAnsi" w:eastAsiaTheme="minorHAnsi" w:hAnsiTheme="majorHAnsi" w:cstheme="minorBidi"/>
                <w:sz w:val="10"/>
                <w:szCs w:val="10"/>
              </w:rPr>
            </w:pPr>
          </w:p>
          <w:p w:rsidR="004E74CA" w:rsidRDefault="00DE7362" w:rsidP="00514689">
            <w:pPr>
              <w:shd w:val="clear" w:color="auto" w:fill="92CDDC" w:themeFill="accent5" w:themeFillTint="99"/>
              <w:spacing w:after="0" w:line="240" w:lineRule="auto"/>
              <w:jc w:val="both"/>
              <w:rPr>
                <w:rFonts w:asciiTheme="majorHAnsi" w:hAnsiTheme="majorHAnsi"/>
                <w:b/>
                <w:sz w:val="20"/>
              </w:rPr>
            </w:pPr>
            <w:proofErr w:type="spellStart"/>
            <w:r w:rsidRPr="00DE7362">
              <w:rPr>
                <w:rFonts w:asciiTheme="majorHAnsi" w:hAnsiTheme="majorHAnsi"/>
                <w:b/>
                <w:sz w:val="20"/>
              </w:rPr>
              <w:t>lanet</w:t>
            </w:r>
            <w:proofErr w:type="spellEnd"/>
            <w:r w:rsidRPr="00DE7362">
              <w:rPr>
                <w:rFonts w:asciiTheme="majorHAnsi" w:hAnsiTheme="majorHAnsi"/>
                <w:b/>
                <w:sz w:val="20"/>
              </w:rPr>
              <w:t xml:space="preserve"> Travel &amp; Tours LLC - Dubai, UAE</w:t>
            </w:r>
          </w:p>
          <w:p w:rsidR="004E74CA" w:rsidRPr="00DE7362" w:rsidRDefault="00DE7362" w:rsidP="00514689">
            <w:pPr>
              <w:shd w:val="clear" w:color="auto" w:fill="92CDDC" w:themeFill="accent5" w:themeFillTint="99"/>
              <w:spacing w:after="0" w:line="240" w:lineRule="auto"/>
              <w:jc w:val="both"/>
              <w:rPr>
                <w:rFonts w:asciiTheme="majorHAnsi" w:hAnsiTheme="majorHAnsi"/>
                <w:sz w:val="20"/>
              </w:rPr>
            </w:pPr>
            <w:r w:rsidRPr="00DE7362">
              <w:rPr>
                <w:rFonts w:asciiTheme="majorHAnsi" w:hAnsiTheme="majorHAnsi"/>
                <w:sz w:val="20"/>
              </w:rPr>
              <w:t>Chief Operating Officer – Travel</w:t>
            </w:r>
            <w:r w:rsidRPr="00DE7362">
              <w:rPr>
                <w:rFonts w:asciiTheme="majorHAnsi" w:hAnsiTheme="majorHAnsi"/>
                <w:sz w:val="20"/>
              </w:rPr>
              <w:tab/>
            </w:r>
            <w:r w:rsidRPr="00DE7362">
              <w:rPr>
                <w:rFonts w:asciiTheme="majorHAnsi" w:hAnsiTheme="majorHAnsi"/>
                <w:sz w:val="20"/>
              </w:rPr>
              <w:tab/>
            </w:r>
            <w:r w:rsidRPr="00DE7362">
              <w:rPr>
                <w:rFonts w:asciiTheme="majorHAnsi" w:hAnsiTheme="majorHAnsi"/>
                <w:sz w:val="20"/>
              </w:rPr>
              <w:tab/>
              <w:t xml:space="preserve">                      </w:t>
            </w:r>
            <w:r>
              <w:rPr>
                <w:rFonts w:asciiTheme="majorHAnsi" w:hAnsiTheme="majorHAnsi"/>
                <w:sz w:val="20"/>
              </w:rPr>
              <w:t xml:space="preserve">                     </w:t>
            </w:r>
            <w:r w:rsidRPr="00DE7362">
              <w:rPr>
                <w:rFonts w:asciiTheme="majorHAnsi" w:hAnsiTheme="majorHAnsi"/>
                <w:sz w:val="20"/>
              </w:rPr>
              <w:t>Dec 2008 – May 2012</w:t>
            </w:r>
            <w:r w:rsidR="004E74CA" w:rsidRPr="004E74CA">
              <w:rPr>
                <w:rFonts w:asciiTheme="majorHAnsi" w:hAnsiTheme="majorHAnsi"/>
                <w:sz w:val="20"/>
              </w:rPr>
              <w:t xml:space="preserve">                                                           </w:t>
            </w:r>
          </w:p>
          <w:p w:rsidR="00DE7362" w:rsidRPr="00673010" w:rsidRDefault="00DE7362" w:rsidP="00DE7362">
            <w:pPr>
              <w:spacing w:after="0" w:line="240" w:lineRule="auto"/>
              <w:jc w:val="both"/>
              <w:rPr>
                <w:rFonts w:asciiTheme="majorHAnsi" w:hAnsiTheme="majorHAnsi"/>
                <w:b/>
                <w:sz w:val="20"/>
              </w:rPr>
            </w:pPr>
            <w:r>
              <w:rPr>
                <w:rFonts w:asciiTheme="majorHAnsi" w:hAnsiTheme="majorHAnsi"/>
                <w:b/>
                <w:sz w:val="20"/>
              </w:rPr>
              <w:t>Key Highlights/Achievements</w:t>
            </w:r>
            <w:r w:rsidRPr="00673010">
              <w:rPr>
                <w:rFonts w:asciiTheme="majorHAnsi" w:hAnsiTheme="majorHAnsi"/>
                <w:b/>
                <w:sz w:val="20"/>
              </w:rPr>
              <w:t>:</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Managed operations of the Planet Group’s travel management business encompassing Planet Travel &amp; Tours LLC, Planet Travel &amp; Tourism LLC, Global Travel &amp; Tourism LLC and Global Holidays Travel &amp; Tourism SAL (Lebanon) covering Retail Travel, Business Travel, Outbound Holidays, GSAs, Representation and Advisory Services.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Led a team of 60 and managed a distribution network spread across Dubai, Sharjah and Abu Dhabi.</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Consistently achieved budgeted revenue targets, delivering significant YOY growth.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Supervised overseas travel businesses of the Group in Lebanon and Turkey, apart from UAE.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Launched “Planet Vacations” brand focusing on holidays / leisure travel business.</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Established GSA Agreement with Uzbekistan Airways.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Signed representation agreement with National Tourism Company of Uzbekistan for the Gulf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Opened offices in Abu Dhabi, Sharjah and American University in Dubai, to increase distribution footprint.</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lastRenderedPageBreak/>
              <w:t>Rationalized and optimized manpower, and imbibed a strong commercial culture within team.</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Delivered training and coached team members to improve professional competencies aligned with business goals.</w:t>
            </w:r>
          </w:p>
          <w:p w:rsidR="004E74CA"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Adopted and implemented best practices in CRM to increase customer retention and loyalty.</w:t>
            </w:r>
          </w:p>
          <w:p w:rsidR="00DE7362" w:rsidRPr="00175B1A" w:rsidRDefault="00DE7362" w:rsidP="00DE7362">
            <w:pPr>
              <w:spacing w:after="20" w:line="240" w:lineRule="auto"/>
              <w:jc w:val="both"/>
              <w:rPr>
                <w:rFonts w:asciiTheme="majorHAnsi" w:eastAsiaTheme="minorHAnsi" w:hAnsiTheme="majorHAnsi" w:cstheme="minorBidi"/>
                <w:sz w:val="10"/>
                <w:szCs w:val="10"/>
              </w:rPr>
            </w:pPr>
          </w:p>
          <w:p w:rsidR="004E74CA" w:rsidRDefault="00DE7362" w:rsidP="00514689">
            <w:pPr>
              <w:shd w:val="clear" w:color="auto" w:fill="92CDDC" w:themeFill="accent5" w:themeFillTint="99"/>
              <w:spacing w:after="0" w:line="240" w:lineRule="auto"/>
              <w:jc w:val="both"/>
              <w:rPr>
                <w:rFonts w:asciiTheme="majorHAnsi" w:hAnsiTheme="majorHAnsi"/>
                <w:b/>
                <w:sz w:val="20"/>
              </w:rPr>
            </w:pPr>
            <w:r w:rsidRPr="00DE7362">
              <w:rPr>
                <w:rFonts w:asciiTheme="majorHAnsi" w:hAnsiTheme="majorHAnsi"/>
                <w:b/>
                <w:sz w:val="20"/>
              </w:rPr>
              <w:t>Kanoo Holidays (Kanoo Travel) - Different Middle East locations</w:t>
            </w:r>
            <w:r w:rsidR="00175B1A" w:rsidRPr="00175B1A">
              <w:rPr>
                <w:rFonts w:asciiTheme="majorHAnsi" w:hAnsiTheme="majorHAnsi"/>
                <w:b/>
                <w:sz w:val="20"/>
              </w:rPr>
              <w:t xml:space="preserve"> </w:t>
            </w:r>
            <w:r w:rsidR="004E74CA" w:rsidRPr="00C11028">
              <w:rPr>
                <w:rFonts w:asciiTheme="majorHAnsi" w:hAnsiTheme="majorHAnsi"/>
                <w:b/>
                <w:sz w:val="20"/>
              </w:rPr>
              <w:t xml:space="preserve"> </w:t>
            </w:r>
          </w:p>
          <w:p w:rsidR="00DE7362" w:rsidRPr="00DE7362" w:rsidRDefault="00DE7362" w:rsidP="00DE7362">
            <w:pPr>
              <w:spacing w:after="0" w:line="240" w:lineRule="auto"/>
              <w:jc w:val="both"/>
              <w:rPr>
                <w:rFonts w:asciiTheme="majorHAnsi" w:hAnsiTheme="majorHAnsi"/>
                <w:b/>
                <w:sz w:val="20"/>
              </w:rPr>
            </w:pPr>
            <w:r w:rsidRPr="00DE7362">
              <w:rPr>
                <w:rFonts w:asciiTheme="majorHAnsi" w:hAnsiTheme="majorHAnsi"/>
                <w:b/>
                <w:sz w:val="20"/>
              </w:rPr>
              <w:t>Designation Chronology:</w:t>
            </w:r>
          </w:p>
          <w:p w:rsidR="00DE7362" w:rsidRPr="00DE7362" w:rsidRDefault="00DE7362" w:rsidP="00DE7362">
            <w:pPr>
              <w:pStyle w:val="ListParagraph"/>
              <w:numPr>
                <w:ilvl w:val="0"/>
                <w:numId w:val="30"/>
              </w:numPr>
              <w:spacing w:after="20" w:line="240" w:lineRule="auto"/>
              <w:ind w:left="357" w:hanging="357"/>
              <w:contextualSpacing w:val="0"/>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General Manager (Middle East) - Al Khobar, KSA, Jan 2007 – Dec 2008</w:t>
            </w:r>
          </w:p>
          <w:p w:rsidR="00DE7362" w:rsidRPr="00DE7362" w:rsidRDefault="00DE7362" w:rsidP="00DE7362">
            <w:pPr>
              <w:pStyle w:val="ListParagraph"/>
              <w:numPr>
                <w:ilvl w:val="0"/>
                <w:numId w:val="30"/>
              </w:numPr>
              <w:spacing w:after="20" w:line="240" w:lineRule="auto"/>
              <w:ind w:left="357" w:hanging="357"/>
              <w:contextualSpacing w:val="0"/>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Product Development Manager - Al Khobar, KSA, Jun 2006 – Dec 2006</w:t>
            </w:r>
          </w:p>
          <w:p w:rsidR="00DE7362" w:rsidRPr="00DE7362" w:rsidRDefault="00DE7362" w:rsidP="00DE7362">
            <w:pPr>
              <w:pStyle w:val="ListParagraph"/>
              <w:numPr>
                <w:ilvl w:val="0"/>
                <w:numId w:val="30"/>
              </w:numPr>
              <w:spacing w:after="20" w:line="240" w:lineRule="auto"/>
              <w:ind w:left="357" w:hanging="357"/>
              <w:contextualSpacing w:val="0"/>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Manager Bahrain - Manama, Bahrain, Apr 2005 – May 2006</w:t>
            </w:r>
          </w:p>
          <w:p w:rsidR="00175B1A" w:rsidRPr="00175B1A" w:rsidRDefault="00DE7362" w:rsidP="00175B1A">
            <w:pPr>
              <w:spacing w:after="0" w:line="240" w:lineRule="auto"/>
              <w:jc w:val="both"/>
              <w:rPr>
                <w:rFonts w:asciiTheme="majorHAnsi" w:hAnsiTheme="majorHAnsi"/>
                <w:b/>
                <w:sz w:val="20"/>
              </w:rPr>
            </w:pPr>
            <w:r w:rsidRPr="00DE7362">
              <w:rPr>
                <w:rFonts w:asciiTheme="majorHAnsi" w:hAnsiTheme="majorHAnsi"/>
                <w:b/>
                <w:sz w:val="20"/>
              </w:rPr>
              <w:t>Key Highlights/Achievements as General Manager</w:t>
            </w:r>
            <w:r>
              <w:rPr>
                <w:rFonts w:asciiTheme="majorHAnsi" w:hAnsiTheme="majorHAnsi"/>
                <w:b/>
                <w:sz w:val="20"/>
              </w:rPr>
              <w:t>:</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Functioned as General Manager Middle East for Kanoo Holidays and managed a multinational team of more than 65 members.</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Efficiently managed business functions with full P&amp;L responsibility to meet targets &amp; revenue streams as per key performance matrices.</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Demonstrated excellence in managing 6 Operating Countries and 9 Operating Regions.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Scripted a high trajectory growth path to propel sales and expand company business and accountable for revenue of around US$ 110 million.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Rolled-out new distribution systems for both B2B and B2C Channels. </w:t>
            </w:r>
          </w:p>
          <w:p w:rsidR="00DE7362"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 xml:space="preserve">Framed tactical sales &amp; marketing plans to identify &amp; seek new business opportunities, successfully managed a series of sales and marketing initiatives to managed business operations with complete P&amp;L responsibility. </w:t>
            </w:r>
          </w:p>
          <w:p w:rsidR="004E74CA" w:rsidRPr="00DE7362" w:rsidRDefault="00DE7362" w:rsidP="00DE7362">
            <w:pPr>
              <w:pStyle w:val="ListParagraph"/>
              <w:numPr>
                <w:ilvl w:val="0"/>
                <w:numId w:val="30"/>
              </w:numPr>
              <w:spacing w:after="20" w:line="240" w:lineRule="auto"/>
              <w:jc w:val="both"/>
              <w:rPr>
                <w:rFonts w:asciiTheme="majorHAnsi" w:eastAsiaTheme="minorHAnsi" w:hAnsiTheme="majorHAnsi" w:cstheme="minorBidi"/>
                <w:sz w:val="20"/>
                <w:szCs w:val="20"/>
              </w:rPr>
            </w:pPr>
            <w:r w:rsidRPr="00DE7362">
              <w:rPr>
                <w:rFonts w:asciiTheme="majorHAnsi" w:eastAsiaTheme="minorHAnsi" w:hAnsiTheme="majorHAnsi" w:cstheme="minorBidi"/>
                <w:sz w:val="20"/>
                <w:szCs w:val="20"/>
              </w:rPr>
              <w:t>Proficiently carried out market research studies, analysed datasets, &amp; prepared business intelligence to properly understand customer insights, competitor activity, &amp; market trends to build business plans &amp; budgets to attain organizational goals.</w:t>
            </w:r>
          </w:p>
          <w:p w:rsidR="00175B1A" w:rsidRPr="00DE7362" w:rsidRDefault="00175B1A" w:rsidP="00DE7362">
            <w:pPr>
              <w:spacing w:after="20" w:line="240" w:lineRule="auto"/>
              <w:jc w:val="both"/>
              <w:rPr>
                <w:rFonts w:asciiTheme="majorHAnsi" w:eastAsiaTheme="minorHAnsi" w:hAnsiTheme="majorHAnsi" w:cstheme="minorBidi"/>
                <w:sz w:val="20"/>
              </w:rPr>
            </w:pPr>
          </w:p>
          <w:p w:rsidR="00DE7362" w:rsidRPr="00DE7362" w:rsidRDefault="00175B1A" w:rsidP="00DE7362">
            <w:pPr>
              <w:pStyle w:val="BodyText"/>
              <w:pBdr>
                <w:bottom w:val="single" w:sz="4" w:space="1" w:color="auto"/>
              </w:pBdr>
              <w:spacing w:after="0" w:line="240" w:lineRule="auto"/>
              <w:jc w:val="both"/>
              <w:rPr>
                <w:rFonts w:asciiTheme="majorHAnsi" w:hAnsiTheme="majorHAnsi" w:cs="Calibri"/>
                <w:b/>
                <w:lang w:val="en-US"/>
              </w:rPr>
            </w:pPr>
            <w:r w:rsidRPr="00175B1A">
              <w:rPr>
                <w:rFonts w:asciiTheme="majorHAnsi" w:hAnsiTheme="majorHAnsi" w:cs="Calibri"/>
                <w:b/>
                <w:lang w:val="en-US"/>
              </w:rPr>
              <w:t>PREVIOUS ENGAGEMENTS</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10"/>
                <w:szCs w:val="1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Orient Travel &amp; Touring Agency, Sharjah / Dubai, UAE</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Mana</w:t>
            </w:r>
            <w:r>
              <w:rPr>
                <w:rFonts w:asciiTheme="majorHAnsi" w:eastAsiaTheme="minorHAnsi" w:hAnsiTheme="majorHAnsi" w:cstheme="minorBidi"/>
                <w:b/>
                <w:sz w:val="20"/>
              </w:rPr>
              <w:t xml:space="preserve">ger Holidays – FITs and Groups                                                          </w:t>
            </w:r>
            <w:r w:rsidRPr="00DE7362">
              <w:rPr>
                <w:rFonts w:asciiTheme="majorHAnsi" w:eastAsiaTheme="minorHAnsi" w:hAnsiTheme="majorHAnsi" w:cstheme="minorBidi"/>
                <w:sz w:val="20"/>
              </w:rPr>
              <w:t>Jan 2000 – Mar 2005</w:t>
            </w:r>
            <w:r w:rsidRPr="00DE7362">
              <w:rPr>
                <w:rFonts w:asciiTheme="majorHAnsi" w:eastAsiaTheme="minorHAnsi" w:hAnsiTheme="majorHAnsi" w:cstheme="minorBidi"/>
                <w:b/>
                <w:sz w:val="20"/>
              </w:rPr>
              <w:t xml:space="preserve"> </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Avis Rent a Car - Bahrain</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sz w:val="20"/>
              </w:rPr>
            </w:pPr>
            <w:r>
              <w:rPr>
                <w:rFonts w:asciiTheme="majorHAnsi" w:eastAsiaTheme="minorHAnsi" w:hAnsiTheme="majorHAnsi" w:cstheme="minorBidi"/>
                <w:b/>
                <w:sz w:val="20"/>
              </w:rPr>
              <w:t>Operations Manager</w:t>
            </w:r>
            <w:r w:rsidRPr="00DE7362">
              <w:rPr>
                <w:rFonts w:asciiTheme="majorHAnsi" w:eastAsiaTheme="minorHAnsi" w:hAnsiTheme="majorHAnsi" w:cstheme="minorBidi"/>
                <w:b/>
                <w:sz w:val="20"/>
              </w:rPr>
              <w:t xml:space="preserve"> </w:t>
            </w:r>
            <w:r>
              <w:rPr>
                <w:rFonts w:asciiTheme="majorHAnsi" w:eastAsiaTheme="minorHAnsi" w:hAnsiTheme="majorHAnsi" w:cstheme="minorBidi"/>
                <w:b/>
                <w:sz w:val="20"/>
              </w:rPr>
              <w:t xml:space="preserve">                                                                                    </w:t>
            </w:r>
            <w:r w:rsidRPr="00DE7362">
              <w:rPr>
                <w:rFonts w:asciiTheme="majorHAnsi" w:eastAsiaTheme="minorHAnsi" w:hAnsiTheme="majorHAnsi" w:cstheme="minorBidi"/>
                <w:sz w:val="20"/>
              </w:rPr>
              <w:t>Nov 1998 – Oct 1999</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Thomas Cook Worldwide Network &amp; Hertz Rent a Car - Sana’a, Yemen</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r>
              <w:rPr>
                <w:rFonts w:asciiTheme="majorHAnsi" w:eastAsiaTheme="minorHAnsi" w:hAnsiTheme="majorHAnsi" w:cstheme="minorBidi"/>
                <w:b/>
                <w:sz w:val="20"/>
              </w:rPr>
              <w:t>Country Manager</w:t>
            </w:r>
            <w:r w:rsidRPr="00DE7362">
              <w:rPr>
                <w:rFonts w:asciiTheme="majorHAnsi" w:eastAsiaTheme="minorHAnsi" w:hAnsiTheme="majorHAnsi" w:cstheme="minorBidi"/>
                <w:b/>
                <w:sz w:val="20"/>
              </w:rPr>
              <w:t xml:space="preserve"> </w:t>
            </w:r>
            <w:r>
              <w:rPr>
                <w:rFonts w:asciiTheme="majorHAnsi" w:eastAsiaTheme="minorHAnsi" w:hAnsiTheme="majorHAnsi" w:cstheme="minorBidi"/>
                <w:b/>
                <w:sz w:val="20"/>
              </w:rPr>
              <w:t xml:space="preserve">                                                                                                    </w:t>
            </w:r>
            <w:r w:rsidRPr="00DE7362">
              <w:rPr>
                <w:rFonts w:asciiTheme="majorHAnsi" w:eastAsiaTheme="minorHAnsi" w:hAnsiTheme="majorHAnsi" w:cstheme="minorBidi"/>
                <w:sz w:val="20"/>
              </w:rPr>
              <w:t>Jul 1996 – Oct 1998</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Samara Travel and Services Company (Carlson Wagonlit Associates) - Jeddah, KSA</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r>
              <w:rPr>
                <w:rFonts w:asciiTheme="majorHAnsi" w:eastAsiaTheme="minorHAnsi" w:hAnsiTheme="majorHAnsi" w:cstheme="minorBidi"/>
                <w:b/>
                <w:sz w:val="20"/>
              </w:rPr>
              <w:t>Supervisor</w:t>
            </w:r>
            <w:r w:rsidRPr="00DE7362">
              <w:rPr>
                <w:rFonts w:asciiTheme="majorHAnsi" w:eastAsiaTheme="minorHAnsi" w:hAnsiTheme="majorHAnsi" w:cstheme="minorBidi"/>
                <w:b/>
                <w:sz w:val="20"/>
              </w:rPr>
              <w:t xml:space="preserve"> </w:t>
            </w:r>
            <w:r>
              <w:rPr>
                <w:rFonts w:asciiTheme="majorHAnsi" w:eastAsiaTheme="minorHAnsi" w:hAnsiTheme="majorHAnsi" w:cstheme="minorBidi"/>
                <w:b/>
                <w:sz w:val="20"/>
              </w:rPr>
              <w:t xml:space="preserve">                                                                                                                </w:t>
            </w:r>
            <w:r w:rsidRPr="00DE7362">
              <w:rPr>
                <w:rFonts w:asciiTheme="majorHAnsi" w:eastAsiaTheme="minorHAnsi" w:hAnsiTheme="majorHAnsi" w:cstheme="minorBidi"/>
                <w:sz w:val="20"/>
              </w:rPr>
              <w:t>Jan 1995 – Jun 1996</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Ocean Dusk Travel (An Inbound Tour Operator of U.K.) – London, UK</w:t>
            </w:r>
            <w:r w:rsidRPr="00DE7362">
              <w:rPr>
                <w:rFonts w:asciiTheme="majorHAnsi" w:eastAsiaTheme="minorHAnsi" w:hAnsiTheme="majorHAnsi" w:cstheme="minorBidi"/>
                <w:b/>
                <w:sz w:val="20"/>
              </w:rPr>
              <w:tab/>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M</w:t>
            </w:r>
            <w:r>
              <w:rPr>
                <w:rFonts w:asciiTheme="majorHAnsi" w:eastAsiaTheme="minorHAnsi" w:hAnsiTheme="majorHAnsi" w:cstheme="minorBidi"/>
                <w:b/>
                <w:sz w:val="20"/>
              </w:rPr>
              <w:t>arketing Consultant-Middle East</w:t>
            </w:r>
            <w:r w:rsidRPr="00DE7362">
              <w:rPr>
                <w:rFonts w:asciiTheme="majorHAnsi" w:eastAsiaTheme="minorHAnsi" w:hAnsiTheme="majorHAnsi" w:cstheme="minorBidi"/>
                <w:b/>
                <w:sz w:val="20"/>
              </w:rPr>
              <w:t xml:space="preserve"> </w:t>
            </w:r>
            <w:r>
              <w:rPr>
                <w:rFonts w:asciiTheme="majorHAnsi" w:eastAsiaTheme="minorHAnsi" w:hAnsiTheme="majorHAnsi" w:cstheme="minorBidi"/>
                <w:b/>
                <w:sz w:val="20"/>
              </w:rPr>
              <w:t xml:space="preserve">                                                                 </w:t>
            </w:r>
            <w:r w:rsidRPr="00DE7362">
              <w:rPr>
                <w:rFonts w:asciiTheme="majorHAnsi" w:eastAsiaTheme="minorHAnsi" w:hAnsiTheme="majorHAnsi" w:cstheme="minorBidi"/>
                <w:sz w:val="20"/>
              </w:rPr>
              <w:t>Jul 1994 – Oct 1994</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 xml:space="preserve">Universal Travel &amp; Tourism - Sana’a, Yemen </w:t>
            </w:r>
            <w:r w:rsidRPr="00DE7362">
              <w:rPr>
                <w:rFonts w:asciiTheme="majorHAnsi" w:eastAsiaTheme="minorHAnsi" w:hAnsiTheme="majorHAnsi" w:cstheme="minorBidi"/>
                <w:b/>
                <w:sz w:val="20"/>
              </w:rPr>
              <w:tab/>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 xml:space="preserve">Manager (Holidays) </w:t>
            </w:r>
            <w:r>
              <w:rPr>
                <w:rFonts w:asciiTheme="majorHAnsi" w:eastAsiaTheme="minorHAnsi" w:hAnsiTheme="majorHAnsi" w:cstheme="minorBidi"/>
                <w:b/>
                <w:sz w:val="20"/>
              </w:rPr>
              <w:t xml:space="preserve">                                                                                         </w:t>
            </w:r>
            <w:r w:rsidRPr="00DE7362">
              <w:rPr>
                <w:rFonts w:asciiTheme="majorHAnsi" w:eastAsiaTheme="minorHAnsi" w:hAnsiTheme="majorHAnsi" w:cstheme="minorBidi"/>
                <w:sz w:val="20"/>
              </w:rPr>
              <w:t>Apr 1994 – May 1994</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Samara Travel and Services Company – Jeddah, KSA</w:t>
            </w:r>
            <w:r w:rsidRPr="00DE7362">
              <w:rPr>
                <w:rFonts w:asciiTheme="majorHAnsi" w:eastAsiaTheme="minorHAnsi" w:hAnsiTheme="majorHAnsi" w:cstheme="minorBidi"/>
                <w:b/>
                <w:sz w:val="20"/>
              </w:rPr>
              <w:tab/>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r>
              <w:rPr>
                <w:rFonts w:asciiTheme="majorHAnsi" w:eastAsiaTheme="minorHAnsi" w:hAnsiTheme="majorHAnsi" w:cstheme="minorBidi"/>
                <w:b/>
                <w:sz w:val="20"/>
              </w:rPr>
              <w:t>International Travel Consultant</w:t>
            </w:r>
            <w:r w:rsidRPr="00DE7362">
              <w:rPr>
                <w:rFonts w:asciiTheme="majorHAnsi" w:eastAsiaTheme="minorHAnsi" w:hAnsiTheme="majorHAnsi" w:cstheme="minorBidi"/>
                <w:b/>
                <w:sz w:val="20"/>
              </w:rPr>
              <w:t xml:space="preserve"> </w:t>
            </w:r>
            <w:r>
              <w:rPr>
                <w:rFonts w:asciiTheme="majorHAnsi" w:eastAsiaTheme="minorHAnsi" w:hAnsiTheme="majorHAnsi" w:cstheme="minorBidi"/>
                <w:b/>
                <w:sz w:val="20"/>
              </w:rPr>
              <w:t xml:space="preserve">                                                                    </w:t>
            </w:r>
            <w:r w:rsidRPr="00DE7362">
              <w:rPr>
                <w:rFonts w:asciiTheme="majorHAnsi" w:eastAsiaTheme="minorHAnsi" w:hAnsiTheme="majorHAnsi" w:cstheme="minorBidi"/>
                <w:sz w:val="20"/>
              </w:rPr>
              <w:t>Apr 1991 – Jan 1994</w:t>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p>
          <w:p w:rsidR="00DE7362" w:rsidRPr="00DE7362" w:rsidRDefault="00DE7362" w:rsidP="00DE7362">
            <w:pPr>
              <w:pStyle w:val="ListParagraph"/>
              <w:numPr>
                <w:ilvl w:val="0"/>
                <w:numId w:val="46"/>
              </w:numPr>
              <w:spacing w:after="20" w:line="240" w:lineRule="auto"/>
              <w:ind w:left="342"/>
              <w:jc w:val="both"/>
              <w:rPr>
                <w:rFonts w:asciiTheme="majorHAnsi" w:eastAsiaTheme="minorHAnsi" w:hAnsiTheme="majorHAnsi" w:cstheme="minorBidi"/>
                <w:b/>
                <w:sz w:val="20"/>
              </w:rPr>
            </w:pPr>
            <w:r w:rsidRPr="00DE7362">
              <w:rPr>
                <w:rFonts w:asciiTheme="majorHAnsi" w:eastAsiaTheme="minorHAnsi" w:hAnsiTheme="majorHAnsi" w:cstheme="minorBidi"/>
                <w:b/>
                <w:sz w:val="20"/>
              </w:rPr>
              <w:t>Fly International, Mumbai (India)</w:t>
            </w:r>
            <w:r w:rsidRPr="00DE7362">
              <w:rPr>
                <w:rFonts w:asciiTheme="majorHAnsi" w:eastAsiaTheme="minorHAnsi" w:hAnsiTheme="majorHAnsi" w:cstheme="minorBidi"/>
                <w:b/>
                <w:sz w:val="20"/>
              </w:rPr>
              <w:tab/>
            </w:r>
            <w:r w:rsidRPr="00DE7362">
              <w:rPr>
                <w:rFonts w:asciiTheme="majorHAnsi" w:eastAsiaTheme="minorHAnsi" w:hAnsiTheme="majorHAnsi" w:cstheme="minorBidi"/>
                <w:b/>
                <w:sz w:val="20"/>
              </w:rPr>
              <w:tab/>
            </w:r>
            <w:r w:rsidRPr="00DE7362">
              <w:rPr>
                <w:rFonts w:asciiTheme="majorHAnsi" w:eastAsiaTheme="minorHAnsi" w:hAnsiTheme="majorHAnsi" w:cstheme="minorBidi"/>
                <w:b/>
                <w:sz w:val="20"/>
              </w:rPr>
              <w:tab/>
            </w:r>
            <w:r w:rsidRPr="00DE7362">
              <w:rPr>
                <w:rFonts w:asciiTheme="majorHAnsi" w:eastAsiaTheme="minorHAnsi" w:hAnsiTheme="majorHAnsi" w:cstheme="minorBidi"/>
                <w:b/>
                <w:sz w:val="20"/>
              </w:rPr>
              <w:tab/>
            </w:r>
          </w:p>
          <w:p w:rsidR="00DE7362" w:rsidRPr="00DE7362" w:rsidRDefault="00DE7362" w:rsidP="00DE7362">
            <w:pPr>
              <w:pStyle w:val="ListParagraph"/>
              <w:spacing w:after="20" w:line="240" w:lineRule="auto"/>
              <w:ind w:left="342"/>
              <w:jc w:val="both"/>
              <w:rPr>
                <w:rFonts w:asciiTheme="majorHAnsi" w:eastAsiaTheme="minorHAnsi" w:hAnsiTheme="majorHAnsi" w:cstheme="minorBidi"/>
                <w:b/>
                <w:sz w:val="20"/>
              </w:rPr>
            </w:pPr>
            <w:r>
              <w:rPr>
                <w:rFonts w:asciiTheme="majorHAnsi" w:eastAsiaTheme="minorHAnsi" w:hAnsiTheme="majorHAnsi" w:cstheme="minorBidi"/>
                <w:b/>
                <w:sz w:val="20"/>
              </w:rPr>
              <w:t>Reservation &amp; Ticketing Agent</w:t>
            </w:r>
            <w:r w:rsidRPr="00DE7362">
              <w:rPr>
                <w:rFonts w:asciiTheme="majorHAnsi" w:eastAsiaTheme="minorHAnsi" w:hAnsiTheme="majorHAnsi" w:cstheme="minorBidi"/>
                <w:b/>
                <w:sz w:val="20"/>
              </w:rPr>
              <w:t xml:space="preserve"> </w:t>
            </w:r>
            <w:r>
              <w:rPr>
                <w:rFonts w:asciiTheme="majorHAnsi" w:eastAsiaTheme="minorHAnsi" w:hAnsiTheme="majorHAnsi" w:cstheme="minorBidi"/>
                <w:b/>
                <w:sz w:val="20"/>
              </w:rPr>
              <w:t xml:space="preserve">                                                                     </w:t>
            </w:r>
            <w:r w:rsidRPr="00DE7362">
              <w:rPr>
                <w:rFonts w:asciiTheme="majorHAnsi" w:eastAsiaTheme="minorHAnsi" w:hAnsiTheme="majorHAnsi" w:cstheme="minorBidi"/>
                <w:sz w:val="20"/>
              </w:rPr>
              <w:t>Dec 1986 – Mar 1991</w:t>
            </w:r>
          </w:p>
        </w:tc>
      </w:tr>
    </w:tbl>
    <w:p w:rsidR="00700A6D" w:rsidRDefault="00700A6D" w:rsidP="007D21CC">
      <w:pPr>
        <w:rPr>
          <w:rFonts w:asciiTheme="majorHAnsi" w:hAnsiTheme="majorHAnsi"/>
          <w:szCs w:val="22"/>
        </w:rPr>
      </w:pPr>
    </w:p>
    <w:sectPr w:rsidR="00700A6D" w:rsidSect="007D21CC">
      <w:pgSz w:w="12240" w:h="15840"/>
      <w:pgMar w:top="180" w:right="284" w:bottom="426" w:left="2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5pt;height:8.5pt" o:bullet="t">
        <v:imagedata r:id="rId1" o:title="j0115844"/>
      </v:shape>
    </w:pict>
  </w:numPicBullet>
  <w:abstractNum w:abstractNumId="0" w15:restartNumberingAfterBreak="0">
    <w:nsid w:val="003814B5"/>
    <w:multiLevelType w:val="hybridMultilevel"/>
    <w:tmpl w:val="2A08BAF8"/>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8100605"/>
    <w:multiLevelType w:val="hybridMultilevel"/>
    <w:tmpl w:val="2F0C5180"/>
    <w:lvl w:ilvl="0" w:tplc="04090017">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D522A8D"/>
    <w:multiLevelType w:val="hybridMultilevel"/>
    <w:tmpl w:val="176839AA"/>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29C2B74"/>
    <w:multiLevelType w:val="hybridMultilevel"/>
    <w:tmpl w:val="8972426C"/>
    <w:lvl w:ilvl="0" w:tplc="0809000B">
      <w:start w:val="1"/>
      <w:numFmt w:val="bullet"/>
      <w:lvlText w:val=""/>
      <w:lvlJc w:val="left"/>
      <w:pPr>
        <w:ind w:left="360" w:hanging="360"/>
      </w:pPr>
      <w:rPr>
        <w:rFonts w:ascii="Wingdings" w:hAnsi="Wingdings"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FF075F"/>
    <w:multiLevelType w:val="hybridMultilevel"/>
    <w:tmpl w:val="DDF465F2"/>
    <w:lvl w:ilvl="0" w:tplc="4E58FA4E">
      <w:start w:val="1"/>
      <w:numFmt w:val="bullet"/>
      <w:lvlText w:val=""/>
      <w:lvlJc w:val="left"/>
      <w:pPr>
        <w:ind w:left="360" w:hanging="360"/>
      </w:pPr>
      <w:rPr>
        <w:rFonts w:ascii="Symbol" w:hAnsi="Symbol" w:hint="default"/>
      </w:rPr>
    </w:lvl>
    <w:lvl w:ilvl="1" w:tplc="3F9C99DE">
      <w:start w:val="1"/>
      <w:numFmt w:val="bullet"/>
      <w:lvlText w:val="o"/>
      <w:lvlJc w:val="left"/>
      <w:pPr>
        <w:ind w:left="1080" w:hanging="360"/>
      </w:pPr>
      <w:rPr>
        <w:rFonts w:ascii="Courier New" w:hAnsi="Courier New" w:hint="default"/>
      </w:rPr>
    </w:lvl>
    <w:lvl w:ilvl="2" w:tplc="5A2CE3CE">
      <w:start w:val="1"/>
      <w:numFmt w:val="bullet"/>
      <w:lvlText w:val=""/>
      <w:lvlJc w:val="left"/>
      <w:pPr>
        <w:ind w:left="1800" w:hanging="360"/>
      </w:pPr>
      <w:rPr>
        <w:rFonts w:ascii="Wingdings" w:hAnsi="Wingdings" w:hint="default"/>
      </w:rPr>
    </w:lvl>
    <w:lvl w:ilvl="3" w:tplc="D1FE7AEC">
      <w:start w:val="1"/>
      <w:numFmt w:val="bullet"/>
      <w:lvlText w:val=""/>
      <w:lvlJc w:val="left"/>
      <w:pPr>
        <w:ind w:left="2520" w:hanging="360"/>
      </w:pPr>
      <w:rPr>
        <w:rFonts w:ascii="Symbol" w:hAnsi="Symbol" w:hint="default"/>
      </w:rPr>
    </w:lvl>
    <w:lvl w:ilvl="4" w:tplc="3C701778">
      <w:start w:val="1"/>
      <w:numFmt w:val="bullet"/>
      <w:lvlText w:val="o"/>
      <w:lvlJc w:val="left"/>
      <w:pPr>
        <w:ind w:left="3240" w:hanging="360"/>
      </w:pPr>
      <w:rPr>
        <w:rFonts w:ascii="Courier New" w:hAnsi="Courier New" w:hint="default"/>
      </w:rPr>
    </w:lvl>
    <w:lvl w:ilvl="5" w:tplc="CE449C36">
      <w:start w:val="1"/>
      <w:numFmt w:val="bullet"/>
      <w:lvlText w:val=""/>
      <w:lvlJc w:val="left"/>
      <w:pPr>
        <w:ind w:left="3960" w:hanging="360"/>
      </w:pPr>
      <w:rPr>
        <w:rFonts w:ascii="Wingdings" w:hAnsi="Wingdings" w:hint="default"/>
      </w:rPr>
    </w:lvl>
    <w:lvl w:ilvl="6" w:tplc="719E1B86">
      <w:start w:val="1"/>
      <w:numFmt w:val="bullet"/>
      <w:lvlText w:val=""/>
      <w:lvlJc w:val="left"/>
      <w:pPr>
        <w:ind w:left="4680" w:hanging="360"/>
      </w:pPr>
      <w:rPr>
        <w:rFonts w:ascii="Symbol" w:hAnsi="Symbol" w:hint="default"/>
      </w:rPr>
    </w:lvl>
    <w:lvl w:ilvl="7" w:tplc="6058A39A">
      <w:start w:val="1"/>
      <w:numFmt w:val="bullet"/>
      <w:lvlText w:val="o"/>
      <w:lvlJc w:val="left"/>
      <w:pPr>
        <w:ind w:left="5400" w:hanging="360"/>
      </w:pPr>
      <w:rPr>
        <w:rFonts w:ascii="Courier New" w:hAnsi="Courier New" w:hint="default"/>
      </w:rPr>
    </w:lvl>
    <w:lvl w:ilvl="8" w:tplc="DCA64A3C">
      <w:start w:val="1"/>
      <w:numFmt w:val="bullet"/>
      <w:lvlText w:val=""/>
      <w:lvlJc w:val="left"/>
      <w:pPr>
        <w:ind w:left="6120" w:hanging="360"/>
      </w:pPr>
      <w:rPr>
        <w:rFonts w:ascii="Wingdings" w:hAnsi="Wingdings" w:hint="default"/>
      </w:rPr>
    </w:lvl>
  </w:abstractNum>
  <w:abstractNum w:abstractNumId="5" w15:restartNumberingAfterBreak="0">
    <w:nsid w:val="14611097"/>
    <w:multiLevelType w:val="hybridMultilevel"/>
    <w:tmpl w:val="576C53D0"/>
    <w:lvl w:ilvl="0" w:tplc="ECDA2B26">
      <w:start w:val="1"/>
      <w:numFmt w:val="bullet"/>
      <w:lvlText w:val=""/>
      <w:lvlJc w:val="left"/>
      <w:pPr>
        <w:ind w:left="720" w:hanging="360"/>
      </w:pPr>
      <w:rPr>
        <w:rFonts w:ascii="Symbol" w:hAnsi="Symbol" w:hint="default"/>
      </w:rPr>
    </w:lvl>
    <w:lvl w:ilvl="1" w:tplc="B7746978">
      <w:start w:val="1"/>
      <w:numFmt w:val="bullet"/>
      <w:lvlText w:val="o"/>
      <w:lvlJc w:val="left"/>
      <w:pPr>
        <w:ind w:left="1440" w:hanging="360"/>
      </w:pPr>
      <w:rPr>
        <w:rFonts w:ascii="Courier New" w:hAnsi="Courier New" w:hint="default"/>
      </w:rPr>
    </w:lvl>
    <w:lvl w:ilvl="2" w:tplc="BD5AB194">
      <w:start w:val="1"/>
      <w:numFmt w:val="bullet"/>
      <w:lvlText w:val=""/>
      <w:lvlJc w:val="left"/>
      <w:pPr>
        <w:ind w:left="2160" w:hanging="360"/>
      </w:pPr>
      <w:rPr>
        <w:rFonts w:ascii="Wingdings" w:hAnsi="Wingdings" w:hint="default"/>
      </w:rPr>
    </w:lvl>
    <w:lvl w:ilvl="3" w:tplc="F26EEF3E">
      <w:start w:val="1"/>
      <w:numFmt w:val="bullet"/>
      <w:lvlText w:val=""/>
      <w:lvlJc w:val="left"/>
      <w:pPr>
        <w:ind w:left="2880" w:hanging="360"/>
      </w:pPr>
      <w:rPr>
        <w:rFonts w:ascii="Symbol" w:hAnsi="Symbol" w:hint="default"/>
      </w:rPr>
    </w:lvl>
    <w:lvl w:ilvl="4" w:tplc="D53020E4">
      <w:start w:val="1"/>
      <w:numFmt w:val="bullet"/>
      <w:lvlText w:val="o"/>
      <w:lvlJc w:val="left"/>
      <w:pPr>
        <w:ind w:left="3600" w:hanging="360"/>
      </w:pPr>
      <w:rPr>
        <w:rFonts w:ascii="Courier New" w:hAnsi="Courier New" w:hint="default"/>
      </w:rPr>
    </w:lvl>
    <w:lvl w:ilvl="5" w:tplc="381CED92">
      <w:start w:val="1"/>
      <w:numFmt w:val="bullet"/>
      <w:lvlText w:val=""/>
      <w:lvlJc w:val="left"/>
      <w:pPr>
        <w:ind w:left="4320" w:hanging="360"/>
      </w:pPr>
      <w:rPr>
        <w:rFonts w:ascii="Wingdings" w:hAnsi="Wingdings" w:hint="default"/>
      </w:rPr>
    </w:lvl>
    <w:lvl w:ilvl="6" w:tplc="7DEC399C">
      <w:start w:val="1"/>
      <w:numFmt w:val="bullet"/>
      <w:lvlText w:val=""/>
      <w:lvlJc w:val="left"/>
      <w:pPr>
        <w:ind w:left="5040" w:hanging="360"/>
      </w:pPr>
      <w:rPr>
        <w:rFonts w:ascii="Symbol" w:hAnsi="Symbol" w:hint="default"/>
      </w:rPr>
    </w:lvl>
    <w:lvl w:ilvl="7" w:tplc="A106F39C">
      <w:start w:val="1"/>
      <w:numFmt w:val="bullet"/>
      <w:lvlText w:val="o"/>
      <w:lvlJc w:val="left"/>
      <w:pPr>
        <w:ind w:left="5760" w:hanging="360"/>
      </w:pPr>
      <w:rPr>
        <w:rFonts w:ascii="Courier New" w:hAnsi="Courier New" w:hint="default"/>
      </w:rPr>
    </w:lvl>
    <w:lvl w:ilvl="8" w:tplc="359CF8AE">
      <w:start w:val="1"/>
      <w:numFmt w:val="bullet"/>
      <w:lvlText w:val=""/>
      <w:lvlJc w:val="left"/>
      <w:pPr>
        <w:ind w:left="6480" w:hanging="360"/>
      </w:pPr>
      <w:rPr>
        <w:rFonts w:ascii="Wingdings" w:hAnsi="Wingdings" w:hint="default"/>
      </w:rPr>
    </w:lvl>
  </w:abstractNum>
  <w:abstractNum w:abstractNumId="6" w15:restartNumberingAfterBreak="0">
    <w:nsid w:val="148C69F4"/>
    <w:multiLevelType w:val="hybridMultilevel"/>
    <w:tmpl w:val="FC3C2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6006F5"/>
    <w:multiLevelType w:val="hybridMultilevel"/>
    <w:tmpl w:val="975C1EE2"/>
    <w:lvl w:ilvl="0" w:tplc="13F8866C">
      <w:start w:val="1"/>
      <w:numFmt w:val="bullet"/>
      <w:lvlText w:val=""/>
      <w:lvlJc w:val="left"/>
      <w:pPr>
        <w:ind w:left="360" w:hanging="360"/>
      </w:pPr>
      <w:rPr>
        <w:rFonts w:ascii="Symbol" w:hAnsi="Symbol" w:hint="default"/>
        <w:sz w:val="14"/>
        <w:szCs w:val="1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9C724A"/>
    <w:multiLevelType w:val="hybridMultilevel"/>
    <w:tmpl w:val="A6208BD6"/>
    <w:lvl w:ilvl="0" w:tplc="0CFC8D6A">
      <w:start w:val="1"/>
      <w:numFmt w:val="bullet"/>
      <w:lvlText w:val=""/>
      <w:lvlJc w:val="left"/>
      <w:pPr>
        <w:ind w:left="360" w:hanging="360"/>
      </w:pPr>
      <w:rPr>
        <w:rFonts w:ascii="Symbol" w:hAnsi="Symbol" w:hint="default"/>
      </w:rPr>
    </w:lvl>
    <w:lvl w:ilvl="1" w:tplc="C47A08AC">
      <w:start w:val="1"/>
      <w:numFmt w:val="bullet"/>
      <w:lvlText w:val="o"/>
      <w:lvlJc w:val="left"/>
      <w:pPr>
        <w:ind w:left="1080" w:hanging="360"/>
      </w:pPr>
      <w:rPr>
        <w:rFonts w:ascii="Courier New" w:hAnsi="Courier New" w:hint="default"/>
      </w:rPr>
    </w:lvl>
    <w:lvl w:ilvl="2" w:tplc="F6E0828A">
      <w:start w:val="1"/>
      <w:numFmt w:val="bullet"/>
      <w:lvlText w:val=""/>
      <w:lvlJc w:val="left"/>
      <w:pPr>
        <w:ind w:left="1800" w:hanging="360"/>
      </w:pPr>
      <w:rPr>
        <w:rFonts w:ascii="Wingdings" w:hAnsi="Wingdings" w:hint="default"/>
      </w:rPr>
    </w:lvl>
    <w:lvl w:ilvl="3" w:tplc="4B70A0C0">
      <w:start w:val="1"/>
      <w:numFmt w:val="bullet"/>
      <w:lvlText w:val=""/>
      <w:lvlJc w:val="left"/>
      <w:pPr>
        <w:ind w:left="2520" w:hanging="360"/>
      </w:pPr>
      <w:rPr>
        <w:rFonts w:ascii="Symbol" w:hAnsi="Symbol" w:hint="default"/>
      </w:rPr>
    </w:lvl>
    <w:lvl w:ilvl="4" w:tplc="6AB28D8A">
      <w:start w:val="1"/>
      <w:numFmt w:val="bullet"/>
      <w:lvlText w:val="o"/>
      <w:lvlJc w:val="left"/>
      <w:pPr>
        <w:ind w:left="3240" w:hanging="360"/>
      </w:pPr>
      <w:rPr>
        <w:rFonts w:ascii="Courier New" w:hAnsi="Courier New" w:hint="default"/>
      </w:rPr>
    </w:lvl>
    <w:lvl w:ilvl="5" w:tplc="662E58F0">
      <w:start w:val="1"/>
      <w:numFmt w:val="bullet"/>
      <w:lvlText w:val=""/>
      <w:lvlJc w:val="left"/>
      <w:pPr>
        <w:ind w:left="3960" w:hanging="360"/>
      </w:pPr>
      <w:rPr>
        <w:rFonts w:ascii="Wingdings" w:hAnsi="Wingdings" w:hint="default"/>
      </w:rPr>
    </w:lvl>
    <w:lvl w:ilvl="6" w:tplc="58121770">
      <w:start w:val="1"/>
      <w:numFmt w:val="bullet"/>
      <w:lvlText w:val=""/>
      <w:lvlJc w:val="left"/>
      <w:pPr>
        <w:ind w:left="4680" w:hanging="360"/>
      </w:pPr>
      <w:rPr>
        <w:rFonts w:ascii="Symbol" w:hAnsi="Symbol" w:hint="default"/>
      </w:rPr>
    </w:lvl>
    <w:lvl w:ilvl="7" w:tplc="9FA4DC1A">
      <w:start w:val="1"/>
      <w:numFmt w:val="bullet"/>
      <w:lvlText w:val="o"/>
      <w:lvlJc w:val="left"/>
      <w:pPr>
        <w:ind w:left="5400" w:hanging="360"/>
      </w:pPr>
      <w:rPr>
        <w:rFonts w:ascii="Courier New" w:hAnsi="Courier New" w:hint="default"/>
      </w:rPr>
    </w:lvl>
    <w:lvl w:ilvl="8" w:tplc="5096DD76">
      <w:start w:val="1"/>
      <w:numFmt w:val="bullet"/>
      <w:lvlText w:val=""/>
      <w:lvlJc w:val="left"/>
      <w:pPr>
        <w:ind w:left="6120" w:hanging="360"/>
      </w:pPr>
      <w:rPr>
        <w:rFonts w:ascii="Wingdings" w:hAnsi="Wingdings" w:hint="default"/>
      </w:rPr>
    </w:lvl>
  </w:abstractNum>
  <w:abstractNum w:abstractNumId="9" w15:restartNumberingAfterBreak="0">
    <w:nsid w:val="189D6AA5"/>
    <w:multiLevelType w:val="hybridMultilevel"/>
    <w:tmpl w:val="371EF5B6"/>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AAD0D31"/>
    <w:multiLevelType w:val="hybridMultilevel"/>
    <w:tmpl w:val="71DEEE08"/>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B791B6E"/>
    <w:multiLevelType w:val="hybridMultilevel"/>
    <w:tmpl w:val="4790CC34"/>
    <w:lvl w:ilvl="0" w:tplc="40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D6E430B"/>
    <w:multiLevelType w:val="hybridMultilevel"/>
    <w:tmpl w:val="8878FB68"/>
    <w:lvl w:ilvl="0" w:tplc="B24E0B0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DCC58D6"/>
    <w:multiLevelType w:val="hybridMultilevel"/>
    <w:tmpl w:val="8E6E9E96"/>
    <w:lvl w:ilvl="0" w:tplc="7FC05668">
      <w:start w:val="1"/>
      <w:numFmt w:val="bullet"/>
      <w:lvlText w:val=""/>
      <w:lvlJc w:val="left"/>
      <w:pPr>
        <w:ind w:left="360" w:hanging="360"/>
      </w:pPr>
      <w:rPr>
        <w:rFonts w:ascii="Webdings" w:hAnsi="Webdings" w:hint="default"/>
        <w:b w:val="0"/>
        <w:i w:val="0"/>
        <w:color w:val="auto"/>
        <w:sz w:val="18"/>
        <w:szCs w:val="18"/>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4" w15:restartNumberingAfterBreak="0">
    <w:nsid w:val="20227F4B"/>
    <w:multiLevelType w:val="hybridMultilevel"/>
    <w:tmpl w:val="69242046"/>
    <w:lvl w:ilvl="0" w:tplc="A2CE4256">
      <w:start w:val="1"/>
      <w:numFmt w:val="bullet"/>
      <w:lvlText w:val=""/>
      <w:lvlJc w:val="left"/>
      <w:pPr>
        <w:ind w:left="360" w:hanging="360"/>
      </w:pPr>
      <w:rPr>
        <w:rFonts w:ascii="Symbol" w:hAnsi="Symbol" w:hint="default"/>
      </w:rPr>
    </w:lvl>
    <w:lvl w:ilvl="1" w:tplc="48101E32">
      <w:start w:val="1"/>
      <w:numFmt w:val="bullet"/>
      <w:lvlText w:val="o"/>
      <w:lvlJc w:val="left"/>
      <w:pPr>
        <w:ind w:left="1080" w:hanging="360"/>
      </w:pPr>
      <w:rPr>
        <w:rFonts w:ascii="Courier New" w:hAnsi="Courier New" w:hint="default"/>
      </w:rPr>
    </w:lvl>
    <w:lvl w:ilvl="2" w:tplc="E26A76BA">
      <w:start w:val="1"/>
      <w:numFmt w:val="bullet"/>
      <w:lvlText w:val=""/>
      <w:lvlJc w:val="left"/>
      <w:pPr>
        <w:ind w:left="1800" w:hanging="360"/>
      </w:pPr>
      <w:rPr>
        <w:rFonts w:ascii="Wingdings" w:hAnsi="Wingdings" w:hint="default"/>
      </w:rPr>
    </w:lvl>
    <w:lvl w:ilvl="3" w:tplc="24AC4E8C">
      <w:start w:val="1"/>
      <w:numFmt w:val="bullet"/>
      <w:lvlText w:val=""/>
      <w:lvlJc w:val="left"/>
      <w:pPr>
        <w:ind w:left="2520" w:hanging="360"/>
      </w:pPr>
      <w:rPr>
        <w:rFonts w:ascii="Symbol" w:hAnsi="Symbol" w:hint="default"/>
      </w:rPr>
    </w:lvl>
    <w:lvl w:ilvl="4" w:tplc="AF56093A">
      <w:start w:val="1"/>
      <w:numFmt w:val="bullet"/>
      <w:lvlText w:val="o"/>
      <w:lvlJc w:val="left"/>
      <w:pPr>
        <w:ind w:left="3240" w:hanging="360"/>
      </w:pPr>
      <w:rPr>
        <w:rFonts w:ascii="Courier New" w:hAnsi="Courier New" w:hint="default"/>
      </w:rPr>
    </w:lvl>
    <w:lvl w:ilvl="5" w:tplc="32483CD4">
      <w:start w:val="1"/>
      <w:numFmt w:val="bullet"/>
      <w:lvlText w:val=""/>
      <w:lvlJc w:val="left"/>
      <w:pPr>
        <w:ind w:left="3960" w:hanging="360"/>
      </w:pPr>
      <w:rPr>
        <w:rFonts w:ascii="Wingdings" w:hAnsi="Wingdings" w:hint="default"/>
      </w:rPr>
    </w:lvl>
    <w:lvl w:ilvl="6" w:tplc="FE188C82">
      <w:start w:val="1"/>
      <w:numFmt w:val="bullet"/>
      <w:lvlText w:val=""/>
      <w:lvlJc w:val="left"/>
      <w:pPr>
        <w:ind w:left="4680" w:hanging="360"/>
      </w:pPr>
      <w:rPr>
        <w:rFonts w:ascii="Symbol" w:hAnsi="Symbol" w:hint="default"/>
      </w:rPr>
    </w:lvl>
    <w:lvl w:ilvl="7" w:tplc="E10C1460">
      <w:start w:val="1"/>
      <w:numFmt w:val="bullet"/>
      <w:lvlText w:val="o"/>
      <w:lvlJc w:val="left"/>
      <w:pPr>
        <w:ind w:left="5400" w:hanging="360"/>
      </w:pPr>
      <w:rPr>
        <w:rFonts w:ascii="Courier New" w:hAnsi="Courier New" w:hint="default"/>
      </w:rPr>
    </w:lvl>
    <w:lvl w:ilvl="8" w:tplc="FE7C68B8">
      <w:start w:val="1"/>
      <w:numFmt w:val="bullet"/>
      <w:lvlText w:val=""/>
      <w:lvlJc w:val="left"/>
      <w:pPr>
        <w:ind w:left="6120" w:hanging="360"/>
      </w:pPr>
      <w:rPr>
        <w:rFonts w:ascii="Wingdings" w:hAnsi="Wingdings" w:hint="default"/>
      </w:rPr>
    </w:lvl>
  </w:abstractNum>
  <w:abstractNum w:abstractNumId="15" w15:restartNumberingAfterBreak="0">
    <w:nsid w:val="20C31163"/>
    <w:multiLevelType w:val="hybridMultilevel"/>
    <w:tmpl w:val="59965C12"/>
    <w:lvl w:ilvl="0" w:tplc="D85CFD8A">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8B2B33"/>
    <w:multiLevelType w:val="hybridMultilevel"/>
    <w:tmpl w:val="F4A02676"/>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A315188"/>
    <w:multiLevelType w:val="hybridMultilevel"/>
    <w:tmpl w:val="2F0C5180"/>
    <w:lvl w:ilvl="0" w:tplc="04090017">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352C1FAF"/>
    <w:multiLevelType w:val="hybridMultilevel"/>
    <w:tmpl w:val="621E8E0C"/>
    <w:lvl w:ilvl="0" w:tplc="E454139C">
      <w:start w:val="1"/>
      <w:numFmt w:val="bullet"/>
      <w:lvlText w:val=""/>
      <w:lvlJc w:val="left"/>
      <w:pPr>
        <w:ind w:left="360" w:hanging="360"/>
      </w:pPr>
      <w:rPr>
        <w:rFonts w:ascii="Symbol" w:hAnsi="Symbol" w:hint="default"/>
      </w:rPr>
    </w:lvl>
    <w:lvl w:ilvl="1" w:tplc="9B580D26">
      <w:start w:val="1"/>
      <w:numFmt w:val="bullet"/>
      <w:lvlText w:val="o"/>
      <w:lvlJc w:val="left"/>
      <w:pPr>
        <w:ind w:left="1080" w:hanging="360"/>
      </w:pPr>
      <w:rPr>
        <w:rFonts w:ascii="Courier New" w:hAnsi="Courier New" w:hint="default"/>
      </w:rPr>
    </w:lvl>
    <w:lvl w:ilvl="2" w:tplc="D99CBF78">
      <w:start w:val="1"/>
      <w:numFmt w:val="bullet"/>
      <w:lvlText w:val=""/>
      <w:lvlJc w:val="left"/>
      <w:pPr>
        <w:ind w:left="1800" w:hanging="360"/>
      </w:pPr>
      <w:rPr>
        <w:rFonts w:ascii="Wingdings" w:hAnsi="Wingdings" w:hint="default"/>
      </w:rPr>
    </w:lvl>
    <w:lvl w:ilvl="3" w:tplc="F1363FE4">
      <w:start w:val="1"/>
      <w:numFmt w:val="bullet"/>
      <w:lvlText w:val=""/>
      <w:lvlJc w:val="left"/>
      <w:pPr>
        <w:ind w:left="2520" w:hanging="360"/>
      </w:pPr>
      <w:rPr>
        <w:rFonts w:ascii="Symbol" w:hAnsi="Symbol" w:hint="default"/>
      </w:rPr>
    </w:lvl>
    <w:lvl w:ilvl="4" w:tplc="71FC5832">
      <w:start w:val="1"/>
      <w:numFmt w:val="bullet"/>
      <w:lvlText w:val="o"/>
      <w:lvlJc w:val="left"/>
      <w:pPr>
        <w:ind w:left="3240" w:hanging="360"/>
      </w:pPr>
      <w:rPr>
        <w:rFonts w:ascii="Courier New" w:hAnsi="Courier New" w:hint="default"/>
      </w:rPr>
    </w:lvl>
    <w:lvl w:ilvl="5" w:tplc="FBBC0550">
      <w:start w:val="1"/>
      <w:numFmt w:val="bullet"/>
      <w:lvlText w:val=""/>
      <w:lvlJc w:val="left"/>
      <w:pPr>
        <w:ind w:left="3960" w:hanging="360"/>
      </w:pPr>
      <w:rPr>
        <w:rFonts w:ascii="Wingdings" w:hAnsi="Wingdings" w:hint="default"/>
      </w:rPr>
    </w:lvl>
    <w:lvl w:ilvl="6" w:tplc="4B94DF60">
      <w:start w:val="1"/>
      <w:numFmt w:val="bullet"/>
      <w:lvlText w:val=""/>
      <w:lvlJc w:val="left"/>
      <w:pPr>
        <w:ind w:left="4680" w:hanging="360"/>
      </w:pPr>
      <w:rPr>
        <w:rFonts w:ascii="Symbol" w:hAnsi="Symbol" w:hint="default"/>
      </w:rPr>
    </w:lvl>
    <w:lvl w:ilvl="7" w:tplc="099037FA">
      <w:start w:val="1"/>
      <w:numFmt w:val="bullet"/>
      <w:lvlText w:val="o"/>
      <w:lvlJc w:val="left"/>
      <w:pPr>
        <w:ind w:left="5400" w:hanging="360"/>
      </w:pPr>
      <w:rPr>
        <w:rFonts w:ascii="Courier New" w:hAnsi="Courier New" w:hint="default"/>
      </w:rPr>
    </w:lvl>
    <w:lvl w:ilvl="8" w:tplc="F7A05AA0">
      <w:start w:val="1"/>
      <w:numFmt w:val="bullet"/>
      <w:lvlText w:val=""/>
      <w:lvlJc w:val="left"/>
      <w:pPr>
        <w:ind w:left="6120" w:hanging="360"/>
      </w:pPr>
      <w:rPr>
        <w:rFonts w:ascii="Wingdings" w:hAnsi="Wingdings" w:hint="default"/>
      </w:rPr>
    </w:lvl>
  </w:abstractNum>
  <w:abstractNum w:abstractNumId="19" w15:restartNumberingAfterBreak="0">
    <w:nsid w:val="388053BD"/>
    <w:multiLevelType w:val="hybridMultilevel"/>
    <w:tmpl w:val="76507E1E"/>
    <w:lvl w:ilvl="0" w:tplc="04090017">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39FA696D"/>
    <w:multiLevelType w:val="hybridMultilevel"/>
    <w:tmpl w:val="6D6C6592"/>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C677293"/>
    <w:multiLevelType w:val="hybridMultilevel"/>
    <w:tmpl w:val="874838CC"/>
    <w:lvl w:ilvl="0" w:tplc="D85CFD8A">
      <w:start w:val="1"/>
      <w:numFmt w:val="bullet"/>
      <w:lvlText w:val=""/>
      <w:lvlPicBulletId w:val="0"/>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294700"/>
    <w:multiLevelType w:val="hybridMultilevel"/>
    <w:tmpl w:val="079EA522"/>
    <w:lvl w:ilvl="0" w:tplc="4E4E7326">
      <w:start w:val="1"/>
      <w:numFmt w:val="bullet"/>
      <w:lvlText w:val=""/>
      <w:lvlJc w:val="left"/>
      <w:pPr>
        <w:tabs>
          <w:tab w:val="num" w:pos="360"/>
        </w:tabs>
        <w:ind w:left="360" w:hanging="360"/>
      </w:pPr>
      <w:rPr>
        <w:rFonts w:ascii="Wingdings" w:hAnsi="Wingdings" w:cs="Times New Roman" w:hint="default"/>
        <w:b w:val="0"/>
        <w:i w:val="0"/>
        <w:sz w:val="17"/>
        <w:szCs w:val="17"/>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0"/>
        </w:tabs>
        <w:ind w:left="0" w:hanging="360"/>
      </w:pPr>
      <w:rPr>
        <w:rFonts w:ascii="Wingdings" w:hAnsi="Wingdings" w:hint="default"/>
      </w:rPr>
    </w:lvl>
    <w:lvl w:ilvl="3" w:tplc="04090001" w:tentative="1">
      <w:start w:val="1"/>
      <w:numFmt w:val="bullet"/>
      <w:lvlText w:val=""/>
      <w:lvlJc w:val="left"/>
      <w:pPr>
        <w:tabs>
          <w:tab w:val="num" w:pos="720"/>
        </w:tabs>
        <w:ind w:left="720" w:hanging="360"/>
      </w:pPr>
      <w:rPr>
        <w:rFonts w:ascii="Symbol" w:hAnsi="Symbol" w:hint="default"/>
      </w:rPr>
    </w:lvl>
    <w:lvl w:ilvl="4" w:tplc="04090003" w:tentative="1">
      <w:start w:val="1"/>
      <w:numFmt w:val="bullet"/>
      <w:lvlText w:val="o"/>
      <w:lvlJc w:val="left"/>
      <w:pPr>
        <w:tabs>
          <w:tab w:val="num" w:pos="1440"/>
        </w:tabs>
        <w:ind w:left="1440" w:hanging="360"/>
      </w:pPr>
      <w:rPr>
        <w:rFonts w:ascii="Courier New" w:hAnsi="Courier New" w:cs="Courier New" w:hint="default"/>
      </w:rPr>
    </w:lvl>
    <w:lvl w:ilvl="5" w:tplc="04090005" w:tentative="1">
      <w:start w:val="1"/>
      <w:numFmt w:val="bullet"/>
      <w:lvlText w:val=""/>
      <w:lvlJc w:val="left"/>
      <w:pPr>
        <w:tabs>
          <w:tab w:val="num" w:pos="2160"/>
        </w:tabs>
        <w:ind w:left="2160" w:hanging="360"/>
      </w:pPr>
      <w:rPr>
        <w:rFonts w:ascii="Wingdings" w:hAnsi="Wingdings" w:hint="default"/>
      </w:rPr>
    </w:lvl>
    <w:lvl w:ilvl="6" w:tplc="04090001" w:tentative="1">
      <w:start w:val="1"/>
      <w:numFmt w:val="bullet"/>
      <w:lvlText w:val=""/>
      <w:lvlJc w:val="left"/>
      <w:pPr>
        <w:tabs>
          <w:tab w:val="num" w:pos="2880"/>
        </w:tabs>
        <w:ind w:left="2880" w:hanging="360"/>
      </w:pPr>
      <w:rPr>
        <w:rFonts w:ascii="Symbol" w:hAnsi="Symbol" w:hint="default"/>
      </w:rPr>
    </w:lvl>
    <w:lvl w:ilvl="7" w:tplc="04090003" w:tentative="1">
      <w:start w:val="1"/>
      <w:numFmt w:val="bullet"/>
      <w:lvlText w:val="o"/>
      <w:lvlJc w:val="left"/>
      <w:pPr>
        <w:tabs>
          <w:tab w:val="num" w:pos="3600"/>
        </w:tabs>
        <w:ind w:left="3600" w:hanging="360"/>
      </w:pPr>
      <w:rPr>
        <w:rFonts w:ascii="Courier New" w:hAnsi="Courier New" w:cs="Courier New" w:hint="default"/>
      </w:rPr>
    </w:lvl>
    <w:lvl w:ilvl="8" w:tplc="04090005" w:tentative="1">
      <w:start w:val="1"/>
      <w:numFmt w:val="bullet"/>
      <w:lvlText w:val=""/>
      <w:lvlJc w:val="left"/>
      <w:pPr>
        <w:tabs>
          <w:tab w:val="num" w:pos="4320"/>
        </w:tabs>
        <w:ind w:left="4320" w:hanging="360"/>
      </w:pPr>
      <w:rPr>
        <w:rFonts w:ascii="Wingdings" w:hAnsi="Wingdings" w:hint="default"/>
      </w:rPr>
    </w:lvl>
  </w:abstractNum>
  <w:abstractNum w:abstractNumId="23" w15:restartNumberingAfterBreak="0">
    <w:nsid w:val="4024602E"/>
    <w:multiLevelType w:val="hybridMultilevel"/>
    <w:tmpl w:val="69B85678"/>
    <w:lvl w:ilvl="0" w:tplc="40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0B928F5"/>
    <w:multiLevelType w:val="hybridMultilevel"/>
    <w:tmpl w:val="16807D78"/>
    <w:lvl w:ilvl="0" w:tplc="04090005">
      <w:start w:val="1"/>
      <w:numFmt w:val="bullet"/>
      <w:lvlText w:val=""/>
      <w:lvlJc w:val="left"/>
      <w:pPr>
        <w:ind w:left="2454" w:hanging="360"/>
      </w:pPr>
      <w:rPr>
        <w:rFonts w:ascii="Wingdings" w:hAnsi="Wingdings" w:hint="default"/>
      </w:rPr>
    </w:lvl>
    <w:lvl w:ilvl="1" w:tplc="04090003" w:tentative="1">
      <w:start w:val="1"/>
      <w:numFmt w:val="bullet"/>
      <w:lvlText w:val="o"/>
      <w:lvlJc w:val="left"/>
      <w:pPr>
        <w:ind w:left="3174" w:hanging="360"/>
      </w:pPr>
      <w:rPr>
        <w:rFonts w:ascii="Courier New" w:hAnsi="Courier New" w:cs="Courier New" w:hint="default"/>
      </w:rPr>
    </w:lvl>
    <w:lvl w:ilvl="2" w:tplc="04090005" w:tentative="1">
      <w:start w:val="1"/>
      <w:numFmt w:val="bullet"/>
      <w:lvlText w:val=""/>
      <w:lvlJc w:val="left"/>
      <w:pPr>
        <w:ind w:left="3894" w:hanging="360"/>
      </w:pPr>
      <w:rPr>
        <w:rFonts w:ascii="Wingdings" w:hAnsi="Wingdings" w:hint="default"/>
      </w:rPr>
    </w:lvl>
    <w:lvl w:ilvl="3" w:tplc="04090001" w:tentative="1">
      <w:start w:val="1"/>
      <w:numFmt w:val="bullet"/>
      <w:lvlText w:val=""/>
      <w:lvlJc w:val="left"/>
      <w:pPr>
        <w:ind w:left="4614" w:hanging="360"/>
      </w:pPr>
      <w:rPr>
        <w:rFonts w:ascii="Symbol" w:hAnsi="Symbol" w:hint="default"/>
      </w:rPr>
    </w:lvl>
    <w:lvl w:ilvl="4" w:tplc="04090003" w:tentative="1">
      <w:start w:val="1"/>
      <w:numFmt w:val="bullet"/>
      <w:lvlText w:val="o"/>
      <w:lvlJc w:val="left"/>
      <w:pPr>
        <w:ind w:left="5334" w:hanging="360"/>
      </w:pPr>
      <w:rPr>
        <w:rFonts w:ascii="Courier New" w:hAnsi="Courier New" w:cs="Courier New" w:hint="default"/>
      </w:rPr>
    </w:lvl>
    <w:lvl w:ilvl="5" w:tplc="04090005" w:tentative="1">
      <w:start w:val="1"/>
      <w:numFmt w:val="bullet"/>
      <w:lvlText w:val=""/>
      <w:lvlJc w:val="left"/>
      <w:pPr>
        <w:ind w:left="6054" w:hanging="360"/>
      </w:pPr>
      <w:rPr>
        <w:rFonts w:ascii="Wingdings" w:hAnsi="Wingdings" w:hint="default"/>
      </w:rPr>
    </w:lvl>
    <w:lvl w:ilvl="6" w:tplc="04090001" w:tentative="1">
      <w:start w:val="1"/>
      <w:numFmt w:val="bullet"/>
      <w:lvlText w:val=""/>
      <w:lvlJc w:val="left"/>
      <w:pPr>
        <w:ind w:left="6774" w:hanging="360"/>
      </w:pPr>
      <w:rPr>
        <w:rFonts w:ascii="Symbol" w:hAnsi="Symbol" w:hint="default"/>
      </w:rPr>
    </w:lvl>
    <w:lvl w:ilvl="7" w:tplc="04090003" w:tentative="1">
      <w:start w:val="1"/>
      <w:numFmt w:val="bullet"/>
      <w:lvlText w:val="o"/>
      <w:lvlJc w:val="left"/>
      <w:pPr>
        <w:ind w:left="7494" w:hanging="360"/>
      </w:pPr>
      <w:rPr>
        <w:rFonts w:ascii="Courier New" w:hAnsi="Courier New" w:cs="Courier New" w:hint="default"/>
      </w:rPr>
    </w:lvl>
    <w:lvl w:ilvl="8" w:tplc="04090005" w:tentative="1">
      <w:start w:val="1"/>
      <w:numFmt w:val="bullet"/>
      <w:lvlText w:val=""/>
      <w:lvlJc w:val="left"/>
      <w:pPr>
        <w:ind w:left="8214" w:hanging="360"/>
      </w:pPr>
      <w:rPr>
        <w:rFonts w:ascii="Wingdings" w:hAnsi="Wingdings" w:hint="default"/>
      </w:rPr>
    </w:lvl>
  </w:abstractNum>
  <w:abstractNum w:abstractNumId="25" w15:restartNumberingAfterBreak="0">
    <w:nsid w:val="41AF2000"/>
    <w:multiLevelType w:val="hybridMultilevel"/>
    <w:tmpl w:val="AF68DFF0"/>
    <w:lvl w:ilvl="0" w:tplc="04090017">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44372783"/>
    <w:multiLevelType w:val="hybridMultilevel"/>
    <w:tmpl w:val="D468230E"/>
    <w:lvl w:ilvl="0" w:tplc="3976C156">
      <w:start w:val="1"/>
      <w:numFmt w:val="bullet"/>
      <w:lvlText w:val=""/>
      <w:lvlJc w:val="left"/>
      <w:pPr>
        <w:ind w:left="360" w:hanging="360"/>
      </w:pPr>
      <w:rPr>
        <w:rFonts w:ascii="Symbol" w:hAnsi="Symbol" w:hint="default"/>
        <w:sz w:val="16"/>
        <w:szCs w:val="16"/>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7" w15:restartNumberingAfterBreak="0">
    <w:nsid w:val="5DCB7FB5"/>
    <w:multiLevelType w:val="hybridMultilevel"/>
    <w:tmpl w:val="087CDD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E315176"/>
    <w:multiLevelType w:val="hybridMultilevel"/>
    <w:tmpl w:val="A704B0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210D40"/>
    <w:multiLevelType w:val="hybridMultilevel"/>
    <w:tmpl w:val="0054E8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030955"/>
    <w:multiLevelType w:val="hybridMultilevel"/>
    <w:tmpl w:val="BBDA330E"/>
    <w:lvl w:ilvl="0" w:tplc="02605B2C">
      <w:start w:val="1"/>
      <w:numFmt w:val="bullet"/>
      <w:lvlText w:val=""/>
      <w:lvlPicBulletId w:val="0"/>
      <w:lvlJc w:val="left"/>
      <w:pPr>
        <w:ind w:left="360" w:hanging="360"/>
      </w:pPr>
      <w:rPr>
        <w:rFonts w:ascii="Symbol" w:hAnsi="Symbol" w:hint="default"/>
        <w:color w:val="FFFFFF" w:themeColor="background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1084368"/>
    <w:multiLevelType w:val="hybridMultilevel"/>
    <w:tmpl w:val="577CC406"/>
    <w:lvl w:ilvl="0" w:tplc="C6B0C0B8">
      <w:start w:val="1"/>
      <w:numFmt w:val="bullet"/>
      <w:lvlText w:val=""/>
      <w:lvlJc w:val="left"/>
      <w:pPr>
        <w:tabs>
          <w:tab w:val="num" w:pos="1350"/>
        </w:tabs>
        <w:ind w:left="1350" w:hanging="360"/>
      </w:pPr>
      <w:rPr>
        <w:rFonts w:ascii="Wingdings" w:hAnsi="Wingdings"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F38C0822">
      <w:start w:val="1994"/>
      <w:numFmt w:val="bullet"/>
      <w:lvlText w:val="-"/>
      <w:lvlJc w:val="left"/>
      <w:pPr>
        <w:tabs>
          <w:tab w:val="num" w:pos="2997"/>
        </w:tabs>
        <w:ind w:left="2997" w:hanging="630"/>
      </w:pPr>
      <w:rPr>
        <w:rFonts w:ascii="Arial" w:eastAsia="Times New Roman" w:hAnsi="Arial" w:cs="Arial" w:hint="default"/>
      </w:rPr>
    </w:lvl>
    <w:lvl w:ilvl="3" w:tplc="0409000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32" w15:restartNumberingAfterBreak="0">
    <w:nsid w:val="66B459A5"/>
    <w:multiLevelType w:val="hybridMultilevel"/>
    <w:tmpl w:val="C63A2D8E"/>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9094333"/>
    <w:multiLevelType w:val="hybridMultilevel"/>
    <w:tmpl w:val="9350EA40"/>
    <w:lvl w:ilvl="0" w:tplc="17F6A25C">
      <w:start w:val="1"/>
      <w:numFmt w:val="bullet"/>
      <w:lvlText w:val=""/>
      <w:lvlJc w:val="left"/>
      <w:pPr>
        <w:ind w:left="360" w:hanging="360"/>
      </w:pPr>
      <w:rPr>
        <w:rFonts w:ascii="Symbol" w:hAnsi="Symbol" w:hint="default"/>
      </w:rPr>
    </w:lvl>
    <w:lvl w:ilvl="1" w:tplc="29B8C0F6">
      <w:start w:val="1"/>
      <w:numFmt w:val="bullet"/>
      <w:lvlText w:val="o"/>
      <w:lvlJc w:val="left"/>
      <w:pPr>
        <w:ind w:left="1080" w:hanging="360"/>
      </w:pPr>
      <w:rPr>
        <w:rFonts w:ascii="Courier New" w:hAnsi="Courier New" w:hint="default"/>
      </w:rPr>
    </w:lvl>
    <w:lvl w:ilvl="2" w:tplc="1DBE4148">
      <w:start w:val="1"/>
      <w:numFmt w:val="bullet"/>
      <w:lvlText w:val=""/>
      <w:lvlJc w:val="left"/>
      <w:pPr>
        <w:ind w:left="1800" w:hanging="360"/>
      </w:pPr>
      <w:rPr>
        <w:rFonts w:ascii="Wingdings" w:hAnsi="Wingdings" w:hint="default"/>
      </w:rPr>
    </w:lvl>
    <w:lvl w:ilvl="3" w:tplc="FCB682E2">
      <w:start w:val="1"/>
      <w:numFmt w:val="bullet"/>
      <w:lvlText w:val=""/>
      <w:lvlJc w:val="left"/>
      <w:pPr>
        <w:ind w:left="2520" w:hanging="360"/>
      </w:pPr>
      <w:rPr>
        <w:rFonts w:ascii="Symbol" w:hAnsi="Symbol" w:hint="default"/>
      </w:rPr>
    </w:lvl>
    <w:lvl w:ilvl="4" w:tplc="AF724404">
      <w:start w:val="1"/>
      <w:numFmt w:val="bullet"/>
      <w:lvlText w:val="o"/>
      <w:lvlJc w:val="left"/>
      <w:pPr>
        <w:ind w:left="3240" w:hanging="360"/>
      </w:pPr>
      <w:rPr>
        <w:rFonts w:ascii="Courier New" w:hAnsi="Courier New" w:hint="default"/>
      </w:rPr>
    </w:lvl>
    <w:lvl w:ilvl="5" w:tplc="D9262AB2">
      <w:start w:val="1"/>
      <w:numFmt w:val="bullet"/>
      <w:lvlText w:val=""/>
      <w:lvlJc w:val="left"/>
      <w:pPr>
        <w:ind w:left="3960" w:hanging="360"/>
      </w:pPr>
      <w:rPr>
        <w:rFonts w:ascii="Wingdings" w:hAnsi="Wingdings" w:hint="default"/>
      </w:rPr>
    </w:lvl>
    <w:lvl w:ilvl="6" w:tplc="7C181CEE">
      <w:start w:val="1"/>
      <w:numFmt w:val="bullet"/>
      <w:lvlText w:val=""/>
      <w:lvlJc w:val="left"/>
      <w:pPr>
        <w:ind w:left="4680" w:hanging="360"/>
      </w:pPr>
      <w:rPr>
        <w:rFonts w:ascii="Symbol" w:hAnsi="Symbol" w:hint="default"/>
      </w:rPr>
    </w:lvl>
    <w:lvl w:ilvl="7" w:tplc="2F16C242">
      <w:start w:val="1"/>
      <w:numFmt w:val="bullet"/>
      <w:lvlText w:val="o"/>
      <w:lvlJc w:val="left"/>
      <w:pPr>
        <w:ind w:left="5400" w:hanging="360"/>
      </w:pPr>
      <w:rPr>
        <w:rFonts w:ascii="Courier New" w:hAnsi="Courier New" w:hint="default"/>
      </w:rPr>
    </w:lvl>
    <w:lvl w:ilvl="8" w:tplc="14765898">
      <w:start w:val="1"/>
      <w:numFmt w:val="bullet"/>
      <w:lvlText w:val=""/>
      <w:lvlJc w:val="left"/>
      <w:pPr>
        <w:ind w:left="6120" w:hanging="360"/>
      </w:pPr>
      <w:rPr>
        <w:rFonts w:ascii="Wingdings" w:hAnsi="Wingdings" w:hint="default"/>
      </w:rPr>
    </w:lvl>
  </w:abstractNum>
  <w:abstractNum w:abstractNumId="34" w15:restartNumberingAfterBreak="0">
    <w:nsid w:val="6B740669"/>
    <w:multiLevelType w:val="hybridMultilevel"/>
    <w:tmpl w:val="77F68CAC"/>
    <w:lvl w:ilvl="0" w:tplc="40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D97158F"/>
    <w:multiLevelType w:val="hybridMultilevel"/>
    <w:tmpl w:val="76CA8066"/>
    <w:lvl w:ilvl="0" w:tplc="690A34BE">
      <w:start w:val="1"/>
      <w:numFmt w:val="bullet"/>
      <w:lvlText w:val=""/>
      <w:lvlJc w:val="left"/>
      <w:pPr>
        <w:ind w:left="720" w:hanging="360"/>
      </w:pPr>
      <w:rPr>
        <w:rFonts w:ascii="Symbol" w:hAnsi="Symbol" w:hint="default"/>
      </w:rPr>
    </w:lvl>
    <w:lvl w:ilvl="1" w:tplc="B39C15D6">
      <w:start w:val="1"/>
      <w:numFmt w:val="bullet"/>
      <w:lvlText w:val="o"/>
      <w:lvlJc w:val="left"/>
      <w:pPr>
        <w:ind w:left="1440" w:hanging="360"/>
      </w:pPr>
      <w:rPr>
        <w:rFonts w:ascii="Courier New" w:hAnsi="Courier New" w:hint="default"/>
      </w:rPr>
    </w:lvl>
    <w:lvl w:ilvl="2" w:tplc="F9FAA8A8">
      <w:start w:val="1"/>
      <w:numFmt w:val="bullet"/>
      <w:lvlText w:val=""/>
      <w:lvlJc w:val="left"/>
      <w:pPr>
        <w:ind w:left="2160" w:hanging="360"/>
      </w:pPr>
      <w:rPr>
        <w:rFonts w:ascii="Wingdings" w:hAnsi="Wingdings" w:hint="default"/>
      </w:rPr>
    </w:lvl>
    <w:lvl w:ilvl="3" w:tplc="C90A2314">
      <w:start w:val="1"/>
      <w:numFmt w:val="bullet"/>
      <w:lvlText w:val=""/>
      <w:lvlJc w:val="left"/>
      <w:pPr>
        <w:ind w:left="2880" w:hanging="360"/>
      </w:pPr>
      <w:rPr>
        <w:rFonts w:ascii="Symbol" w:hAnsi="Symbol" w:hint="default"/>
      </w:rPr>
    </w:lvl>
    <w:lvl w:ilvl="4" w:tplc="0386A0F2">
      <w:start w:val="1"/>
      <w:numFmt w:val="bullet"/>
      <w:lvlText w:val="o"/>
      <w:lvlJc w:val="left"/>
      <w:pPr>
        <w:ind w:left="3600" w:hanging="360"/>
      </w:pPr>
      <w:rPr>
        <w:rFonts w:ascii="Courier New" w:hAnsi="Courier New" w:hint="default"/>
      </w:rPr>
    </w:lvl>
    <w:lvl w:ilvl="5" w:tplc="142097B6">
      <w:start w:val="1"/>
      <w:numFmt w:val="bullet"/>
      <w:lvlText w:val=""/>
      <w:lvlJc w:val="left"/>
      <w:pPr>
        <w:ind w:left="4320" w:hanging="360"/>
      </w:pPr>
      <w:rPr>
        <w:rFonts w:ascii="Wingdings" w:hAnsi="Wingdings" w:hint="default"/>
      </w:rPr>
    </w:lvl>
    <w:lvl w:ilvl="6" w:tplc="CE3ED0A2">
      <w:start w:val="1"/>
      <w:numFmt w:val="bullet"/>
      <w:lvlText w:val=""/>
      <w:lvlJc w:val="left"/>
      <w:pPr>
        <w:ind w:left="5040" w:hanging="360"/>
      </w:pPr>
      <w:rPr>
        <w:rFonts w:ascii="Symbol" w:hAnsi="Symbol" w:hint="default"/>
      </w:rPr>
    </w:lvl>
    <w:lvl w:ilvl="7" w:tplc="695C578E">
      <w:start w:val="1"/>
      <w:numFmt w:val="bullet"/>
      <w:lvlText w:val="o"/>
      <w:lvlJc w:val="left"/>
      <w:pPr>
        <w:ind w:left="5760" w:hanging="360"/>
      </w:pPr>
      <w:rPr>
        <w:rFonts w:ascii="Courier New" w:hAnsi="Courier New" w:hint="default"/>
      </w:rPr>
    </w:lvl>
    <w:lvl w:ilvl="8" w:tplc="66BA42D0">
      <w:start w:val="1"/>
      <w:numFmt w:val="bullet"/>
      <w:lvlText w:val=""/>
      <w:lvlJc w:val="left"/>
      <w:pPr>
        <w:ind w:left="6480" w:hanging="360"/>
      </w:pPr>
      <w:rPr>
        <w:rFonts w:ascii="Wingdings" w:hAnsi="Wingdings" w:hint="default"/>
      </w:rPr>
    </w:lvl>
  </w:abstractNum>
  <w:abstractNum w:abstractNumId="36" w15:restartNumberingAfterBreak="0">
    <w:nsid w:val="6E5748B9"/>
    <w:multiLevelType w:val="hybridMultilevel"/>
    <w:tmpl w:val="059A3462"/>
    <w:lvl w:ilvl="0" w:tplc="C6B0C0B8">
      <w:start w:val="1"/>
      <w:numFmt w:val="bullet"/>
      <w:lvlText w:val=""/>
      <w:lvlJc w:val="left"/>
      <w:pPr>
        <w:tabs>
          <w:tab w:val="num" w:pos="1854"/>
        </w:tabs>
        <w:ind w:left="1854"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3892CBF"/>
    <w:multiLevelType w:val="hybridMultilevel"/>
    <w:tmpl w:val="138C390E"/>
    <w:lvl w:ilvl="0" w:tplc="40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3AB472F"/>
    <w:multiLevelType w:val="hybridMultilevel"/>
    <w:tmpl w:val="38940EAC"/>
    <w:lvl w:ilvl="0" w:tplc="40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597637A"/>
    <w:multiLevelType w:val="hybridMultilevel"/>
    <w:tmpl w:val="FFFAE4F8"/>
    <w:lvl w:ilvl="0" w:tplc="D85CFD8A">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816AD6"/>
    <w:multiLevelType w:val="hybridMultilevel"/>
    <w:tmpl w:val="2570A8DE"/>
    <w:lvl w:ilvl="0" w:tplc="D85CFD8A">
      <w:start w:val="1"/>
      <w:numFmt w:val="bullet"/>
      <w:lvlText w:val=""/>
      <w:lvlPicBulletId w:val="0"/>
      <w:lvlJc w:val="left"/>
      <w:pPr>
        <w:ind w:left="360" w:hanging="360"/>
      </w:pPr>
      <w:rPr>
        <w:rFonts w:ascii="Symbol" w:hAnsi="Symbol" w:hint="default"/>
        <w:color w:val="auto"/>
      </w:rPr>
    </w:lvl>
    <w:lvl w:ilvl="1" w:tplc="D1820576">
      <w:numFmt w:val="bullet"/>
      <w:lvlText w:val="•"/>
      <w:lvlJc w:val="left"/>
      <w:pPr>
        <w:ind w:left="1080" w:hanging="360"/>
      </w:pPr>
      <w:rPr>
        <w:rFonts w:ascii="Cambria" w:eastAsia="Times New Roman" w:hAnsi="Cambria"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8B80A29"/>
    <w:multiLevelType w:val="hybridMultilevel"/>
    <w:tmpl w:val="7F6A68CE"/>
    <w:lvl w:ilvl="0" w:tplc="349E0EA4">
      <w:start w:val="1"/>
      <w:numFmt w:val="bullet"/>
      <w:lvlText w:val=""/>
      <w:lvlJc w:val="left"/>
      <w:pPr>
        <w:ind w:left="360" w:hanging="360"/>
      </w:pPr>
      <w:rPr>
        <w:rFonts w:ascii="Symbol" w:hAnsi="Symbol" w:hint="default"/>
        <w:sz w:val="14"/>
        <w:szCs w:val="14"/>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2" w15:restartNumberingAfterBreak="0">
    <w:nsid w:val="7A641FA5"/>
    <w:multiLevelType w:val="hybridMultilevel"/>
    <w:tmpl w:val="72F0CD64"/>
    <w:lvl w:ilvl="0" w:tplc="D85CFD8A">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CC67A2C"/>
    <w:multiLevelType w:val="hybridMultilevel"/>
    <w:tmpl w:val="706E9518"/>
    <w:lvl w:ilvl="0" w:tplc="D85CFD8A">
      <w:start w:val="1"/>
      <w:numFmt w:val="bullet"/>
      <w:lvlText w:val=""/>
      <w:lvlPicBulletId w:val="0"/>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CFB7D93"/>
    <w:multiLevelType w:val="hybridMultilevel"/>
    <w:tmpl w:val="9AF2DFAA"/>
    <w:lvl w:ilvl="0" w:tplc="D85CFD8A">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FE00511"/>
    <w:multiLevelType w:val="hybridMultilevel"/>
    <w:tmpl w:val="FC1C82CC"/>
    <w:lvl w:ilvl="0" w:tplc="40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1"/>
  </w:num>
  <w:num w:numId="2">
    <w:abstractNumId w:val="36"/>
  </w:num>
  <w:num w:numId="3">
    <w:abstractNumId w:val="24"/>
  </w:num>
  <w:num w:numId="4">
    <w:abstractNumId w:val="41"/>
  </w:num>
  <w:num w:numId="5">
    <w:abstractNumId w:val="12"/>
  </w:num>
  <w:num w:numId="6">
    <w:abstractNumId w:val="26"/>
  </w:num>
  <w:num w:numId="7">
    <w:abstractNumId w:val="22"/>
  </w:num>
  <w:num w:numId="8">
    <w:abstractNumId w:val="7"/>
  </w:num>
  <w:num w:numId="9">
    <w:abstractNumId w:val="19"/>
  </w:num>
  <w:num w:numId="10">
    <w:abstractNumId w:val="17"/>
  </w:num>
  <w:num w:numId="11">
    <w:abstractNumId w:val="1"/>
  </w:num>
  <w:num w:numId="12">
    <w:abstractNumId w:val="25"/>
  </w:num>
  <w:num w:numId="13">
    <w:abstractNumId w:val="13"/>
  </w:num>
  <w:num w:numId="14">
    <w:abstractNumId w:val="42"/>
  </w:num>
  <w:num w:numId="15">
    <w:abstractNumId w:val="10"/>
  </w:num>
  <w:num w:numId="16">
    <w:abstractNumId w:val="32"/>
  </w:num>
  <w:num w:numId="17">
    <w:abstractNumId w:val="30"/>
  </w:num>
  <w:num w:numId="18">
    <w:abstractNumId w:val="40"/>
  </w:num>
  <w:num w:numId="19">
    <w:abstractNumId w:val="2"/>
  </w:num>
  <w:num w:numId="20">
    <w:abstractNumId w:val="0"/>
  </w:num>
  <w:num w:numId="21">
    <w:abstractNumId w:val="6"/>
  </w:num>
  <w:num w:numId="22">
    <w:abstractNumId w:val="9"/>
  </w:num>
  <w:num w:numId="23">
    <w:abstractNumId w:val="39"/>
  </w:num>
  <w:num w:numId="24">
    <w:abstractNumId w:val="43"/>
  </w:num>
  <w:num w:numId="25">
    <w:abstractNumId w:val="21"/>
  </w:num>
  <w:num w:numId="26">
    <w:abstractNumId w:val="15"/>
  </w:num>
  <w:num w:numId="27">
    <w:abstractNumId w:val="16"/>
  </w:num>
  <w:num w:numId="28">
    <w:abstractNumId w:val="20"/>
  </w:num>
  <w:num w:numId="29">
    <w:abstractNumId w:val="44"/>
  </w:num>
  <w:num w:numId="30">
    <w:abstractNumId w:val="38"/>
  </w:num>
  <w:num w:numId="31">
    <w:abstractNumId w:val="4"/>
  </w:num>
  <w:num w:numId="32">
    <w:abstractNumId w:val="35"/>
  </w:num>
  <w:num w:numId="33">
    <w:abstractNumId w:val="14"/>
  </w:num>
  <w:num w:numId="34">
    <w:abstractNumId w:val="33"/>
  </w:num>
  <w:num w:numId="35">
    <w:abstractNumId w:val="18"/>
  </w:num>
  <w:num w:numId="36">
    <w:abstractNumId w:val="5"/>
  </w:num>
  <w:num w:numId="37">
    <w:abstractNumId w:val="8"/>
  </w:num>
  <w:num w:numId="38">
    <w:abstractNumId w:val="23"/>
  </w:num>
  <w:num w:numId="39">
    <w:abstractNumId w:val="3"/>
  </w:num>
  <w:num w:numId="40">
    <w:abstractNumId w:val="29"/>
  </w:num>
  <w:num w:numId="41">
    <w:abstractNumId w:val="27"/>
  </w:num>
  <w:num w:numId="42">
    <w:abstractNumId w:val="34"/>
  </w:num>
  <w:num w:numId="43">
    <w:abstractNumId w:val="37"/>
  </w:num>
  <w:num w:numId="44">
    <w:abstractNumId w:val="11"/>
  </w:num>
  <w:num w:numId="45">
    <w:abstractNumId w:val="45"/>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44D"/>
    <w:rsid w:val="000149DA"/>
    <w:rsid w:val="000157C5"/>
    <w:rsid w:val="0003236B"/>
    <w:rsid w:val="00066806"/>
    <w:rsid w:val="00067C54"/>
    <w:rsid w:val="00083700"/>
    <w:rsid w:val="00083869"/>
    <w:rsid w:val="000846BC"/>
    <w:rsid w:val="00085396"/>
    <w:rsid w:val="00087C63"/>
    <w:rsid w:val="0009248B"/>
    <w:rsid w:val="000A1B33"/>
    <w:rsid w:val="000A3B80"/>
    <w:rsid w:val="000B4164"/>
    <w:rsid w:val="000B70F7"/>
    <w:rsid w:val="000C29C9"/>
    <w:rsid w:val="000D0131"/>
    <w:rsid w:val="000D225F"/>
    <w:rsid w:val="000D6E53"/>
    <w:rsid w:val="000E74F2"/>
    <w:rsid w:val="000F74E3"/>
    <w:rsid w:val="00107678"/>
    <w:rsid w:val="001100F1"/>
    <w:rsid w:val="0011481B"/>
    <w:rsid w:val="001176F4"/>
    <w:rsid w:val="00130EB4"/>
    <w:rsid w:val="001318B4"/>
    <w:rsid w:val="00141746"/>
    <w:rsid w:val="00150872"/>
    <w:rsid w:val="00154D75"/>
    <w:rsid w:val="00161FA9"/>
    <w:rsid w:val="0016677A"/>
    <w:rsid w:val="00171A8E"/>
    <w:rsid w:val="00175B1A"/>
    <w:rsid w:val="00177EF0"/>
    <w:rsid w:val="00196853"/>
    <w:rsid w:val="001977D9"/>
    <w:rsid w:val="001A2342"/>
    <w:rsid w:val="001A2761"/>
    <w:rsid w:val="001A5828"/>
    <w:rsid w:val="001B0B81"/>
    <w:rsid w:val="001D20DD"/>
    <w:rsid w:val="001E0CB6"/>
    <w:rsid w:val="001E0D50"/>
    <w:rsid w:val="001E1ABC"/>
    <w:rsid w:val="001E3480"/>
    <w:rsid w:val="001E3D24"/>
    <w:rsid w:val="00200E9D"/>
    <w:rsid w:val="0020542F"/>
    <w:rsid w:val="00211E18"/>
    <w:rsid w:val="002123D5"/>
    <w:rsid w:val="00224808"/>
    <w:rsid w:val="00230E6D"/>
    <w:rsid w:val="002327BE"/>
    <w:rsid w:val="002342D1"/>
    <w:rsid w:val="00237FEE"/>
    <w:rsid w:val="002407A1"/>
    <w:rsid w:val="00243882"/>
    <w:rsid w:val="0025044C"/>
    <w:rsid w:val="00264FC0"/>
    <w:rsid w:val="0026607A"/>
    <w:rsid w:val="00267CD4"/>
    <w:rsid w:val="00272266"/>
    <w:rsid w:val="00286D74"/>
    <w:rsid w:val="00290FBD"/>
    <w:rsid w:val="00291087"/>
    <w:rsid w:val="002942CF"/>
    <w:rsid w:val="00295C7C"/>
    <w:rsid w:val="00296CC0"/>
    <w:rsid w:val="002A091E"/>
    <w:rsid w:val="002A3731"/>
    <w:rsid w:val="002B648B"/>
    <w:rsid w:val="002D06EA"/>
    <w:rsid w:val="002D1BCC"/>
    <w:rsid w:val="002D48E8"/>
    <w:rsid w:val="002D78D7"/>
    <w:rsid w:val="002E76BC"/>
    <w:rsid w:val="002F240E"/>
    <w:rsid w:val="002F2420"/>
    <w:rsid w:val="002F2899"/>
    <w:rsid w:val="0030237C"/>
    <w:rsid w:val="00310AF2"/>
    <w:rsid w:val="00332205"/>
    <w:rsid w:val="00342BED"/>
    <w:rsid w:val="00345FD4"/>
    <w:rsid w:val="003569CF"/>
    <w:rsid w:val="0035779C"/>
    <w:rsid w:val="00357A9B"/>
    <w:rsid w:val="00365D01"/>
    <w:rsid w:val="003675CC"/>
    <w:rsid w:val="00373B2E"/>
    <w:rsid w:val="00374750"/>
    <w:rsid w:val="00375890"/>
    <w:rsid w:val="00377A07"/>
    <w:rsid w:val="00381F60"/>
    <w:rsid w:val="00391F26"/>
    <w:rsid w:val="003A6359"/>
    <w:rsid w:val="003B1931"/>
    <w:rsid w:val="003B6558"/>
    <w:rsid w:val="003C5AC9"/>
    <w:rsid w:val="003C6FF2"/>
    <w:rsid w:val="003D0FD4"/>
    <w:rsid w:val="003D161C"/>
    <w:rsid w:val="003D2D22"/>
    <w:rsid w:val="00403780"/>
    <w:rsid w:val="00403BA9"/>
    <w:rsid w:val="004057F6"/>
    <w:rsid w:val="00406A1A"/>
    <w:rsid w:val="00432366"/>
    <w:rsid w:val="0045047E"/>
    <w:rsid w:val="004535C7"/>
    <w:rsid w:val="00461F4A"/>
    <w:rsid w:val="00483D18"/>
    <w:rsid w:val="00485BCE"/>
    <w:rsid w:val="004944AE"/>
    <w:rsid w:val="004C510F"/>
    <w:rsid w:val="004E74CA"/>
    <w:rsid w:val="00507DFB"/>
    <w:rsid w:val="00514689"/>
    <w:rsid w:val="005314E2"/>
    <w:rsid w:val="00533C9E"/>
    <w:rsid w:val="00546820"/>
    <w:rsid w:val="00550B2D"/>
    <w:rsid w:val="0055147C"/>
    <w:rsid w:val="0055303E"/>
    <w:rsid w:val="00556D6D"/>
    <w:rsid w:val="00575674"/>
    <w:rsid w:val="005946AC"/>
    <w:rsid w:val="005A158E"/>
    <w:rsid w:val="005B0791"/>
    <w:rsid w:val="005B2676"/>
    <w:rsid w:val="005B3051"/>
    <w:rsid w:val="005B56F4"/>
    <w:rsid w:val="005D47F1"/>
    <w:rsid w:val="005F6670"/>
    <w:rsid w:val="00607FC0"/>
    <w:rsid w:val="00617017"/>
    <w:rsid w:val="006231B8"/>
    <w:rsid w:val="00627EB3"/>
    <w:rsid w:val="00634B54"/>
    <w:rsid w:val="0064344D"/>
    <w:rsid w:val="00645462"/>
    <w:rsid w:val="00652D6A"/>
    <w:rsid w:val="00673010"/>
    <w:rsid w:val="00675D4F"/>
    <w:rsid w:val="00682798"/>
    <w:rsid w:val="006A5A60"/>
    <w:rsid w:val="006B7CEB"/>
    <w:rsid w:val="006C1A5E"/>
    <w:rsid w:val="006C46D6"/>
    <w:rsid w:val="006D1009"/>
    <w:rsid w:val="006D1A24"/>
    <w:rsid w:val="006D2282"/>
    <w:rsid w:val="006F5188"/>
    <w:rsid w:val="00700A6D"/>
    <w:rsid w:val="00703EC7"/>
    <w:rsid w:val="00707C5D"/>
    <w:rsid w:val="00712D0D"/>
    <w:rsid w:val="00724844"/>
    <w:rsid w:val="00727A84"/>
    <w:rsid w:val="007416E6"/>
    <w:rsid w:val="00741C8B"/>
    <w:rsid w:val="00747A45"/>
    <w:rsid w:val="007559C7"/>
    <w:rsid w:val="007630DE"/>
    <w:rsid w:val="00763842"/>
    <w:rsid w:val="00765426"/>
    <w:rsid w:val="00765AF6"/>
    <w:rsid w:val="0078428A"/>
    <w:rsid w:val="007926A6"/>
    <w:rsid w:val="007A39A3"/>
    <w:rsid w:val="007C1C68"/>
    <w:rsid w:val="007C2357"/>
    <w:rsid w:val="007C7358"/>
    <w:rsid w:val="007D01C7"/>
    <w:rsid w:val="007D21CC"/>
    <w:rsid w:val="007D4991"/>
    <w:rsid w:val="007D54D4"/>
    <w:rsid w:val="007E3993"/>
    <w:rsid w:val="007E5FEE"/>
    <w:rsid w:val="007E6C6F"/>
    <w:rsid w:val="007F5AD2"/>
    <w:rsid w:val="007F740B"/>
    <w:rsid w:val="0080356C"/>
    <w:rsid w:val="0080789E"/>
    <w:rsid w:val="00830DF7"/>
    <w:rsid w:val="008325B9"/>
    <w:rsid w:val="0083592A"/>
    <w:rsid w:val="00837A9D"/>
    <w:rsid w:val="0084479B"/>
    <w:rsid w:val="00853E14"/>
    <w:rsid w:val="00854292"/>
    <w:rsid w:val="0085586C"/>
    <w:rsid w:val="00861D19"/>
    <w:rsid w:val="00870697"/>
    <w:rsid w:val="00871EA8"/>
    <w:rsid w:val="008771D4"/>
    <w:rsid w:val="0089379C"/>
    <w:rsid w:val="008C3221"/>
    <w:rsid w:val="008C4B06"/>
    <w:rsid w:val="008C6670"/>
    <w:rsid w:val="008D2D73"/>
    <w:rsid w:val="008D7819"/>
    <w:rsid w:val="008D7BDC"/>
    <w:rsid w:val="008E23DB"/>
    <w:rsid w:val="008F1C81"/>
    <w:rsid w:val="008F51AA"/>
    <w:rsid w:val="00911235"/>
    <w:rsid w:val="009251E4"/>
    <w:rsid w:val="00927D38"/>
    <w:rsid w:val="00931ACE"/>
    <w:rsid w:val="0094115C"/>
    <w:rsid w:val="00942B68"/>
    <w:rsid w:val="009453C2"/>
    <w:rsid w:val="00946F7D"/>
    <w:rsid w:val="009539D9"/>
    <w:rsid w:val="00955BAD"/>
    <w:rsid w:val="0096158D"/>
    <w:rsid w:val="00963EEA"/>
    <w:rsid w:val="009939EC"/>
    <w:rsid w:val="009A3EA7"/>
    <w:rsid w:val="009A46DC"/>
    <w:rsid w:val="009B2756"/>
    <w:rsid w:val="009B572E"/>
    <w:rsid w:val="009C02FE"/>
    <w:rsid w:val="009C09E6"/>
    <w:rsid w:val="009C6227"/>
    <w:rsid w:val="009C7A5E"/>
    <w:rsid w:val="009D7F7F"/>
    <w:rsid w:val="009E20BE"/>
    <w:rsid w:val="009E344D"/>
    <w:rsid w:val="009F362A"/>
    <w:rsid w:val="009F6E02"/>
    <w:rsid w:val="00A024E9"/>
    <w:rsid w:val="00A048E9"/>
    <w:rsid w:val="00A127AC"/>
    <w:rsid w:val="00A24ACE"/>
    <w:rsid w:val="00A3171F"/>
    <w:rsid w:val="00A31D31"/>
    <w:rsid w:val="00A3641A"/>
    <w:rsid w:val="00A40043"/>
    <w:rsid w:val="00A41608"/>
    <w:rsid w:val="00A4283C"/>
    <w:rsid w:val="00A5463D"/>
    <w:rsid w:val="00A61AA6"/>
    <w:rsid w:val="00A62AB2"/>
    <w:rsid w:val="00A65963"/>
    <w:rsid w:val="00A867EC"/>
    <w:rsid w:val="00A86BAA"/>
    <w:rsid w:val="00A870AE"/>
    <w:rsid w:val="00A95EB6"/>
    <w:rsid w:val="00A97157"/>
    <w:rsid w:val="00AA5183"/>
    <w:rsid w:val="00AA73B9"/>
    <w:rsid w:val="00AB5F38"/>
    <w:rsid w:val="00AB75F1"/>
    <w:rsid w:val="00AC44D0"/>
    <w:rsid w:val="00AD1FC5"/>
    <w:rsid w:val="00AD761D"/>
    <w:rsid w:val="00AE2F63"/>
    <w:rsid w:val="00AF015E"/>
    <w:rsid w:val="00AF2DD8"/>
    <w:rsid w:val="00B03697"/>
    <w:rsid w:val="00B04668"/>
    <w:rsid w:val="00B055EB"/>
    <w:rsid w:val="00B07348"/>
    <w:rsid w:val="00B07A9C"/>
    <w:rsid w:val="00B4103D"/>
    <w:rsid w:val="00B528AE"/>
    <w:rsid w:val="00B52E63"/>
    <w:rsid w:val="00B57992"/>
    <w:rsid w:val="00B641CD"/>
    <w:rsid w:val="00B73BC7"/>
    <w:rsid w:val="00B73ECE"/>
    <w:rsid w:val="00B75C3D"/>
    <w:rsid w:val="00B814E9"/>
    <w:rsid w:val="00B87DBE"/>
    <w:rsid w:val="00BA2922"/>
    <w:rsid w:val="00BE0CCB"/>
    <w:rsid w:val="00BE4677"/>
    <w:rsid w:val="00C038B4"/>
    <w:rsid w:val="00C05692"/>
    <w:rsid w:val="00C07C70"/>
    <w:rsid w:val="00C11028"/>
    <w:rsid w:val="00C11C47"/>
    <w:rsid w:val="00C20EC1"/>
    <w:rsid w:val="00C2465B"/>
    <w:rsid w:val="00C268B9"/>
    <w:rsid w:val="00C334C1"/>
    <w:rsid w:val="00C334F3"/>
    <w:rsid w:val="00C65C48"/>
    <w:rsid w:val="00C73DBE"/>
    <w:rsid w:val="00C87BC5"/>
    <w:rsid w:val="00C91551"/>
    <w:rsid w:val="00CB4AED"/>
    <w:rsid w:val="00CB7E66"/>
    <w:rsid w:val="00CC26AB"/>
    <w:rsid w:val="00CC7BDF"/>
    <w:rsid w:val="00CD14EE"/>
    <w:rsid w:val="00CF1D4E"/>
    <w:rsid w:val="00CF686E"/>
    <w:rsid w:val="00D0405E"/>
    <w:rsid w:val="00D121C0"/>
    <w:rsid w:val="00D1414F"/>
    <w:rsid w:val="00D171E5"/>
    <w:rsid w:val="00D43876"/>
    <w:rsid w:val="00D525CD"/>
    <w:rsid w:val="00D5587C"/>
    <w:rsid w:val="00D57C3E"/>
    <w:rsid w:val="00D86379"/>
    <w:rsid w:val="00D92E33"/>
    <w:rsid w:val="00DA3281"/>
    <w:rsid w:val="00DB2472"/>
    <w:rsid w:val="00DB2619"/>
    <w:rsid w:val="00DC3027"/>
    <w:rsid w:val="00DD636B"/>
    <w:rsid w:val="00DD6A0B"/>
    <w:rsid w:val="00DE3144"/>
    <w:rsid w:val="00DE7362"/>
    <w:rsid w:val="00DF00CF"/>
    <w:rsid w:val="00DF32C3"/>
    <w:rsid w:val="00DF3A7B"/>
    <w:rsid w:val="00DF3D9C"/>
    <w:rsid w:val="00E007FD"/>
    <w:rsid w:val="00E014F9"/>
    <w:rsid w:val="00E11AB1"/>
    <w:rsid w:val="00E1270B"/>
    <w:rsid w:val="00E21450"/>
    <w:rsid w:val="00E31218"/>
    <w:rsid w:val="00E53530"/>
    <w:rsid w:val="00E629C3"/>
    <w:rsid w:val="00E6355F"/>
    <w:rsid w:val="00E80D0E"/>
    <w:rsid w:val="00E94D07"/>
    <w:rsid w:val="00EB5EE8"/>
    <w:rsid w:val="00EC25FE"/>
    <w:rsid w:val="00ED63A3"/>
    <w:rsid w:val="00ED7AA1"/>
    <w:rsid w:val="00EF0C80"/>
    <w:rsid w:val="00F05D6B"/>
    <w:rsid w:val="00F12011"/>
    <w:rsid w:val="00F1420F"/>
    <w:rsid w:val="00F43BF6"/>
    <w:rsid w:val="00F44AB6"/>
    <w:rsid w:val="00F458C6"/>
    <w:rsid w:val="00F571BD"/>
    <w:rsid w:val="00F6692D"/>
    <w:rsid w:val="00F76302"/>
    <w:rsid w:val="00F8309F"/>
    <w:rsid w:val="00F84483"/>
    <w:rsid w:val="00F850FB"/>
    <w:rsid w:val="00F858C7"/>
    <w:rsid w:val="00FA1179"/>
    <w:rsid w:val="00FA2899"/>
    <w:rsid w:val="00FA67C4"/>
    <w:rsid w:val="00FA700F"/>
    <w:rsid w:val="00FB0843"/>
    <w:rsid w:val="00FC541D"/>
    <w:rsid w:val="00FC7FDA"/>
    <w:rsid w:val="00FD4713"/>
    <w:rsid w:val="00FD6945"/>
    <w:rsid w:val="00FE0EA7"/>
    <w:rsid w:val="00FE5DC5"/>
    <w:rsid w:val="00FF3451"/>
  </w:rsids>
  <m:mathPr>
    <m:mathFont m:val="Cambria Math"/>
    <m:brkBin m:val="before"/>
    <m:brkBinSub m:val="--"/>
    <m:smallFrac/>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E97ABE-5869-4164-9234-5157E2E99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6670"/>
    <w:pPr>
      <w:spacing w:after="180" w:line="260" w:lineRule="atLeast"/>
    </w:pPr>
    <w:rPr>
      <w:rFonts w:ascii="Arial" w:eastAsia="Times New Roman" w:hAnsi="Arial" w:cs="Times New Roman"/>
      <w:szCs w:val="20"/>
      <w:lang w:val="en-GB"/>
    </w:rPr>
  </w:style>
  <w:style w:type="paragraph" w:styleId="Heading1">
    <w:name w:val="heading 1"/>
    <w:basedOn w:val="Normal"/>
    <w:next w:val="BodyText"/>
    <w:link w:val="Heading1Char"/>
    <w:qFormat/>
    <w:rsid w:val="008C6670"/>
    <w:pPr>
      <w:keepNext/>
      <w:pBdr>
        <w:bottom w:val="single" w:sz="4" w:space="1" w:color="auto"/>
      </w:pBdr>
      <w:spacing w:before="60" w:after="120"/>
      <w:outlineLvl w:val="0"/>
    </w:pPr>
    <w:rPr>
      <w:rFonts w:ascii="Arial Narrow" w:hAnsi="Arial Narrow"/>
      <w:kern w:val="28"/>
      <w:sz w:val="40"/>
    </w:rPr>
  </w:style>
  <w:style w:type="paragraph" w:styleId="Heading3">
    <w:name w:val="heading 3"/>
    <w:basedOn w:val="Normal"/>
    <w:next w:val="Normal"/>
    <w:link w:val="Heading3Char"/>
    <w:uiPriority w:val="9"/>
    <w:semiHidden/>
    <w:unhideWhenUsed/>
    <w:qFormat/>
    <w:rsid w:val="00AA73B9"/>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AA73B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A73B9"/>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E3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C6670"/>
    <w:pPr>
      <w:spacing w:after="0" w:line="240" w:lineRule="auto"/>
    </w:pPr>
  </w:style>
  <w:style w:type="character" w:customStyle="1" w:styleId="Heading1Char">
    <w:name w:val="Heading 1 Char"/>
    <w:basedOn w:val="DefaultParagraphFont"/>
    <w:link w:val="Heading1"/>
    <w:rsid w:val="008C6670"/>
    <w:rPr>
      <w:rFonts w:ascii="Arial Narrow" w:eastAsia="Times New Roman" w:hAnsi="Arial Narrow" w:cs="Times New Roman"/>
      <w:kern w:val="28"/>
      <w:sz w:val="40"/>
      <w:szCs w:val="20"/>
      <w:lang w:val="en-GB"/>
    </w:rPr>
  </w:style>
  <w:style w:type="paragraph" w:styleId="BodyText">
    <w:name w:val="Body Text"/>
    <w:basedOn w:val="Normal"/>
    <w:link w:val="BodyTextChar"/>
    <w:rsid w:val="008C6670"/>
    <w:pPr>
      <w:spacing w:after="120"/>
    </w:pPr>
  </w:style>
  <w:style w:type="character" w:customStyle="1" w:styleId="BodyTextChar">
    <w:name w:val="Body Text Char"/>
    <w:basedOn w:val="DefaultParagraphFont"/>
    <w:link w:val="BodyText"/>
    <w:rsid w:val="008C6670"/>
    <w:rPr>
      <w:rFonts w:ascii="Arial" w:eastAsia="Times New Roman" w:hAnsi="Arial" w:cs="Times New Roman"/>
      <w:szCs w:val="20"/>
      <w:lang w:val="en-GB"/>
    </w:rPr>
  </w:style>
  <w:style w:type="paragraph" w:customStyle="1" w:styleId="TableText">
    <w:name w:val="Table Text"/>
    <w:basedOn w:val="Normal"/>
    <w:rsid w:val="008C6670"/>
    <w:pPr>
      <w:spacing w:before="60" w:after="60"/>
    </w:pPr>
    <w:rPr>
      <w:sz w:val="20"/>
    </w:rPr>
  </w:style>
  <w:style w:type="paragraph" w:styleId="BodyTextIndent">
    <w:name w:val="Body Text Indent"/>
    <w:basedOn w:val="Normal"/>
    <w:link w:val="BodyTextIndentChar"/>
    <w:rsid w:val="008C6670"/>
    <w:pPr>
      <w:spacing w:after="120"/>
      <w:ind w:left="360"/>
    </w:pPr>
  </w:style>
  <w:style w:type="character" w:customStyle="1" w:styleId="BodyTextIndentChar">
    <w:name w:val="Body Text Indent Char"/>
    <w:basedOn w:val="DefaultParagraphFont"/>
    <w:link w:val="BodyTextIndent"/>
    <w:rsid w:val="008C6670"/>
    <w:rPr>
      <w:rFonts w:ascii="Arial" w:eastAsia="Times New Roman" w:hAnsi="Arial" w:cs="Times New Roman"/>
      <w:szCs w:val="20"/>
      <w:lang w:val="en-GB"/>
    </w:rPr>
  </w:style>
  <w:style w:type="paragraph" w:styleId="BalloonText">
    <w:name w:val="Balloon Text"/>
    <w:basedOn w:val="Normal"/>
    <w:link w:val="BalloonTextChar"/>
    <w:uiPriority w:val="99"/>
    <w:semiHidden/>
    <w:unhideWhenUsed/>
    <w:rsid w:val="008C66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6670"/>
    <w:rPr>
      <w:rFonts w:ascii="Tahoma" w:eastAsia="Times New Roman" w:hAnsi="Tahoma" w:cs="Tahoma"/>
      <w:sz w:val="16"/>
      <w:szCs w:val="16"/>
      <w:lang w:val="en-GB"/>
    </w:rPr>
  </w:style>
  <w:style w:type="character" w:styleId="Hyperlink">
    <w:name w:val="Hyperlink"/>
    <w:basedOn w:val="DefaultParagraphFont"/>
    <w:uiPriority w:val="99"/>
    <w:unhideWhenUsed/>
    <w:rsid w:val="008C6670"/>
    <w:rPr>
      <w:color w:val="0000FF" w:themeColor="hyperlink"/>
      <w:u w:val="single"/>
    </w:rPr>
  </w:style>
  <w:style w:type="paragraph" w:customStyle="1" w:styleId="PhoneNumber">
    <w:name w:val="Phone Number"/>
    <w:basedOn w:val="Normal"/>
    <w:rsid w:val="007E5FEE"/>
    <w:pPr>
      <w:overflowPunct w:val="0"/>
      <w:autoSpaceDE w:val="0"/>
      <w:autoSpaceDN w:val="0"/>
      <w:adjustRightInd w:val="0"/>
      <w:spacing w:after="240" w:line="240" w:lineRule="auto"/>
      <w:jc w:val="center"/>
      <w:textAlignment w:val="baseline"/>
    </w:pPr>
    <w:rPr>
      <w:rFonts w:ascii="Times New Roman" w:hAnsi="Times New Roman"/>
      <w:sz w:val="24"/>
      <w:lang w:val="en-US"/>
    </w:rPr>
  </w:style>
  <w:style w:type="character" w:styleId="CommentReference">
    <w:name w:val="annotation reference"/>
    <w:basedOn w:val="DefaultParagraphFont"/>
    <w:uiPriority w:val="99"/>
    <w:semiHidden/>
    <w:unhideWhenUsed/>
    <w:rsid w:val="00854292"/>
    <w:rPr>
      <w:sz w:val="16"/>
      <w:szCs w:val="16"/>
    </w:rPr>
  </w:style>
  <w:style w:type="paragraph" w:styleId="CommentText">
    <w:name w:val="annotation text"/>
    <w:basedOn w:val="Normal"/>
    <w:link w:val="CommentTextChar"/>
    <w:uiPriority w:val="99"/>
    <w:semiHidden/>
    <w:unhideWhenUsed/>
    <w:rsid w:val="00854292"/>
    <w:pPr>
      <w:spacing w:line="240" w:lineRule="auto"/>
    </w:pPr>
    <w:rPr>
      <w:sz w:val="20"/>
    </w:rPr>
  </w:style>
  <w:style w:type="character" w:customStyle="1" w:styleId="CommentTextChar">
    <w:name w:val="Comment Text Char"/>
    <w:basedOn w:val="DefaultParagraphFont"/>
    <w:link w:val="CommentText"/>
    <w:uiPriority w:val="99"/>
    <w:semiHidden/>
    <w:rsid w:val="00854292"/>
    <w:rPr>
      <w:rFonts w:ascii="Arial" w:eastAsia="Times New Roman" w:hAnsi="Arial"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854292"/>
    <w:rPr>
      <w:b/>
      <w:bCs/>
    </w:rPr>
  </w:style>
  <w:style w:type="character" w:customStyle="1" w:styleId="CommentSubjectChar">
    <w:name w:val="Comment Subject Char"/>
    <w:basedOn w:val="CommentTextChar"/>
    <w:link w:val="CommentSubject"/>
    <w:uiPriority w:val="99"/>
    <w:semiHidden/>
    <w:rsid w:val="00854292"/>
    <w:rPr>
      <w:rFonts w:ascii="Arial" w:eastAsia="Times New Roman" w:hAnsi="Arial" w:cs="Times New Roman"/>
      <w:b/>
      <w:bCs/>
      <w:sz w:val="20"/>
      <w:szCs w:val="20"/>
      <w:lang w:val="en-GB"/>
    </w:rPr>
  </w:style>
  <w:style w:type="paragraph" w:styleId="ListParagraph">
    <w:name w:val="List Paragraph"/>
    <w:basedOn w:val="Normal"/>
    <w:uiPriority w:val="34"/>
    <w:qFormat/>
    <w:rsid w:val="004057F6"/>
    <w:pPr>
      <w:spacing w:after="200" w:line="276" w:lineRule="auto"/>
      <w:ind w:left="720"/>
      <w:contextualSpacing/>
    </w:pPr>
    <w:rPr>
      <w:rFonts w:ascii="Calibri" w:eastAsia="Calibri" w:hAnsi="Calibri" w:cs="Arial"/>
      <w:szCs w:val="22"/>
      <w:lang w:val="en-US"/>
    </w:rPr>
  </w:style>
  <w:style w:type="character" w:customStyle="1" w:styleId="Heading5Char">
    <w:name w:val="Heading 5 Char"/>
    <w:basedOn w:val="DefaultParagraphFont"/>
    <w:link w:val="Heading5"/>
    <w:uiPriority w:val="9"/>
    <w:semiHidden/>
    <w:rsid w:val="00AA73B9"/>
    <w:rPr>
      <w:rFonts w:asciiTheme="majorHAnsi" w:eastAsiaTheme="majorEastAsia" w:hAnsiTheme="majorHAnsi" w:cstheme="majorBidi"/>
      <w:color w:val="243F60" w:themeColor="accent1" w:themeShade="7F"/>
      <w:szCs w:val="20"/>
      <w:lang w:val="en-GB"/>
    </w:rPr>
  </w:style>
  <w:style w:type="character" w:customStyle="1" w:styleId="Heading6Char">
    <w:name w:val="Heading 6 Char"/>
    <w:basedOn w:val="DefaultParagraphFont"/>
    <w:link w:val="Heading6"/>
    <w:uiPriority w:val="9"/>
    <w:semiHidden/>
    <w:rsid w:val="00AA73B9"/>
    <w:rPr>
      <w:rFonts w:asciiTheme="majorHAnsi" w:eastAsiaTheme="majorEastAsia" w:hAnsiTheme="majorHAnsi" w:cstheme="majorBidi"/>
      <w:i/>
      <w:iCs/>
      <w:color w:val="243F60" w:themeColor="accent1" w:themeShade="7F"/>
      <w:szCs w:val="20"/>
      <w:lang w:val="en-GB"/>
    </w:rPr>
  </w:style>
  <w:style w:type="character" w:customStyle="1" w:styleId="Heading3Char">
    <w:name w:val="Heading 3 Char"/>
    <w:basedOn w:val="DefaultParagraphFont"/>
    <w:link w:val="Heading3"/>
    <w:uiPriority w:val="9"/>
    <w:semiHidden/>
    <w:rsid w:val="00AA73B9"/>
    <w:rPr>
      <w:rFonts w:asciiTheme="majorHAnsi" w:eastAsiaTheme="majorEastAsia" w:hAnsiTheme="majorHAnsi" w:cstheme="majorBidi"/>
      <w:b/>
      <w:bCs/>
      <w:color w:val="4F81BD" w:themeColor="accent1"/>
      <w:szCs w:val="20"/>
      <w:lang w:val="en-GB"/>
    </w:rPr>
  </w:style>
  <w:style w:type="paragraph" w:styleId="Header">
    <w:name w:val="header"/>
    <w:basedOn w:val="Normal"/>
    <w:link w:val="HeaderChar"/>
    <w:uiPriority w:val="99"/>
    <w:rsid w:val="00B04668"/>
    <w:pPr>
      <w:tabs>
        <w:tab w:val="center" w:pos="4513"/>
        <w:tab w:val="right" w:pos="9026"/>
      </w:tabs>
      <w:spacing w:after="0" w:line="240" w:lineRule="auto"/>
    </w:pPr>
    <w:rPr>
      <w:rFonts w:ascii="Times New Roman" w:hAnsi="Times New Roman"/>
      <w:sz w:val="24"/>
      <w:szCs w:val="24"/>
      <w:lang w:val="en-US"/>
    </w:rPr>
  </w:style>
  <w:style w:type="character" w:customStyle="1" w:styleId="HeaderChar">
    <w:name w:val="Header Char"/>
    <w:basedOn w:val="DefaultParagraphFont"/>
    <w:link w:val="Header"/>
    <w:uiPriority w:val="99"/>
    <w:rsid w:val="00B04668"/>
    <w:rPr>
      <w:rFonts w:ascii="Times New Roman" w:eastAsia="Times New Roman" w:hAnsi="Times New Roman" w:cs="Times New Roman"/>
      <w:sz w:val="24"/>
      <w:szCs w:val="24"/>
    </w:rPr>
  </w:style>
  <w:style w:type="paragraph" w:customStyle="1" w:styleId="Normal11pt">
    <w:name w:val="Normal+11pt"/>
    <w:basedOn w:val="Normal"/>
    <w:rsid w:val="00B04668"/>
    <w:pPr>
      <w:spacing w:after="0" w:line="240" w:lineRule="auto"/>
    </w:pPr>
    <w:rPr>
      <w:rFonts w:ascii="Times New Roman" w:hAnsi="Times New Roman"/>
      <w:lang w:val="en-US"/>
    </w:rPr>
  </w:style>
  <w:style w:type="character" w:styleId="Emphasis">
    <w:name w:val="Emphasis"/>
    <w:uiPriority w:val="20"/>
    <w:qFormat/>
    <w:rsid w:val="00B04668"/>
    <w:rPr>
      <w:rFonts w:cs="Times New Roman"/>
      <w:i/>
    </w:rPr>
  </w:style>
  <w:style w:type="character" w:customStyle="1" w:styleId="UnresolvedMention1">
    <w:name w:val="Unresolved Mention1"/>
    <w:basedOn w:val="DefaultParagraphFont"/>
    <w:uiPriority w:val="99"/>
    <w:semiHidden/>
    <w:unhideWhenUsed/>
    <w:rsid w:val="00A95E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E18D9D-3D66-4E59-93A8-51CC0BEC8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1881</Words>
  <Characters>10727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Ibrahim Nalkhande</cp:lastModifiedBy>
  <cp:revision>2</cp:revision>
  <cp:lastPrinted>2020-11-12T06:26:00Z</cp:lastPrinted>
  <dcterms:created xsi:type="dcterms:W3CDTF">2020-12-19T14:13:00Z</dcterms:created>
  <dcterms:modified xsi:type="dcterms:W3CDTF">2020-12-19T14:13:00Z</dcterms:modified>
</cp:coreProperties>
</file>