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tbl>
      <w:tblPr>
        <w:tblStyle w:val="TableGrid"/>
        <w:tblpPr w:leftFromText="180" w:rightFromText="180" w:vertAnchor="text" w:horzAnchor="page" w:tblpX="346" w:tblpY="-1094"/>
        <w:tblW w:w="0" w:type="auto"/>
        <w:tblLook w:val="04A0" w:firstRow="1" w:lastRow="0" w:firstColumn="1" w:lastColumn="0" w:noHBand="0" w:noVBand="1"/>
      </w:tblPr>
      <w:tblGrid>
        <w:gridCol w:w="2292"/>
      </w:tblGrid>
      <w:tr w:rsidR="004336BC" w14:paraId="3A767D2D" w14:textId="77777777" w:rsidTr="004336BC">
        <w:trPr>
          <w:trHeight w:val="806"/>
        </w:trPr>
        <w:tc>
          <w:tcPr>
            <w:tcW w:w="2292" w:type="dxa"/>
          </w:tcPr>
          <w:p w14:paraId="1DB817D1" w14:textId="1B572111" w:rsidR="004336BC" w:rsidRDefault="00203E3A" w:rsidP="004336BC">
            <w:pPr>
              <w:rPr>
                <w:rFonts w:asciiTheme="majorBidi" w:hAnsiTheme="majorBidi" w:cstheme="majorBidi"/>
                <w:b/>
                <w:bCs/>
                <w:sz w:val="40"/>
                <w:szCs w:val="40"/>
              </w:rPr>
            </w:pPr>
            <w:r>
              <w:rPr>
                <w:rFonts w:asciiTheme="majorBidi" w:hAnsiTheme="majorBidi" w:cstheme="majorBidi"/>
                <w:b/>
                <w:bCs/>
                <w:noProof/>
                <w:sz w:val="40"/>
                <w:szCs w:val="40"/>
              </w:rPr>
              <w:drawing>
                <wp:inline distT="0" distB="0" distL="0" distR="0" wp14:anchorId="789C4989" wp14:editId="56579FB4">
                  <wp:extent cx="1304290" cy="1352550"/>
                  <wp:effectExtent l="0" t="0" r="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tc>
      </w:tr>
    </w:tbl>
    <w:p w14:paraId="1CD392A9" w14:textId="061D424E" w:rsidR="004336BC" w:rsidRPr="006F1238" w:rsidRDefault="006F1238" w:rsidP="006F1238">
      <w:pPr>
        <w:rPr>
          <w:rFonts w:asciiTheme="majorBidi" w:hAnsiTheme="majorBidi" w:cstheme="majorBidi"/>
          <w:b/>
          <w:bCs/>
          <w:sz w:val="40"/>
          <w:szCs w:val="40"/>
        </w:rPr>
      </w:pPr>
      <w:r>
        <w:rPr>
          <w:rFonts w:asciiTheme="majorBidi" w:hAnsiTheme="majorBidi" w:cstheme="majorBidi"/>
          <w:noProof/>
          <w:sz w:val="24"/>
          <w:szCs w:val="24"/>
        </w:rPr>
        <mc:AlternateContent>
          <mc:Choice Requires="wps">
            <w:drawing>
              <wp:anchor distT="0" distB="0" distL="114300" distR="114300" simplePos="0" relativeHeight="251660287" behindDoc="1" locked="0" layoutInCell="1" allowOverlap="1" wp14:anchorId="20FB37FF" wp14:editId="0DFECB58">
                <wp:simplePos x="0" y="0"/>
                <wp:positionH relativeFrom="column">
                  <wp:posOffset>-1000125</wp:posOffset>
                </wp:positionH>
                <wp:positionV relativeFrom="paragraph">
                  <wp:posOffset>-771525</wp:posOffset>
                </wp:positionV>
                <wp:extent cx="7296150" cy="15906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7296150" cy="1590675"/>
                        </a:xfrm>
                        <a:prstGeom prst="rect">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849DE2" id="Rectangle 3" o:spid="_x0000_s1026" style="position:absolute;margin-left:-78.75pt;margin-top:-60.75pt;width:574.5pt;height:125.25pt;z-index:-25165619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" fillcolor="#ffd966 [1943]" strokecolor="#1f3763 [1604]" strokeweight="1pt"/>
            </w:pict>
          </mc:Fallback>
        </mc:AlternateContent>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r>
    </w:p>
    <w:p w14:paraId="3A620D61" w14:textId="7B76EF9F" w:rsidR="006F1238" w:rsidRPr="006F1238" w:rsidRDefault="006F1238" w:rsidP="006F1238">
      <w:pPr>
        <w:rPr>
          <w:rFonts w:asciiTheme="majorBidi" w:hAnsiTheme="majorBidi" w:cstheme="majorBidi"/>
          <w:b/>
          <w:bCs/>
          <w:sz w:val="40"/>
          <w:szCs w:val="40"/>
        </w:rPr>
      </w:pPr>
      <w:r w:rsidRPr="006F1238">
        <w:rPr>
          <w:rFonts w:asciiTheme="majorBidi" w:hAnsiTheme="majorBidi" w:cstheme="majorBidi"/>
          <w:b/>
          <w:bCs/>
          <w:sz w:val="40"/>
          <w:szCs w:val="40"/>
        </w:rPr>
        <w:t>Harish Chekumarikaragath Hamza Koya</w:t>
      </w:r>
    </w:p>
    <w:p w14:paraId="34FCF719" w14:textId="48C86004" w:rsidR="00297B2C" w:rsidRPr="006F1238" w:rsidRDefault="00297B2C" w:rsidP="00297B2C">
      <w:pPr>
        <w:rPr>
          <w:rFonts w:asciiTheme="majorBidi" w:hAnsiTheme="majorBidi" w:cstheme="majorBidi"/>
          <w:b/>
          <w:bCs/>
          <w:sz w:val="32"/>
          <w:szCs w:val="32"/>
        </w:rPr>
      </w:pPr>
    </w:p>
    <w:tbl>
      <w:tblPr>
        <w:tblStyle w:val="TableGrid"/>
        <w:tblpPr w:leftFromText="180" w:rightFromText="180" w:vertAnchor="text" w:horzAnchor="margin" w:tblpXSpec="center" w:tblpY="504"/>
        <w:tblW w:w="10039" w:type="dxa"/>
        <w:tblBorders>
          <w:insideH w:val="none" w:sz="0" w:space="0" w:color="auto"/>
          <w:insideV w:val="none" w:sz="0" w:space="0" w:color="auto"/>
        </w:tblBorders>
        <w:tblLook w:val="04A0" w:firstRow="1" w:lastRow="0" w:firstColumn="1" w:lastColumn="0" w:noHBand="0" w:noVBand="1"/>
      </w:tblPr>
      <w:tblGrid>
        <w:gridCol w:w="10039"/>
      </w:tblGrid>
      <w:tr w:rsidR="00AE5A22" w:rsidRPr="00AE5A22" w14:paraId="713D54ED" w14:textId="77777777" w:rsidTr="00AE5A22">
        <w:trPr>
          <w:trHeight w:val="7"/>
        </w:trPr>
        <w:tc>
          <w:tcPr>
            <w:tcW w:w="10039" w:type="dxa"/>
          </w:tcPr>
          <w:p w14:paraId="65CFD578" w14:textId="77777777" w:rsidR="00AE5A22" w:rsidRPr="00AE5A22" w:rsidRDefault="00AE5A22" w:rsidP="00AE5A22">
            <w:pPr>
              <w:rPr>
                <w:rFonts w:asciiTheme="majorBidi" w:hAnsiTheme="majorBidi" w:cstheme="majorBidi"/>
                <w:sz w:val="24"/>
                <w:szCs w:val="24"/>
              </w:rPr>
            </w:pPr>
            <w:r w:rsidRPr="00AE5A22">
              <w:rPr>
                <w:rFonts w:asciiTheme="majorBidi" w:hAnsiTheme="majorBidi" w:cstheme="majorBidi"/>
                <w:sz w:val="24"/>
                <w:szCs w:val="24"/>
              </w:rPr>
              <w:t xml:space="preserve">                                                                 </w:t>
            </w:r>
          </w:p>
        </w:tc>
      </w:tr>
      <w:tr w:rsidR="00AE5A22" w:rsidRPr="00AE5A22" w14:paraId="09D7969B" w14:textId="77777777" w:rsidTr="00AE5A22">
        <w:trPr>
          <w:trHeight w:val="7"/>
        </w:trPr>
        <w:tc>
          <w:tcPr>
            <w:tcW w:w="10039" w:type="dxa"/>
          </w:tcPr>
          <w:p w14:paraId="58EFFD5C" w14:textId="77777777" w:rsidR="00AE5A22" w:rsidRPr="00AE5A22" w:rsidRDefault="00AE5A22" w:rsidP="00AE5A22">
            <w:pPr>
              <w:rPr>
                <w:rFonts w:asciiTheme="majorBidi" w:hAnsiTheme="majorBidi" w:cstheme="majorBidi"/>
                <w:sz w:val="24"/>
                <w:szCs w:val="24"/>
              </w:rPr>
            </w:pPr>
            <w:r w:rsidRPr="00AE5A22">
              <w:rPr>
                <w:rFonts w:asciiTheme="majorBidi" w:hAnsiTheme="majorBidi" w:cstheme="majorBidi"/>
                <w:sz w:val="24"/>
                <w:szCs w:val="24"/>
              </w:rPr>
              <w:t>Date of birth: 27/04/1987</w:t>
            </w:r>
            <w:r w:rsidRPr="00AE5A22">
              <w:rPr>
                <w:rFonts w:asciiTheme="majorBidi" w:hAnsiTheme="majorBidi" w:cstheme="majorBidi"/>
                <w:sz w:val="24"/>
                <w:szCs w:val="24"/>
              </w:rPr>
              <w:tab/>
            </w:r>
            <w:r w:rsidRPr="00AE5A22">
              <w:rPr>
                <w:rFonts w:asciiTheme="majorBidi" w:hAnsiTheme="majorBidi" w:cstheme="majorBidi"/>
                <w:sz w:val="24"/>
                <w:szCs w:val="24"/>
              </w:rPr>
              <w:tab/>
            </w:r>
            <w:r w:rsidRPr="00AE5A22">
              <w:rPr>
                <w:rFonts w:asciiTheme="majorBidi" w:hAnsiTheme="majorBidi" w:cstheme="majorBidi"/>
                <w:sz w:val="24"/>
                <w:szCs w:val="24"/>
              </w:rPr>
              <w:tab/>
              <w:t>Nationality: Indian</w:t>
            </w:r>
          </w:p>
        </w:tc>
      </w:tr>
      <w:tr w:rsidR="00AE5A22" w:rsidRPr="00AE5A22" w14:paraId="73538CE3" w14:textId="77777777" w:rsidTr="00AE5A22">
        <w:trPr>
          <w:trHeight w:val="16"/>
        </w:trPr>
        <w:tc>
          <w:tcPr>
            <w:tcW w:w="10039" w:type="dxa"/>
          </w:tcPr>
          <w:p w14:paraId="2EB9662B" w14:textId="77777777" w:rsidR="00AE5A22" w:rsidRPr="00AE5A22" w:rsidRDefault="00AE5A22" w:rsidP="00AE5A22">
            <w:pPr>
              <w:rPr>
                <w:rFonts w:asciiTheme="majorBidi" w:hAnsiTheme="majorBidi" w:cstheme="majorBidi"/>
                <w:sz w:val="24"/>
                <w:szCs w:val="24"/>
              </w:rPr>
            </w:pPr>
            <w:r w:rsidRPr="00AE5A22">
              <w:rPr>
                <w:rFonts w:asciiTheme="majorBidi" w:hAnsiTheme="majorBidi" w:cstheme="majorBidi"/>
                <w:sz w:val="24"/>
                <w:szCs w:val="24"/>
              </w:rPr>
              <w:t>Place of birth: Kerala</w:t>
            </w:r>
            <w:r w:rsidRPr="00AE5A22">
              <w:rPr>
                <w:rFonts w:asciiTheme="majorBidi" w:hAnsiTheme="majorBidi" w:cstheme="majorBidi"/>
                <w:sz w:val="24"/>
                <w:szCs w:val="24"/>
              </w:rPr>
              <w:tab/>
            </w:r>
            <w:r w:rsidRPr="00AE5A22">
              <w:rPr>
                <w:rFonts w:asciiTheme="majorBidi" w:hAnsiTheme="majorBidi" w:cstheme="majorBidi"/>
                <w:sz w:val="24"/>
                <w:szCs w:val="24"/>
              </w:rPr>
              <w:tab/>
            </w:r>
            <w:r w:rsidRPr="00AE5A22">
              <w:rPr>
                <w:rFonts w:asciiTheme="majorBidi" w:hAnsiTheme="majorBidi" w:cstheme="majorBidi"/>
                <w:sz w:val="24"/>
                <w:szCs w:val="24"/>
              </w:rPr>
              <w:tab/>
            </w:r>
            <w:r w:rsidRPr="00AE5A22">
              <w:rPr>
                <w:rFonts w:asciiTheme="majorBidi" w:hAnsiTheme="majorBidi" w:cstheme="majorBidi"/>
                <w:sz w:val="24"/>
                <w:szCs w:val="24"/>
              </w:rPr>
              <w:tab/>
              <w:t>Driving license:  Valid UAE driving license</w:t>
            </w:r>
          </w:p>
          <w:p w14:paraId="19913965" w14:textId="7BC8A644" w:rsidR="00AE5A22" w:rsidRPr="00AE5A22" w:rsidRDefault="00AE5A22" w:rsidP="00AE5A22">
            <w:pPr>
              <w:tabs>
                <w:tab w:val="center" w:pos="4012"/>
                <w:tab w:val="left" w:pos="4410"/>
              </w:tabs>
              <w:rPr>
                <w:rFonts w:asciiTheme="majorBidi" w:hAnsiTheme="majorBidi" w:cstheme="majorBidi"/>
                <w:sz w:val="24"/>
                <w:szCs w:val="24"/>
              </w:rPr>
            </w:pPr>
            <w:r w:rsidRPr="00AE5A22">
              <w:rPr>
                <w:rFonts w:asciiTheme="majorBidi" w:hAnsiTheme="majorBidi" w:cstheme="majorBidi"/>
                <w:sz w:val="24"/>
                <w:szCs w:val="24"/>
              </w:rPr>
              <w:t xml:space="preserve">Visa Status:  Spouse Visa                                validity: 10/2022                  </w:t>
            </w:r>
            <w:r w:rsidRPr="00AE5A22">
              <w:rPr>
                <w:rFonts w:asciiTheme="majorBidi" w:hAnsiTheme="majorBidi" w:cstheme="majorBidi"/>
                <w:sz w:val="24"/>
                <w:szCs w:val="24"/>
              </w:rPr>
              <w:tab/>
              <w:t xml:space="preserve">         </w:t>
            </w:r>
          </w:p>
        </w:tc>
      </w:tr>
    </w:tbl>
    <w:p w14:paraId="0A75F0CB" w14:textId="69A34B79" w:rsidR="00297B2C" w:rsidRPr="00AE5A22" w:rsidRDefault="00297B2C" w:rsidP="00297B2C">
      <w:pPr>
        <w:rPr>
          <w:rFonts w:asciiTheme="majorBidi" w:hAnsiTheme="majorBidi" w:cstheme="majorBidi"/>
          <w:sz w:val="24"/>
          <w:szCs w:val="24"/>
        </w:rPr>
      </w:pPr>
    </w:p>
    <w:p w14:paraId="389355D9" w14:textId="07512719" w:rsidR="00297B2C" w:rsidRPr="00AE5A22" w:rsidRDefault="00297B2C" w:rsidP="00297B2C">
      <w:pPr>
        <w:rPr>
          <w:rFonts w:asciiTheme="majorBidi" w:hAnsiTheme="majorBidi" w:cstheme="majorBidi"/>
          <w:sz w:val="24"/>
          <w:szCs w:val="24"/>
        </w:rPr>
      </w:pPr>
    </w:p>
    <w:tbl>
      <w:tblPr>
        <w:tblStyle w:val="TableGrid"/>
        <w:tblpPr w:leftFromText="180" w:rightFromText="180" w:vertAnchor="text" w:horzAnchor="page" w:tblpX="466" w:tblpY="-5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0"/>
      </w:tblGrid>
      <w:tr w:rsidR="00AE5A22" w:rsidRPr="00AE5A22" w14:paraId="34DDC507" w14:textId="77777777" w:rsidTr="00AE5A22">
        <w:trPr>
          <w:trHeight w:val="274"/>
        </w:trPr>
        <w:tc>
          <w:tcPr>
            <w:tcW w:w="2310" w:type="dxa"/>
          </w:tcPr>
          <w:p w14:paraId="0E7F5188" w14:textId="77777777" w:rsidR="00AE5A22" w:rsidRPr="00AE5A22" w:rsidRDefault="00AE5A22" w:rsidP="00AE5A22">
            <w:pPr>
              <w:jc w:val="both"/>
              <w:rPr>
                <w:rFonts w:asciiTheme="majorBidi" w:hAnsiTheme="majorBidi" w:cstheme="majorBidi"/>
                <w:b/>
                <w:sz w:val="24"/>
                <w:szCs w:val="24"/>
              </w:rPr>
            </w:pPr>
          </w:p>
          <w:p w14:paraId="4567742C" w14:textId="77777777" w:rsidR="00AE5A22" w:rsidRPr="00AE5A22" w:rsidRDefault="00AE5A22" w:rsidP="00AE5A22">
            <w:pPr>
              <w:jc w:val="both"/>
              <w:rPr>
                <w:rFonts w:asciiTheme="majorBidi" w:hAnsiTheme="majorBidi" w:cstheme="majorBidi"/>
                <w:b/>
                <w:sz w:val="24"/>
                <w:szCs w:val="24"/>
              </w:rPr>
            </w:pPr>
            <w:r w:rsidRPr="00AE5A22">
              <w:rPr>
                <w:rFonts w:asciiTheme="majorBidi" w:hAnsiTheme="majorBidi" w:cstheme="majorBidi"/>
                <w:noProof/>
                <w:sz w:val="24"/>
                <w:szCs w:val="24"/>
              </w:rPr>
              <w:drawing>
                <wp:inline distT="0" distB="0" distL="0" distR="0" wp14:anchorId="0DAF88C8" wp14:editId="221F2BD0">
                  <wp:extent cx="223736" cy="219075"/>
                  <wp:effectExtent l="0" t="0" r="5080" b="0"/>
                  <wp:docPr id="6" name="Graphic 6" descr="Speaker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peakerphone.svg"/>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54011" cy="248720"/>
                          </a:xfrm>
                          <a:prstGeom prst="rect">
                            <a:avLst/>
                          </a:prstGeom>
                        </pic:spPr>
                      </pic:pic>
                    </a:graphicData>
                  </a:graphic>
                </wp:inline>
              </w:drawing>
            </w:r>
            <w:r w:rsidRPr="00AE5A22">
              <w:rPr>
                <w:rFonts w:asciiTheme="majorBidi" w:hAnsiTheme="majorBidi" w:cstheme="majorBidi"/>
                <w:sz w:val="24"/>
                <w:szCs w:val="24"/>
              </w:rPr>
              <w:t xml:space="preserve"> +971561830121</w:t>
            </w:r>
          </w:p>
          <w:p w14:paraId="2CE08471" w14:textId="77777777" w:rsidR="00AE5A22" w:rsidRPr="00AE5A22" w:rsidRDefault="00AE5A22" w:rsidP="00AE5A22">
            <w:pPr>
              <w:jc w:val="both"/>
              <w:rPr>
                <w:rFonts w:asciiTheme="majorBidi" w:hAnsiTheme="majorBidi" w:cstheme="majorBidi"/>
                <w:sz w:val="24"/>
                <w:szCs w:val="24"/>
              </w:rPr>
            </w:pPr>
            <w:r w:rsidRPr="00AE5A22">
              <w:rPr>
                <w:rFonts w:asciiTheme="majorBidi" w:hAnsiTheme="majorBidi" w:cstheme="majorBidi"/>
                <w:noProof/>
                <w:sz w:val="24"/>
                <w:szCs w:val="24"/>
              </w:rPr>
              <w:drawing>
                <wp:inline distT="0" distB="0" distL="0" distR="0" wp14:anchorId="20E08529" wp14:editId="60612B04">
                  <wp:extent cx="200025" cy="200025"/>
                  <wp:effectExtent l="0" t="0" r="9525" b="9525"/>
                  <wp:docPr id="7" name="Graphic 7"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nvelope.svg"/>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200025" cy="200025"/>
                          </a:xfrm>
                          <a:prstGeom prst="rect">
                            <a:avLst/>
                          </a:prstGeom>
                        </pic:spPr>
                      </pic:pic>
                    </a:graphicData>
                  </a:graphic>
                </wp:inline>
              </w:drawing>
            </w:r>
            <w:hyperlink r:id="rId16" w:history="1">
              <w:r w:rsidRPr="00AE5A22">
                <w:rPr>
                  <w:rStyle w:val="Hyperlink"/>
                  <w:rFonts w:asciiTheme="majorBidi" w:hAnsiTheme="majorBidi" w:cstheme="majorBidi"/>
                  <w:color w:val="auto"/>
                  <w:sz w:val="24"/>
                  <w:szCs w:val="24"/>
                </w:rPr>
                <w:t>saaj1200@gmail.com</w:t>
              </w:r>
            </w:hyperlink>
          </w:p>
          <w:p w14:paraId="3C45AF54" w14:textId="77777777" w:rsidR="00AE5A22" w:rsidRPr="00AE5A22" w:rsidRDefault="00AE5A22" w:rsidP="00AE5A22">
            <w:pPr>
              <w:pStyle w:val="Footer"/>
              <w:rPr>
                <w:rFonts w:asciiTheme="majorBidi" w:hAnsiTheme="majorBidi" w:cstheme="majorBidi"/>
                <w:sz w:val="24"/>
                <w:szCs w:val="24"/>
              </w:rPr>
            </w:pPr>
          </w:p>
          <w:p w14:paraId="5863FFE8" w14:textId="77777777" w:rsidR="00AE5A22" w:rsidRPr="00AE5A22" w:rsidRDefault="00AE5A22" w:rsidP="00AE5A22">
            <w:pPr>
              <w:pStyle w:val="Footer"/>
              <w:rPr>
                <w:rFonts w:asciiTheme="majorBidi" w:hAnsiTheme="majorBidi" w:cstheme="majorBidi"/>
                <w:sz w:val="24"/>
                <w:szCs w:val="24"/>
              </w:rPr>
            </w:pPr>
          </w:p>
          <w:p w14:paraId="0F5D51AF" w14:textId="77777777" w:rsidR="00AE5A22" w:rsidRPr="00AE5A22" w:rsidRDefault="00AE5A22" w:rsidP="00AE5A22">
            <w:pPr>
              <w:pStyle w:val="Footer"/>
              <w:rPr>
                <w:rFonts w:asciiTheme="majorBidi" w:hAnsiTheme="majorBidi" w:cstheme="majorBidi"/>
                <w:sz w:val="24"/>
                <w:szCs w:val="24"/>
              </w:rPr>
            </w:pPr>
          </w:p>
          <w:p w14:paraId="0A13575B" w14:textId="77777777" w:rsidR="00AE5A22" w:rsidRPr="00AE5A22" w:rsidRDefault="00AE5A22" w:rsidP="00AE5A22">
            <w:pPr>
              <w:pStyle w:val="Footer"/>
              <w:shd w:val="clear" w:color="auto" w:fill="FFD966" w:themeFill="accent4" w:themeFillTint="99"/>
              <w:rPr>
                <w:rFonts w:asciiTheme="majorBidi" w:hAnsiTheme="majorBidi" w:cstheme="majorBidi"/>
                <w:b/>
                <w:bCs/>
                <w:sz w:val="24"/>
                <w:szCs w:val="24"/>
              </w:rPr>
            </w:pPr>
            <w:r w:rsidRPr="00AE5A22">
              <w:rPr>
                <w:rFonts w:asciiTheme="majorBidi" w:hAnsiTheme="majorBidi" w:cstheme="majorBidi"/>
                <w:b/>
                <w:bCs/>
                <w:sz w:val="24"/>
                <w:szCs w:val="24"/>
              </w:rPr>
              <w:t>LANGUAGES KNOWN</w:t>
            </w:r>
          </w:p>
          <w:p w14:paraId="230AFB0D" w14:textId="77777777" w:rsidR="00AE5A22" w:rsidRPr="00AE5A22" w:rsidRDefault="00AE5A22" w:rsidP="00AE5A22">
            <w:pPr>
              <w:pStyle w:val="Footer"/>
              <w:rPr>
                <w:rFonts w:asciiTheme="majorBidi" w:hAnsiTheme="majorBidi" w:cstheme="majorBidi"/>
                <w:sz w:val="24"/>
                <w:szCs w:val="24"/>
              </w:rPr>
            </w:pPr>
          </w:p>
          <w:p w14:paraId="774DF604" w14:textId="77777777" w:rsidR="00AE5A22" w:rsidRPr="00AE5A22" w:rsidRDefault="00AE5A22" w:rsidP="00AE5A22">
            <w:pPr>
              <w:pStyle w:val="Footer"/>
              <w:rPr>
                <w:rFonts w:asciiTheme="majorBidi" w:hAnsiTheme="majorBidi" w:cstheme="majorBidi"/>
                <w:sz w:val="24"/>
                <w:szCs w:val="24"/>
              </w:rPr>
            </w:pPr>
            <w:r w:rsidRPr="00AE5A22">
              <w:rPr>
                <w:rFonts w:asciiTheme="majorBidi" w:hAnsiTheme="majorBidi" w:cstheme="majorBidi"/>
                <w:sz w:val="24"/>
                <w:szCs w:val="24"/>
              </w:rPr>
              <w:t xml:space="preserve"> English, Malayalam, Hindi, Tamil, Arabic</w:t>
            </w:r>
          </w:p>
          <w:p w14:paraId="04E3DE8F" w14:textId="77777777" w:rsidR="00AE5A22" w:rsidRPr="00AE5A22" w:rsidRDefault="00AE5A22" w:rsidP="00AE5A22">
            <w:pPr>
              <w:jc w:val="both"/>
              <w:rPr>
                <w:rFonts w:asciiTheme="majorBidi" w:hAnsiTheme="majorBidi" w:cstheme="majorBidi"/>
                <w:b/>
                <w:sz w:val="24"/>
                <w:szCs w:val="24"/>
              </w:rPr>
            </w:pPr>
          </w:p>
        </w:tc>
      </w:tr>
      <w:tr w:rsidR="00AE5A22" w:rsidRPr="00AE5A22" w14:paraId="19C6DDB0" w14:textId="77777777" w:rsidTr="00AE5A22">
        <w:trPr>
          <w:trHeight w:val="137"/>
        </w:trPr>
        <w:tc>
          <w:tcPr>
            <w:tcW w:w="2310" w:type="dxa"/>
          </w:tcPr>
          <w:p w14:paraId="3ADC7669" w14:textId="77777777" w:rsidR="00AE5A22" w:rsidRPr="00AE5A22" w:rsidRDefault="00AE5A22" w:rsidP="00AE5A22">
            <w:pPr>
              <w:shd w:val="clear" w:color="auto" w:fill="FFD966" w:themeFill="accent4" w:themeFillTint="99"/>
              <w:jc w:val="both"/>
              <w:rPr>
                <w:rFonts w:asciiTheme="majorBidi" w:hAnsiTheme="majorBidi" w:cstheme="majorBidi"/>
                <w:b/>
                <w:sz w:val="24"/>
                <w:szCs w:val="24"/>
              </w:rPr>
            </w:pPr>
            <w:r w:rsidRPr="00AE5A22">
              <w:rPr>
                <w:rFonts w:asciiTheme="majorBidi" w:hAnsiTheme="majorBidi" w:cstheme="majorBidi"/>
                <w:b/>
                <w:sz w:val="24"/>
                <w:szCs w:val="24"/>
              </w:rPr>
              <w:t xml:space="preserve">EDUCATION </w:t>
            </w:r>
          </w:p>
          <w:p w14:paraId="36B75DF5" w14:textId="77777777" w:rsidR="00AE5A22" w:rsidRPr="00AE5A22" w:rsidRDefault="00AE5A22" w:rsidP="00AE5A22">
            <w:pPr>
              <w:jc w:val="both"/>
              <w:rPr>
                <w:rFonts w:asciiTheme="majorBidi" w:hAnsiTheme="majorBidi" w:cstheme="majorBidi"/>
                <w:b/>
                <w:sz w:val="24"/>
                <w:szCs w:val="24"/>
              </w:rPr>
            </w:pPr>
          </w:p>
          <w:p w14:paraId="339C423E" w14:textId="77777777" w:rsidR="00AE5A22" w:rsidRPr="00AE5A22" w:rsidRDefault="00AE5A22" w:rsidP="00AE5A22">
            <w:pPr>
              <w:pStyle w:val="ListParagraph"/>
              <w:numPr>
                <w:ilvl w:val="0"/>
                <w:numId w:val="10"/>
              </w:numPr>
              <w:rPr>
                <w:rFonts w:asciiTheme="majorBidi" w:hAnsiTheme="majorBidi" w:cstheme="majorBidi"/>
                <w:b/>
                <w:sz w:val="24"/>
                <w:szCs w:val="24"/>
              </w:rPr>
            </w:pPr>
            <w:r w:rsidRPr="00AE5A22">
              <w:rPr>
                <w:rFonts w:asciiTheme="majorBidi" w:eastAsia="Times New Roman" w:hAnsiTheme="majorBidi" w:cstheme="majorBidi"/>
                <w:sz w:val="24"/>
                <w:szCs w:val="24"/>
              </w:rPr>
              <w:t>NTC in electronics and communication</w:t>
            </w:r>
          </w:p>
          <w:p w14:paraId="0CA60DE2" w14:textId="77777777" w:rsidR="00AE5A22" w:rsidRPr="00AE5A22" w:rsidRDefault="00AE5A22" w:rsidP="00AE5A22">
            <w:pPr>
              <w:pStyle w:val="ListParagraph"/>
              <w:numPr>
                <w:ilvl w:val="0"/>
                <w:numId w:val="10"/>
              </w:numPr>
              <w:spacing w:before="5" w:line="273" w:lineRule="auto"/>
              <w:ind w:right="17"/>
              <w:rPr>
                <w:rFonts w:asciiTheme="majorBidi" w:eastAsia="Times New Roman" w:hAnsiTheme="majorBidi" w:cstheme="majorBidi"/>
                <w:sz w:val="24"/>
                <w:szCs w:val="24"/>
              </w:rPr>
            </w:pPr>
            <w:r w:rsidRPr="00AE5A22">
              <w:rPr>
                <w:rFonts w:asciiTheme="majorBidi" w:eastAsia="Times New Roman" w:hAnsiTheme="majorBidi" w:cstheme="majorBidi"/>
                <w:sz w:val="24"/>
                <w:szCs w:val="24"/>
              </w:rPr>
              <w:t xml:space="preserve">Higher Secondary </w:t>
            </w:r>
          </w:p>
          <w:p w14:paraId="596F43E8" w14:textId="77777777" w:rsidR="00AE5A22" w:rsidRPr="00AE5A22" w:rsidRDefault="00AE5A22" w:rsidP="00AE5A22">
            <w:pPr>
              <w:pStyle w:val="ListParagraph"/>
              <w:numPr>
                <w:ilvl w:val="0"/>
                <w:numId w:val="10"/>
              </w:numPr>
              <w:spacing w:before="5" w:line="273" w:lineRule="auto"/>
              <w:ind w:right="17"/>
              <w:rPr>
                <w:rFonts w:asciiTheme="majorBidi" w:eastAsia="Times New Roman" w:hAnsiTheme="majorBidi" w:cstheme="majorBidi"/>
                <w:sz w:val="24"/>
                <w:szCs w:val="24"/>
              </w:rPr>
            </w:pPr>
            <w:r w:rsidRPr="00AE5A22">
              <w:rPr>
                <w:rFonts w:asciiTheme="majorBidi" w:eastAsia="Times New Roman" w:hAnsiTheme="majorBidi" w:cstheme="majorBidi"/>
                <w:sz w:val="24"/>
                <w:szCs w:val="24"/>
              </w:rPr>
              <w:t>S.S.L.C</w:t>
            </w:r>
          </w:p>
          <w:p w14:paraId="1C8D0CF3" w14:textId="77777777" w:rsidR="00AE5A22" w:rsidRPr="00AE5A22" w:rsidRDefault="00AE5A22" w:rsidP="00AE5A22">
            <w:pPr>
              <w:spacing w:line="266" w:lineRule="auto"/>
              <w:ind w:left="720" w:firstLine="360"/>
              <w:rPr>
                <w:rFonts w:asciiTheme="majorBidi" w:hAnsiTheme="majorBidi" w:cstheme="majorBidi"/>
                <w:b/>
                <w:sz w:val="24"/>
                <w:szCs w:val="24"/>
              </w:rPr>
            </w:pPr>
          </w:p>
          <w:p w14:paraId="6A368ECE" w14:textId="77777777" w:rsidR="00AE5A22" w:rsidRPr="00AE5A22" w:rsidRDefault="00AE5A22" w:rsidP="00AE5A22">
            <w:pPr>
              <w:spacing w:line="266" w:lineRule="auto"/>
              <w:ind w:left="720" w:firstLine="360"/>
              <w:rPr>
                <w:rFonts w:asciiTheme="majorBidi" w:hAnsiTheme="majorBidi" w:cstheme="majorBidi"/>
                <w:b/>
                <w:sz w:val="24"/>
                <w:szCs w:val="24"/>
              </w:rPr>
            </w:pPr>
          </w:p>
          <w:p w14:paraId="4A116E72" w14:textId="77777777" w:rsidR="00AE5A22" w:rsidRPr="00AE5A22" w:rsidRDefault="00AE5A22" w:rsidP="00AE5A22">
            <w:pPr>
              <w:spacing w:line="266" w:lineRule="auto"/>
              <w:rPr>
                <w:rFonts w:asciiTheme="majorBidi" w:hAnsiTheme="majorBidi" w:cstheme="majorBidi"/>
                <w:b/>
                <w:sz w:val="24"/>
                <w:szCs w:val="24"/>
              </w:rPr>
            </w:pPr>
          </w:p>
        </w:tc>
      </w:tr>
      <w:tr w:rsidR="00AE5A22" w:rsidRPr="00AE5A22" w14:paraId="38F6C2F4" w14:textId="77777777" w:rsidTr="00AE5A22">
        <w:trPr>
          <w:trHeight w:val="172"/>
        </w:trPr>
        <w:tc>
          <w:tcPr>
            <w:tcW w:w="2310" w:type="dxa"/>
          </w:tcPr>
          <w:p w14:paraId="7D336D58" w14:textId="77777777" w:rsidR="00AE5A22" w:rsidRPr="00AE5A22" w:rsidRDefault="00AE5A22" w:rsidP="00AE5A22">
            <w:pPr>
              <w:jc w:val="both"/>
              <w:rPr>
                <w:rFonts w:asciiTheme="majorBidi" w:hAnsiTheme="majorBidi" w:cstheme="majorBidi"/>
                <w:b/>
                <w:sz w:val="24"/>
                <w:szCs w:val="24"/>
              </w:rPr>
            </w:pPr>
          </w:p>
        </w:tc>
      </w:tr>
      <w:tr w:rsidR="00AE5A22" w:rsidRPr="00AE5A22" w14:paraId="751DA77E" w14:textId="77777777" w:rsidTr="00AE5A22">
        <w:trPr>
          <w:trHeight w:val="447"/>
        </w:trPr>
        <w:tc>
          <w:tcPr>
            <w:tcW w:w="2310" w:type="dxa"/>
          </w:tcPr>
          <w:p w14:paraId="6DA1D963" w14:textId="77777777" w:rsidR="00AE5A22" w:rsidRPr="00AE5A22" w:rsidRDefault="00AE5A22" w:rsidP="00AE5A22">
            <w:pPr>
              <w:pBdr>
                <w:top w:val="nil"/>
                <w:left w:val="nil"/>
                <w:bottom w:val="nil"/>
                <w:right w:val="nil"/>
                <w:between w:val="nil"/>
              </w:pBdr>
              <w:tabs>
                <w:tab w:val="left" w:pos="915"/>
                <w:tab w:val="left" w:pos="916"/>
              </w:tabs>
              <w:ind w:right="4239"/>
              <w:jc w:val="both"/>
              <w:rPr>
                <w:rFonts w:asciiTheme="majorBidi" w:hAnsiTheme="majorBidi" w:cstheme="majorBidi"/>
                <w:b/>
                <w:sz w:val="24"/>
                <w:szCs w:val="24"/>
              </w:rPr>
            </w:pPr>
          </w:p>
        </w:tc>
      </w:tr>
    </w:tbl>
    <w:p w14:paraId="4F55A593" w14:textId="23BDDAC9" w:rsidR="00297B2C" w:rsidRPr="00AE5A22" w:rsidRDefault="00297B2C" w:rsidP="00297B2C">
      <w:pPr>
        <w:rPr>
          <w:rFonts w:asciiTheme="majorBidi" w:hAnsiTheme="majorBidi" w:cstheme="majorBidi"/>
          <w:sz w:val="24"/>
          <w:szCs w:val="24"/>
        </w:rPr>
      </w:pPr>
    </w:p>
    <w:p w14:paraId="457F1774" w14:textId="0CA42C6F" w:rsidR="00297B2C" w:rsidRPr="00AE5A22" w:rsidRDefault="00297B2C" w:rsidP="00297B2C">
      <w:pPr>
        <w:rPr>
          <w:rFonts w:asciiTheme="majorBidi" w:hAnsiTheme="majorBidi" w:cstheme="majorBidi"/>
          <w:sz w:val="24"/>
          <w:szCs w:val="24"/>
        </w:rPr>
      </w:pPr>
    </w:p>
    <w:p w14:paraId="069918CF" w14:textId="77777777" w:rsidR="000D067C" w:rsidRPr="00AE5A22" w:rsidRDefault="000D067C" w:rsidP="00297B2C">
      <w:pPr>
        <w:rPr>
          <w:rFonts w:asciiTheme="majorBidi" w:hAnsiTheme="majorBidi" w:cstheme="majorBidi"/>
          <w:sz w:val="24"/>
          <w:szCs w:val="24"/>
        </w:rPr>
      </w:pPr>
    </w:p>
    <w:p w14:paraId="5489806F" w14:textId="77777777" w:rsidR="00570B7B" w:rsidRPr="00AE5A22" w:rsidRDefault="00570B7B" w:rsidP="00D313AD">
      <w:pPr>
        <w:shd w:val="clear" w:color="auto" w:fill="FFD966" w:themeFill="accent4" w:themeFillTint="99"/>
        <w:spacing w:after="0"/>
        <w:jc w:val="both"/>
        <w:rPr>
          <w:rFonts w:asciiTheme="majorBidi" w:hAnsiTheme="majorBidi" w:cstheme="majorBidi"/>
          <w:b/>
          <w:sz w:val="24"/>
          <w:szCs w:val="24"/>
        </w:rPr>
      </w:pPr>
      <w:r w:rsidRPr="00AE5A22">
        <w:rPr>
          <w:rFonts w:asciiTheme="majorBidi" w:hAnsiTheme="majorBidi" w:cstheme="majorBidi"/>
          <w:b/>
          <w:sz w:val="24"/>
          <w:szCs w:val="24"/>
        </w:rPr>
        <w:t>PERFORMANCE SUMMARY</w:t>
      </w:r>
    </w:p>
    <w:p w14:paraId="3A111557" w14:textId="77777777" w:rsidR="00570B7B" w:rsidRPr="00AE5A22" w:rsidRDefault="00570B7B" w:rsidP="00570B7B">
      <w:pPr>
        <w:spacing w:after="0"/>
        <w:jc w:val="both"/>
        <w:rPr>
          <w:rFonts w:asciiTheme="majorBidi" w:hAnsiTheme="majorBidi" w:cstheme="majorBidi"/>
          <w:b/>
          <w:sz w:val="24"/>
          <w:szCs w:val="24"/>
          <w:u w:val="single"/>
        </w:rPr>
      </w:pPr>
    </w:p>
    <w:p w14:paraId="3C6C7D7A" w14:textId="77777777" w:rsidR="00570B7B" w:rsidRPr="00AE5A22" w:rsidRDefault="00570B7B" w:rsidP="00570B7B">
      <w:pPr>
        <w:spacing w:after="0"/>
        <w:ind w:left="720"/>
        <w:jc w:val="both"/>
        <w:rPr>
          <w:rFonts w:asciiTheme="majorBidi" w:hAnsiTheme="majorBidi" w:cstheme="majorBidi"/>
          <w:sz w:val="24"/>
          <w:szCs w:val="24"/>
        </w:rPr>
      </w:pPr>
      <w:r w:rsidRPr="00AE5A22">
        <w:rPr>
          <w:rFonts w:asciiTheme="majorBidi" w:hAnsiTheme="majorBidi" w:cstheme="majorBidi"/>
          <w:sz w:val="24"/>
          <w:szCs w:val="24"/>
        </w:rPr>
        <w:t>Energetic and result oriented sales professional with 6+ year’s dedicated experience. Track record of promoting the company’s products and expanding sales transactions by assisting clients in their purchase decisions. Proficient in managing customer accounts and carrying out business development activities to attract new clients and retain existing ones.</w:t>
      </w:r>
    </w:p>
    <w:p w14:paraId="604A3C8C" w14:textId="77777777" w:rsidR="00570B7B" w:rsidRPr="00AE5A22" w:rsidRDefault="00570B7B" w:rsidP="00570B7B">
      <w:pPr>
        <w:spacing w:after="0"/>
        <w:jc w:val="both"/>
        <w:rPr>
          <w:rFonts w:asciiTheme="majorBidi" w:hAnsiTheme="majorBidi" w:cstheme="majorBidi"/>
          <w:sz w:val="24"/>
          <w:szCs w:val="24"/>
        </w:rPr>
      </w:pPr>
    </w:p>
    <w:p w14:paraId="365431E3" w14:textId="77777777" w:rsidR="00570B7B" w:rsidRPr="00AE5A22" w:rsidRDefault="00570B7B" w:rsidP="00D313AD">
      <w:pPr>
        <w:shd w:val="clear" w:color="auto" w:fill="FFD966" w:themeFill="accent4" w:themeFillTint="99"/>
        <w:spacing w:after="0"/>
        <w:jc w:val="both"/>
        <w:rPr>
          <w:rFonts w:asciiTheme="majorBidi" w:hAnsiTheme="majorBidi" w:cstheme="majorBidi"/>
          <w:b/>
          <w:sz w:val="24"/>
          <w:szCs w:val="24"/>
        </w:rPr>
      </w:pPr>
      <w:r w:rsidRPr="00AE5A22">
        <w:rPr>
          <w:rFonts w:asciiTheme="majorBidi" w:hAnsiTheme="majorBidi" w:cstheme="majorBidi"/>
          <w:b/>
          <w:sz w:val="24"/>
          <w:szCs w:val="24"/>
        </w:rPr>
        <w:t>PROFESIONAL EXPERIENCE</w:t>
      </w:r>
    </w:p>
    <w:p w14:paraId="570AB305" w14:textId="77777777" w:rsidR="00570B7B" w:rsidRPr="00AE5A22" w:rsidRDefault="00570B7B" w:rsidP="00570B7B">
      <w:pPr>
        <w:spacing w:after="0"/>
        <w:jc w:val="both"/>
        <w:rPr>
          <w:rFonts w:asciiTheme="majorBidi" w:hAnsiTheme="majorBidi" w:cstheme="majorBidi"/>
          <w:sz w:val="24"/>
          <w:szCs w:val="24"/>
        </w:rPr>
      </w:pPr>
    </w:p>
    <w:p w14:paraId="5082B3B0" w14:textId="512372AD" w:rsidR="00570B7B" w:rsidRPr="00AE5A22" w:rsidRDefault="00570B7B" w:rsidP="00570B7B">
      <w:pPr>
        <w:pStyle w:val="ListParagraph"/>
        <w:numPr>
          <w:ilvl w:val="0"/>
          <w:numId w:val="1"/>
        </w:numPr>
        <w:spacing w:after="0"/>
        <w:jc w:val="both"/>
        <w:rPr>
          <w:rFonts w:asciiTheme="majorBidi" w:hAnsiTheme="majorBidi" w:cstheme="majorBidi"/>
          <w:sz w:val="24"/>
          <w:szCs w:val="24"/>
        </w:rPr>
      </w:pPr>
      <w:r w:rsidRPr="00AE5A22">
        <w:rPr>
          <w:rFonts w:asciiTheme="majorBidi" w:hAnsiTheme="majorBidi" w:cstheme="majorBidi"/>
          <w:sz w:val="24"/>
          <w:szCs w:val="24"/>
        </w:rPr>
        <w:t>Worked as a technician trainee for Madonna service Centre, Sony authorizes service Centre</w:t>
      </w:r>
      <w:r w:rsidR="00265DFC">
        <w:rPr>
          <w:rFonts w:asciiTheme="majorBidi" w:hAnsiTheme="majorBidi" w:cstheme="majorBidi"/>
          <w:sz w:val="24"/>
          <w:szCs w:val="24"/>
        </w:rPr>
        <w:t>, 2008.</w:t>
      </w:r>
    </w:p>
    <w:p w14:paraId="41343DDB" w14:textId="77777777" w:rsidR="00570B7B" w:rsidRPr="00AE5A22" w:rsidRDefault="00570B7B" w:rsidP="00570B7B">
      <w:pPr>
        <w:pStyle w:val="ListParagraph"/>
        <w:numPr>
          <w:ilvl w:val="0"/>
          <w:numId w:val="1"/>
        </w:numPr>
        <w:spacing w:after="0"/>
        <w:jc w:val="both"/>
        <w:rPr>
          <w:rFonts w:asciiTheme="majorBidi" w:hAnsiTheme="majorBidi" w:cstheme="majorBidi"/>
          <w:sz w:val="24"/>
          <w:szCs w:val="24"/>
        </w:rPr>
      </w:pPr>
      <w:r w:rsidRPr="00AE5A22">
        <w:rPr>
          <w:rFonts w:asciiTheme="majorBidi" w:hAnsiTheme="majorBidi" w:cstheme="majorBidi"/>
          <w:sz w:val="24"/>
          <w:szCs w:val="24"/>
        </w:rPr>
        <w:t>Worked in SFO Technologies, Kakkanad as Optical fiber technician from December 2009 to May 2010.</w:t>
      </w:r>
    </w:p>
    <w:p w14:paraId="0C35C903" w14:textId="77777777" w:rsidR="00570B7B" w:rsidRPr="00AE5A22" w:rsidRDefault="00570B7B" w:rsidP="00570B7B">
      <w:pPr>
        <w:pStyle w:val="ListParagraph"/>
        <w:numPr>
          <w:ilvl w:val="0"/>
          <w:numId w:val="1"/>
        </w:numPr>
        <w:spacing w:after="0"/>
        <w:jc w:val="both"/>
        <w:rPr>
          <w:rFonts w:asciiTheme="majorBidi" w:hAnsiTheme="majorBidi" w:cstheme="majorBidi"/>
          <w:sz w:val="24"/>
          <w:szCs w:val="24"/>
        </w:rPr>
      </w:pPr>
      <w:r w:rsidRPr="00AE5A22">
        <w:rPr>
          <w:rFonts w:asciiTheme="majorBidi" w:hAnsiTheme="majorBidi" w:cstheme="majorBidi"/>
          <w:sz w:val="24"/>
          <w:szCs w:val="24"/>
        </w:rPr>
        <w:t>Worked as sales executive in Malabar Gold and Diamonds, Ernakulum.</w:t>
      </w:r>
    </w:p>
    <w:p w14:paraId="361E77FA" w14:textId="2F1F1FAD" w:rsidR="006C41DC" w:rsidRPr="00AE5A22" w:rsidRDefault="00570B7B" w:rsidP="006C41DC">
      <w:pPr>
        <w:pStyle w:val="ListParagraph"/>
        <w:numPr>
          <w:ilvl w:val="0"/>
          <w:numId w:val="1"/>
        </w:numPr>
        <w:spacing w:after="0"/>
        <w:jc w:val="both"/>
        <w:rPr>
          <w:rFonts w:asciiTheme="majorBidi" w:hAnsiTheme="majorBidi" w:cstheme="majorBidi"/>
          <w:sz w:val="24"/>
          <w:szCs w:val="24"/>
        </w:rPr>
      </w:pPr>
      <w:r w:rsidRPr="00AE5A22">
        <w:rPr>
          <w:rFonts w:asciiTheme="majorBidi" w:hAnsiTheme="majorBidi" w:cstheme="majorBidi"/>
          <w:sz w:val="24"/>
          <w:szCs w:val="24"/>
        </w:rPr>
        <w:t xml:space="preserve"> Work</w:t>
      </w:r>
      <w:r w:rsidR="006C41DC" w:rsidRPr="00AE5A22">
        <w:rPr>
          <w:rFonts w:asciiTheme="majorBidi" w:hAnsiTheme="majorBidi" w:cstheme="majorBidi"/>
          <w:sz w:val="24"/>
          <w:szCs w:val="24"/>
        </w:rPr>
        <w:t>ed</w:t>
      </w:r>
      <w:r w:rsidRPr="00AE5A22">
        <w:rPr>
          <w:rFonts w:asciiTheme="majorBidi" w:hAnsiTheme="majorBidi" w:cstheme="majorBidi"/>
          <w:sz w:val="24"/>
          <w:szCs w:val="24"/>
        </w:rPr>
        <w:t xml:space="preserve"> as sales executive in Malabar Gold and Diamonds, UAE from January 2014 to June 2019</w:t>
      </w:r>
    </w:p>
    <w:p w14:paraId="580EEEA3" w14:textId="16F0DE26" w:rsidR="003B6550" w:rsidRPr="00AE5A22" w:rsidRDefault="003B6550" w:rsidP="006C41DC">
      <w:pPr>
        <w:pStyle w:val="ListParagraph"/>
        <w:numPr>
          <w:ilvl w:val="0"/>
          <w:numId w:val="1"/>
        </w:numPr>
        <w:spacing w:after="0"/>
        <w:jc w:val="both"/>
        <w:rPr>
          <w:rFonts w:asciiTheme="majorBidi" w:hAnsiTheme="majorBidi" w:cstheme="majorBidi"/>
          <w:sz w:val="24"/>
          <w:szCs w:val="24"/>
        </w:rPr>
      </w:pPr>
      <w:r w:rsidRPr="00AE5A22">
        <w:rPr>
          <w:rFonts w:asciiTheme="majorBidi" w:hAnsiTheme="majorBidi" w:cstheme="majorBidi"/>
          <w:sz w:val="24"/>
          <w:szCs w:val="24"/>
        </w:rPr>
        <w:t>Work</w:t>
      </w:r>
      <w:r w:rsidR="00265DFC">
        <w:rPr>
          <w:rFonts w:asciiTheme="majorBidi" w:hAnsiTheme="majorBidi" w:cstheme="majorBidi"/>
          <w:sz w:val="24"/>
          <w:szCs w:val="24"/>
        </w:rPr>
        <w:t>ing</w:t>
      </w:r>
      <w:r w:rsidRPr="00AE5A22">
        <w:rPr>
          <w:rFonts w:asciiTheme="majorBidi" w:hAnsiTheme="majorBidi" w:cstheme="majorBidi"/>
          <w:sz w:val="24"/>
          <w:szCs w:val="24"/>
        </w:rPr>
        <w:t xml:space="preserve"> as personal assistant at Easy way mobile phones, UAE from September 2019 to </w:t>
      </w:r>
      <w:r w:rsidR="00265DFC">
        <w:rPr>
          <w:rFonts w:asciiTheme="majorBidi" w:hAnsiTheme="majorBidi" w:cstheme="majorBidi"/>
          <w:sz w:val="24"/>
          <w:szCs w:val="24"/>
        </w:rPr>
        <w:t>till now</w:t>
      </w:r>
      <w:r w:rsidR="00203E3A">
        <w:rPr>
          <w:rFonts w:asciiTheme="majorBidi" w:hAnsiTheme="majorBidi" w:cstheme="majorBidi"/>
          <w:sz w:val="24"/>
          <w:szCs w:val="24"/>
        </w:rPr>
        <w:t>.</w:t>
      </w:r>
    </w:p>
    <w:p w14:paraId="4A4A5512" w14:textId="77777777" w:rsidR="00F713F4" w:rsidRPr="00AE5A22" w:rsidRDefault="00F713F4" w:rsidP="00F713F4">
      <w:pPr>
        <w:autoSpaceDE w:val="0"/>
        <w:autoSpaceDN w:val="0"/>
        <w:spacing w:after="0" w:line="240" w:lineRule="auto"/>
        <w:rPr>
          <w:rFonts w:asciiTheme="majorBidi" w:hAnsiTheme="majorBidi" w:cstheme="majorBidi"/>
          <w:sz w:val="24"/>
          <w:szCs w:val="24"/>
        </w:rPr>
      </w:pPr>
    </w:p>
    <w:tbl>
      <w:tblPr>
        <w:tblStyle w:val="TableGrid"/>
        <w:tblpPr w:leftFromText="180" w:rightFromText="180" w:vertAnchor="text" w:horzAnchor="margin" w:tblpXSpec="right"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6837"/>
      </w:tblGrid>
      <w:tr w:rsidR="003B6550" w:rsidRPr="00AE5A22" w14:paraId="37A203DB" w14:textId="77777777" w:rsidTr="003B6550">
        <w:trPr>
          <w:trHeight w:val="281"/>
        </w:trPr>
        <w:tc>
          <w:tcPr>
            <w:tcW w:w="6837" w:type="dxa"/>
            <w:shd w:val="clear" w:color="auto" w:fill="F2F2F2" w:themeFill="background1" w:themeFillShade="F2"/>
          </w:tcPr>
          <w:p w14:paraId="21398B4E" w14:textId="77777777" w:rsidR="003B6550" w:rsidRPr="00AE5A22" w:rsidRDefault="003B6550" w:rsidP="003B6550">
            <w:pPr>
              <w:pBdr>
                <w:top w:val="nil"/>
                <w:left w:val="nil"/>
                <w:bottom w:val="nil"/>
                <w:right w:val="nil"/>
                <w:between w:val="nil"/>
              </w:pBdr>
              <w:shd w:val="clear" w:color="auto" w:fill="FFD966" w:themeFill="accent4" w:themeFillTint="99"/>
              <w:rPr>
                <w:rFonts w:asciiTheme="majorBidi" w:eastAsia="Times New Roman" w:hAnsiTheme="majorBidi" w:cstheme="majorBidi"/>
                <w:sz w:val="24"/>
                <w:szCs w:val="24"/>
              </w:rPr>
            </w:pPr>
            <w:r w:rsidRPr="00AE5A22">
              <w:rPr>
                <w:rFonts w:asciiTheme="majorBidi" w:eastAsia="Times New Roman" w:hAnsiTheme="majorBidi" w:cstheme="majorBidi"/>
                <w:b/>
                <w:sz w:val="24"/>
                <w:szCs w:val="24"/>
              </w:rPr>
              <w:t>AREAS OF EXPERTISE</w:t>
            </w:r>
            <w:r w:rsidRPr="00AE5A22">
              <w:rPr>
                <w:rFonts w:asciiTheme="majorBidi" w:eastAsia="Times New Roman" w:hAnsiTheme="majorBidi" w:cstheme="majorBidi"/>
                <w:sz w:val="24"/>
                <w:szCs w:val="24"/>
              </w:rPr>
              <w:t xml:space="preserve"> </w:t>
            </w:r>
          </w:p>
        </w:tc>
      </w:tr>
    </w:tbl>
    <w:p w14:paraId="45E9A389" w14:textId="77777777" w:rsidR="003B6550" w:rsidRPr="00AE5A22" w:rsidRDefault="003B6550" w:rsidP="003B6550">
      <w:pPr>
        <w:autoSpaceDE w:val="0"/>
        <w:autoSpaceDN w:val="0"/>
        <w:spacing w:after="0" w:line="240" w:lineRule="auto"/>
        <w:rPr>
          <w:rFonts w:asciiTheme="majorBidi" w:hAnsiTheme="majorBidi" w:cstheme="majorBidi"/>
          <w:sz w:val="24"/>
          <w:szCs w:val="24"/>
        </w:rPr>
      </w:pPr>
    </w:p>
    <w:p w14:paraId="1A4AF635" w14:textId="77777777" w:rsidR="003B6550" w:rsidRPr="00AE5A22" w:rsidRDefault="003B6550" w:rsidP="003B6550">
      <w:pPr>
        <w:autoSpaceDE w:val="0"/>
        <w:autoSpaceDN w:val="0"/>
        <w:spacing w:after="0" w:line="240" w:lineRule="auto"/>
        <w:rPr>
          <w:rFonts w:asciiTheme="majorBidi" w:hAnsiTheme="majorBidi" w:cstheme="majorBidi"/>
          <w:sz w:val="24"/>
          <w:szCs w:val="24"/>
        </w:rPr>
      </w:pPr>
    </w:p>
    <w:p w14:paraId="7FE3748E" w14:textId="79645CD9" w:rsidR="00570B7B" w:rsidRPr="00AE5A22" w:rsidRDefault="00570B7B" w:rsidP="003B6550">
      <w:pPr>
        <w:pStyle w:val="ListParagraph"/>
        <w:numPr>
          <w:ilvl w:val="0"/>
          <w:numId w:val="8"/>
        </w:numPr>
        <w:autoSpaceDE w:val="0"/>
        <w:autoSpaceDN w:val="0"/>
        <w:spacing w:after="0" w:line="240" w:lineRule="auto"/>
        <w:rPr>
          <w:rFonts w:asciiTheme="majorBidi" w:hAnsiTheme="majorBidi" w:cstheme="majorBidi"/>
          <w:sz w:val="24"/>
          <w:szCs w:val="24"/>
        </w:rPr>
      </w:pPr>
      <w:r w:rsidRPr="00AE5A22">
        <w:rPr>
          <w:rFonts w:asciiTheme="majorBidi" w:hAnsiTheme="majorBidi" w:cstheme="majorBidi"/>
          <w:sz w:val="24"/>
          <w:szCs w:val="24"/>
        </w:rPr>
        <w:t>Able to help customers find what they want.</w:t>
      </w:r>
    </w:p>
    <w:p w14:paraId="45814816" w14:textId="5445A653" w:rsidR="00570B7B" w:rsidRPr="00AE5A22" w:rsidRDefault="00570B7B" w:rsidP="00042434">
      <w:pPr>
        <w:pStyle w:val="ListParagraph"/>
        <w:numPr>
          <w:ilvl w:val="0"/>
          <w:numId w:val="8"/>
        </w:numPr>
        <w:autoSpaceDE w:val="0"/>
        <w:autoSpaceDN w:val="0"/>
        <w:spacing w:after="0" w:line="240" w:lineRule="auto"/>
        <w:rPr>
          <w:rFonts w:asciiTheme="majorBidi" w:hAnsiTheme="majorBidi" w:cstheme="majorBidi"/>
          <w:sz w:val="24"/>
          <w:szCs w:val="24"/>
        </w:rPr>
      </w:pPr>
      <w:r w:rsidRPr="00AE5A22">
        <w:rPr>
          <w:rFonts w:asciiTheme="majorBidi" w:hAnsiTheme="majorBidi" w:cstheme="majorBidi"/>
          <w:sz w:val="24"/>
          <w:szCs w:val="24"/>
        </w:rPr>
        <w:t>Able to maintain high standards of display &amp; visual merchandising to ensure the store is well presented</w:t>
      </w:r>
    </w:p>
    <w:p w14:paraId="27331D64" w14:textId="77777777" w:rsidR="00570B7B" w:rsidRPr="00AE5A22" w:rsidRDefault="00570B7B" w:rsidP="00042434">
      <w:pPr>
        <w:pStyle w:val="ListParagraph"/>
        <w:numPr>
          <w:ilvl w:val="0"/>
          <w:numId w:val="8"/>
        </w:numPr>
        <w:autoSpaceDE w:val="0"/>
        <w:autoSpaceDN w:val="0"/>
        <w:spacing w:after="0" w:line="240" w:lineRule="auto"/>
        <w:rPr>
          <w:rFonts w:asciiTheme="majorBidi" w:hAnsiTheme="majorBidi" w:cstheme="majorBidi"/>
          <w:sz w:val="24"/>
          <w:szCs w:val="24"/>
        </w:rPr>
      </w:pPr>
      <w:r w:rsidRPr="00AE5A22">
        <w:rPr>
          <w:rFonts w:asciiTheme="majorBidi" w:eastAsia="Times New Roman" w:hAnsiTheme="majorBidi" w:cstheme="majorBidi"/>
          <w:sz w:val="24"/>
          <w:szCs w:val="24"/>
        </w:rPr>
        <w:t>Able to promote a store and its products through effective marketing activities like leafleting etc.</w:t>
      </w:r>
    </w:p>
    <w:p w14:paraId="25CBB1D7" w14:textId="77777777" w:rsidR="00570B7B" w:rsidRPr="00AE5A22" w:rsidRDefault="00570B7B" w:rsidP="00042434">
      <w:pPr>
        <w:pStyle w:val="ListParagraph"/>
        <w:numPr>
          <w:ilvl w:val="0"/>
          <w:numId w:val="8"/>
        </w:numPr>
        <w:autoSpaceDE w:val="0"/>
        <w:autoSpaceDN w:val="0"/>
        <w:spacing w:after="0" w:line="240" w:lineRule="auto"/>
        <w:rPr>
          <w:rFonts w:asciiTheme="majorBidi" w:hAnsiTheme="majorBidi" w:cstheme="majorBidi"/>
          <w:sz w:val="24"/>
          <w:szCs w:val="24"/>
        </w:rPr>
      </w:pPr>
      <w:r w:rsidRPr="00AE5A22">
        <w:rPr>
          <w:rFonts w:asciiTheme="majorBidi" w:eastAsia="Times New Roman" w:hAnsiTheme="majorBidi" w:cstheme="majorBidi"/>
          <w:sz w:val="24"/>
          <w:szCs w:val="24"/>
        </w:rPr>
        <w:t>Always smartly dressed, articulate and presentable.</w:t>
      </w:r>
    </w:p>
    <w:p w14:paraId="6B73E88C" w14:textId="77777777" w:rsidR="00AE5A22" w:rsidRPr="00AE5A22" w:rsidRDefault="00570B7B" w:rsidP="00AE5A22">
      <w:pPr>
        <w:pStyle w:val="ListParagraph"/>
        <w:numPr>
          <w:ilvl w:val="0"/>
          <w:numId w:val="8"/>
        </w:numPr>
        <w:autoSpaceDE w:val="0"/>
        <w:autoSpaceDN w:val="0"/>
        <w:spacing w:after="0" w:line="240" w:lineRule="auto"/>
        <w:rPr>
          <w:rFonts w:asciiTheme="majorBidi" w:hAnsiTheme="majorBidi" w:cstheme="majorBidi"/>
          <w:sz w:val="24"/>
          <w:szCs w:val="24"/>
        </w:rPr>
      </w:pPr>
      <w:r w:rsidRPr="00AE5A22">
        <w:rPr>
          <w:rFonts w:asciiTheme="majorBidi" w:eastAsia="Times New Roman" w:hAnsiTheme="majorBidi" w:cstheme="majorBidi"/>
          <w:sz w:val="24"/>
          <w:szCs w:val="24"/>
        </w:rPr>
        <w:t xml:space="preserve">Ability to take ownership of issues and to work alone </w:t>
      </w:r>
      <w:r w:rsidR="003B6550" w:rsidRPr="00AE5A22">
        <w:rPr>
          <w:rFonts w:asciiTheme="majorBidi" w:eastAsia="Times New Roman" w:hAnsiTheme="majorBidi" w:cstheme="majorBidi"/>
          <w:sz w:val="24"/>
          <w:szCs w:val="24"/>
        </w:rPr>
        <w:t>with little</w:t>
      </w:r>
      <w:r w:rsidRPr="00AE5A22">
        <w:rPr>
          <w:rFonts w:asciiTheme="majorBidi" w:eastAsia="Times New Roman" w:hAnsiTheme="majorBidi" w:cstheme="majorBidi"/>
          <w:sz w:val="24"/>
          <w:szCs w:val="24"/>
        </w:rPr>
        <w:t xml:space="preserve"> or no supervision.</w:t>
      </w:r>
    </w:p>
    <w:p w14:paraId="48DF9BF8" w14:textId="0F054535" w:rsidR="003B6550" w:rsidRPr="00265DFC" w:rsidRDefault="00570B7B" w:rsidP="00265DFC">
      <w:pPr>
        <w:pStyle w:val="ListParagraph"/>
        <w:numPr>
          <w:ilvl w:val="0"/>
          <w:numId w:val="8"/>
        </w:numPr>
        <w:autoSpaceDE w:val="0"/>
        <w:autoSpaceDN w:val="0"/>
        <w:spacing w:after="0" w:line="240" w:lineRule="auto"/>
        <w:rPr>
          <w:rFonts w:asciiTheme="majorBidi" w:hAnsiTheme="majorBidi" w:cstheme="majorBidi"/>
          <w:sz w:val="24"/>
          <w:szCs w:val="24"/>
        </w:rPr>
      </w:pPr>
      <w:r w:rsidRPr="00AE5A22">
        <w:rPr>
          <w:rFonts w:asciiTheme="majorBidi" w:eastAsia="Times New Roman" w:hAnsiTheme="majorBidi" w:cstheme="majorBidi"/>
          <w:sz w:val="24"/>
          <w:szCs w:val="24"/>
        </w:rPr>
        <w:lastRenderedPageBreak/>
        <w:t>Extremely organized with a high level of attention to detail.</w:t>
      </w:r>
    </w:p>
    <w:p w14:paraId="0A931961" w14:textId="77777777" w:rsidR="003B6550" w:rsidRPr="00AE5A22" w:rsidRDefault="003B6550" w:rsidP="00042434">
      <w:pPr>
        <w:autoSpaceDE w:val="0"/>
        <w:autoSpaceDN w:val="0"/>
        <w:spacing w:after="0" w:line="240" w:lineRule="auto"/>
        <w:rPr>
          <w:rFonts w:asciiTheme="majorBidi" w:hAnsiTheme="majorBidi" w:cstheme="majorBidi"/>
          <w:sz w:val="24"/>
          <w:szCs w:val="24"/>
        </w:rPr>
      </w:pPr>
    </w:p>
    <w:p w14:paraId="5AD32C3C" w14:textId="7254F14E" w:rsidR="003B6550" w:rsidRPr="00AE5A22" w:rsidRDefault="003B6550" w:rsidP="00042434">
      <w:pPr>
        <w:autoSpaceDE w:val="0"/>
        <w:autoSpaceDN w:val="0"/>
        <w:spacing w:after="0" w:line="240" w:lineRule="auto"/>
        <w:rPr>
          <w:rFonts w:asciiTheme="majorBidi" w:hAnsiTheme="majorBidi" w:cstheme="majorBidi"/>
          <w:sz w:val="24"/>
          <w:szCs w:val="24"/>
        </w:rPr>
      </w:pPr>
    </w:p>
    <w:p w14:paraId="3FBA32AD" w14:textId="77777777" w:rsidR="003B6550" w:rsidRPr="00AE5A22" w:rsidRDefault="003B6550" w:rsidP="00042434">
      <w:pPr>
        <w:autoSpaceDE w:val="0"/>
        <w:autoSpaceDN w:val="0"/>
        <w:spacing w:after="0" w:line="240" w:lineRule="auto"/>
        <w:rPr>
          <w:rFonts w:asciiTheme="majorBidi" w:hAnsiTheme="majorBidi" w:cstheme="majorBidi"/>
          <w:sz w:val="24"/>
          <w:szCs w:val="24"/>
        </w:rPr>
      </w:pPr>
    </w:p>
    <w:p w14:paraId="21936890" w14:textId="77777777" w:rsidR="003B6550" w:rsidRPr="00AE5A22" w:rsidRDefault="003B6550" w:rsidP="00042434">
      <w:pPr>
        <w:autoSpaceDE w:val="0"/>
        <w:autoSpaceDN w:val="0"/>
        <w:spacing w:after="0" w:line="240" w:lineRule="auto"/>
        <w:rPr>
          <w:rFonts w:asciiTheme="majorBidi" w:hAnsiTheme="majorBidi" w:cstheme="majorBid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8240"/>
      </w:tblGrid>
      <w:tr w:rsidR="003B6550" w:rsidRPr="00AE5A22" w14:paraId="52AD60C6" w14:textId="77777777" w:rsidTr="00D313AD">
        <w:tc>
          <w:tcPr>
            <w:tcW w:w="8240" w:type="dxa"/>
            <w:shd w:val="clear" w:color="auto" w:fill="D9D9D9" w:themeFill="background1" w:themeFillShade="D9"/>
          </w:tcPr>
          <w:p w14:paraId="18CB84AB" w14:textId="77777777" w:rsidR="00D313AD" w:rsidRPr="00AE5A22" w:rsidRDefault="00D313AD" w:rsidP="00042434">
            <w:pPr>
              <w:pBdr>
                <w:top w:val="nil"/>
                <w:left w:val="nil"/>
                <w:bottom w:val="nil"/>
                <w:right w:val="nil"/>
                <w:between w:val="nil"/>
              </w:pBdr>
              <w:shd w:val="clear" w:color="auto" w:fill="FFD966" w:themeFill="accent4" w:themeFillTint="99"/>
              <w:spacing w:before="3"/>
              <w:jc w:val="center"/>
              <w:rPr>
                <w:rFonts w:asciiTheme="majorBidi" w:hAnsiTheme="majorBidi" w:cstheme="majorBidi"/>
                <w:b/>
                <w:bCs/>
                <w:sz w:val="24"/>
                <w:szCs w:val="24"/>
              </w:rPr>
            </w:pPr>
            <w:r w:rsidRPr="00AE5A22">
              <w:rPr>
                <w:rFonts w:asciiTheme="majorBidi" w:hAnsiTheme="majorBidi" w:cstheme="majorBidi"/>
                <w:b/>
                <w:bCs/>
                <w:sz w:val="24"/>
                <w:szCs w:val="24"/>
              </w:rPr>
              <w:t>DECLARATION</w:t>
            </w:r>
          </w:p>
        </w:tc>
      </w:tr>
    </w:tbl>
    <w:p w14:paraId="049785D3" w14:textId="77777777" w:rsidR="003B6550" w:rsidRPr="00AE5A22" w:rsidRDefault="003B6550" w:rsidP="00D313AD">
      <w:pPr>
        <w:pBdr>
          <w:top w:val="nil"/>
          <w:left w:val="nil"/>
          <w:bottom w:val="nil"/>
          <w:right w:val="nil"/>
          <w:between w:val="nil"/>
        </w:pBdr>
        <w:spacing w:before="3"/>
        <w:rPr>
          <w:rFonts w:asciiTheme="majorBidi" w:eastAsia="Times New Roman" w:hAnsiTheme="majorBidi" w:cstheme="majorBidi"/>
          <w:sz w:val="24"/>
          <w:szCs w:val="24"/>
        </w:rPr>
      </w:pPr>
    </w:p>
    <w:p w14:paraId="0AD957F4" w14:textId="337226B3" w:rsidR="00D313AD" w:rsidRPr="00AE5A22" w:rsidRDefault="00D313AD" w:rsidP="00D313AD">
      <w:pPr>
        <w:pBdr>
          <w:top w:val="nil"/>
          <w:left w:val="nil"/>
          <w:bottom w:val="nil"/>
          <w:right w:val="nil"/>
          <w:between w:val="nil"/>
        </w:pBdr>
        <w:spacing w:before="3"/>
        <w:rPr>
          <w:rFonts w:asciiTheme="majorBidi" w:hAnsiTheme="majorBidi" w:cstheme="majorBidi"/>
          <w:b/>
          <w:bCs/>
          <w:sz w:val="24"/>
          <w:szCs w:val="24"/>
        </w:rPr>
      </w:pPr>
      <w:r w:rsidRPr="00AE5A22">
        <w:rPr>
          <w:rFonts w:asciiTheme="majorBidi" w:eastAsia="Times New Roman" w:hAnsiTheme="majorBidi" w:cstheme="majorBidi"/>
          <w:sz w:val="24"/>
          <w:szCs w:val="24"/>
        </w:rPr>
        <w:t xml:space="preserve">I do hereby declare that all statements made above are true, </w:t>
      </w:r>
      <w:r w:rsidR="00265DFC" w:rsidRPr="00AE5A22">
        <w:rPr>
          <w:rFonts w:asciiTheme="majorBidi" w:eastAsia="Times New Roman" w:hAnsiTheme="majorBidi" w:cstheme="majorBidi"/>
          <w:sz w:val="24"/>
          <w:szCs w:val="24"/>
        </w:rPr>
        <w:t>complete,</w:t>
      </w:r>
      <w:r w:rsidRPr="00AE5A22">
        <w:rPr>
          <w:rFonts w:asciiTheme="majorBidi" w:eastAsia="Times New Roman" w:hAnsiTheme="majorBidi" w:cstheme="majorBidi"/>
          <w:sz w:val="24"/>
          <w:szCs w:val="24"/>
        </w:rPr>
        <w:t xml:space="preserve"> and correct to the best of my knowledge and belief.</w:t>
      </w:r>
    </w:p>
    <w:p w14:paraId="43F309E7" w14:textId="478AFECE" w:rsidR="00D313AD" w:rsidRPr="00AE5A22" w:rsidRDefault="00D313AD" w:rsidP="00D313AD">
      <w:pPr>
        <w:pBdr>
          <w:top w:val="nil"/>
          <w:left w:val="nil"/>
          <w:bottom w:val="nil"/>
          <w:right w:val="nil"/>
          <w:between w:val="nil"/>
        </w:pBdr>
        <w:spacing w:before="1"/>
        <w:rPr>
          <w:rFonts w:asciiTheme="majorBidi" w:hAnsiTheme="majorBidi" w:cstheme="majorBidi"/>
          <w:sz w:val="24"/>
          <w:szCs w:val="24"/>
        </w:rPr>
      </w:pPr>
      <w:r w:rsidRPr="00AE5A22">
        <w:rPr>
          <w:rFonts w:asciiTheme="majorBidi" w:eastAsia="Times New Roman" w:hAnsiTheme="majorBidi" w:cstheme="majorBidi"/>
          <w:sz w:val="24"/>
          <w:szCs w:val="24"/>
        </w:rPr>
        <w:t>PLACE:</w:t>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r w:rsidRPr="00AE5A22">
        <w:rPr>
          <w:rFonts w:asciiTheme="majorBidi" w:eastAsia="Times New Roman" w:hAnsiTheme="majorBidi" w:cstheme="majorBidi"/>
          <w:sz w:val="24"/>
          <w:szCs w:val="24"/>
        </w:rPr>
        <w:tab/>
      </w:r>
    </w:p>
    <w:p w14:paraId="4CF0DE6D" w14:textId="4528E2CA" w:rsidR="00D313AD" w:rsidRPr="00AE5A22" w:rsidRDefault="00D313AD" w:rsidP="00D313AD">
      <w:pPr>
        <w:pBdr>
          <w:top w:val="nil"/>
          <w:left w:val="nil"/>
          <w:bottom w:val="nil"/>
          <w:right w:val="nil"/>
          <w:between w:val="nil"/>
        </w:pBdr>
        <w:spacing w:before="1"/>
        <w:rPr>
          <w:rFonts w:asciiTheme="majorBidi" w:hAnsiTheme="majorBidi" w:cstheme="majorBidi"/>
          <w:sz w:val="24"/>
          <w:szCs w:val="24"/>
        </w:rPr>
        <w:sectPr w:rsidR="00D313AD" w:rsidRPr="00AE5A22">
          <w:pgSz w:w="11850" w:h="16783"/>
          <w:pgMar w:top="1440" w:right="1800" w:bottom="1440" w:left="1800" w:header="720" w:footer="720" w:gutter="0"/>
          <w:pgNumType w:start="1"/>
          <w:cols w:space="720" w:equalWidth="0">
            <w:col w:w="9360"/>
          </w:cols>
        </w:sectPr>
      </w:pPr>
      <w:r w:rsidRPr="00AE5A22">
        <w:rPr>
          <w:rFonts w:asciiTheme="majorBidi" w:eastAsia="Times New Roman" w:hAnsiTheme="majorBidi" w:cstheme="majorBidi"/>
          <w:sz w:val="24"/>
          <w:szCs w:val="24"/>
        </w:rPr>
        <w:t xml:space="preserve">DATE:                                                                                                                                                   HARISH. C.H                                         </w:t>
      </w:r>
    </w:p>
    <w:p w14:paraId="7DD29607" w14:textId="4B6D7DF1" w:rsidR="00297B2C" w:rsidRPr="00AE5A22" w:rsidRDefault="00297B2C" w:rsidP="00D313AD">
      <w:pPr>
        <w:tabs>
          <w:tab w:val="left" w:pos="1560"/>
        </w:tabs>
        <w:rPr>
          <w:rFonts w:asciiTheme="majorBidi" w:hAnsiTheme="majorBidi" w:cstheme="majorBidi"/>
          <w:sz w:val="24"/>
          <w:szCs w:val="24"/>
        </w:rPr>
      </w:pPr>
    </w:p>
    <w:sectPr w:rsidR="00297B2C" w:rsidRPr="00AE5A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13AC8" w14:textId="77777777" w:rsidR="00CF6B13" w:rsidRDefault="00CF6B13" w:rsidP="00570B7B">
      <w:pPr>
        <w:spacing w:after="0" w:line="240" w:lineRule="auto"/>
      </w:pPr>
      <w:r>
        <w:separator/>
      </w:r>
    </w:p>
  </w:endnote>
  <w:endnote w:type="continuationSeparator" w:id="0">
    <w:p w14:paraId="6CF5491C" w14:textId="77777777" w:rsidR="00CF6B13" w:rsidRDefault="00CF6B13" w:rsidP="00570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57680" w14:textId="77777777" w:rsidR="00CF6B13" w:rsidRDefault="00CF6B13" w:rsidP="00570B7B">
      <w:pPr>
        <w:spacing w:after="0" w:line="240" w:lineRule="auto"/>
      </w:pPr>
      <w:r>
        <w:separator/>
      </w:r>
    </w:p>
  </w:footnote>
  <w:footnote w:type="continuationSeparator" w:id="0">
    <w:p w14:paraId="0FFA992C" w14:textId="77777777" w:rsidR="00CF6B13" w:rsidRDefault="00CF6B13" w:rsidP="00570B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949E4"/>
    <w:multiLevelType w:val="hybridMultilevel"/>
    <w:tmpl w:val="605C2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4A5555"/>
    <w:multiLevelType w:val="multilevel"/>
    <w:tmpl w:val="2E6682A4"/>
    <w:lvl w:ilvl="0">
      <w:start w:val="1"/>
      <w:numFmt w:val="bullet"/>
      <w:lvlText w:val=""/>
      <w:lvlJc w:val="left"/>
      <w:pPr>
        <w:ind w:left="420" w:hanging="420"/>
      </w:pPr>
      <w:rPr>
        <w:rFonts w:ascii="Symbol" w:hAnsi="Symbo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227355B1"/>
    <w:multiLevelType w:val="multilevel"/>
    <w:tmpl w:val="2E6682A4"/>
    <w:lvl w:ilvl="0">
      <w:start w:val="1"/>
      <w:numFmt w:val="bullet"/>
      <w:lvlText w:val=""/>
      <w:lvlJc w:val="left"/>
      <w:pPr>
        <w:ind w:left="420" w:hanging="420"/>
      </w:pPr>
      <w:rPr>
        <w:rFonts w:ascii="Symbol" w:hAnsi="Symbo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36022892"/>
    <w:multiLevelType w:val="hybridMultilevel"/>
    <w:tmpl w:val="5380E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457919"/>
    <w:multiLevelType w:val="hybridMultilevel"/>
    <w:tmpl w:val="43A0E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A64E89"/>
    <w:multiLevelType w:val="multilevel"/>
    <w:tmpl w:val="2E6682A4"/>
    <w:lvl w:ilvl="0">
      <w:start w:val="1"/>
      <w:numFmt w:val="bullet"/>
      <w:lvlText w:val=""/>
      <w:lvlJc w:val="left"/>
      <w:pPr>
        <w:ind w:left="420" w:hanging="420"/>
      </w:pPr>
      <w:rPr>
        <w:rFonts w:ascii="Symbol" w:hAnsi="Symbo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587E2C64"/>
    <w:multiLevelType w:val="hybridMultilevel"/>
    <w:tmpl w:val="595EF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331936"/>
    <w:multiLevelType w:val="hybridMultilevel"/>
    <w:tmpl w:val="DB5E6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6256C6"/>
    <w:multiLevelType w:val="hybridMultilevel"/>
    <w:tmpl w:val="59267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A75282"/>
    <w:multiLevelType w:val="multilevel"/>
    <w:tmpl w:val="2E6682A4"/>
    <w:lvl w:ilvl="0">
      <w:start w:val="1"/>
      <w:numFmt w:val="bullet"/>
      <w:lvlText w:val=""/>
      <w:lvlJc w:val="left"/>
      <w:pPr>
        <w:ind w:left="420" w:hanging="420"/>
      </w:pPr>
      <w:rPr>
        <w:rFonts w:ascii="Symbol" w:hAnsi="Symbo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3"/>
  </w:num>
  <w:num w:numId="2">
    <w:abstractNumId w:val="8"/>
  </w:num>
  <w:num w:numId="3">
    <w:abstractNumId w:val="5"/>
  </w:num>
  <w:num w:numId="4">
    <w:abstractNumId w:val="2"/>
  </w:num>
  <w:num w:numId="5">
    <w:abstractNumId w:val="6"/>
  </w:num>
  <w:num w:numId="6">
    <w:abstractNumId w:val="7"/>
  </w:num>
  <w:num w:numId="7">
    <w:abstractNumId w:val="4"/>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B2C"/>
    <w:rsid w:val="00015AE9"/>
    <w:rsid w:val="00042434"/>
    <w:rsid w:val="000C3544"/>
    <w:rsid w:val="000D067C"/>
    <w:rsid w:val="001C3C6B"/>
    <w:rsid w:val="00203E3A"/>
    <w:rsid w:val="00265DFC"/>
    <w:rsid w:val="00297B2C"/>
    <w:rsid w:val="003B6550"/>
    <w:rsid w:val="004336BC"/>
    <w:rsid w:val="005452A4"/>
    <w:rsid w:val="00570B7B"/>
    <w:rsid w:val="0057242E"/>
    <w:rsid w:val="00573E25"/>
    <w:rsid w:val="006C41DC"/>
    <w:rsid w:val="006F1238"/>
    <w:rsid w:val="00780450"/>
    <w:rsid w:val="008F068C"/>
    <w:rsid w:val="009A5CC7"/>
    <w:rsid w:val="00AE5A22"/>
    <w:rsid w:val="00B54106"/>
    <w:rsid w:val="00BB0FD5"/>
    <w:rsid w:val="00CA74C1"/>
    <w:rsid w:val="00CB1AE1"/>
    <w:rsid w:val="00CF6B13"/>
    <w:rsid w:val="00D313AD"/>
    <w:rsid w:val="00F04E80"/>
    <w:rsid w:val="00F713F4"/>
    <w:rsid w:val="00F71C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4B372"/>
  <w15:chartTrackingRefBased/>
  <w15:docId w15:val="{F60B4597-E282-4B2C-8342-2726F6F42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550"/>
  </w:style>
  <w:style w:type="paragraph" w:styleId="Heading1">
    <w:name w:val="heading 1"/>
    <w:basedOn w:val="Normal"/>
    <w:next w:val="Normal"/>
    <w:link w:val="Heading1Char"/>
    <w:uiPriority w:val="9"/>
    <w:qFormat/>
    <w:rsid w:val="003B6550"/>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Heading2">
    <w:name w:val="heading 2"/>
    <w:basedOn w:val="Normal"/>
    <w:next w:val="Normal"/>
    <w:link w:val="Heading2Char"/>
    <w:uiPriority w:val="9"/>
    <w:unhideWhenUsed/>
    <w:qFormat/>
    <w:rsid w:val="003B6550"/>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3B655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3B655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3B655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3B655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3B655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3B655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3B655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B6550"/>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TitleChar">
    <w:name w:val="Title Char"/>
    <w:basedOn w:val="DefaultParagraphFont"/>
    <w:link w:val="Title"/>
    <w:uiPriority w:val="10"/>
    <w:rsid w:val="003B6550"/>
    <w:rPr>
      <w:rFonts w:asciiTheme="majorHAnsi" w:eastAsiaTheme="majorEastAsia" w:hAnsiTheme="majorHAnsi" w:cstheme="majorBidi"/>
      <w:color w:val="2F5496" w:themeColor="accent1" w:themeShade="BF"/>
      <w:spacing w:val="-7"/>
      <w:sz w:val="80"/>
      <w:szCs w:val="80"/>
    </w:rPr>
  </w:style>
  <w:style w:type="character" w:customStyle="1" w:styleId="Heading2Char">
    <w:name w:val="Heading 2 Char"/>
    <w:basedOn w:val="DefaultParagraphFont"/>
    <w:link w:val="Heading2"/>
    <w:uiPriority w:val="9"/>
    <w:rsid w:val="003B6550"/>
    <w:rPr>
      <w:rFonts w:asciiTheme="majorHAnsi" w:eastAsiaTheme="majorEastAsia" w:hAnsiTheme="majorHAnsi" w:cstheme="majorBidi"/>
      <w:color w:val="2F5496" w:themeColor="accent1" w:themeShade="BF"/>
      <w:sz w:val="28"/>
      <w:szCs w:val="28"/>
    </w:rPr>
  </w:style>
  <w:style w:type="character" w:styleId="Hyperlink">
    <w:name w:val="Hyperlink"/>
    <w:basedOn w:val="DefaultParagraphFont"/>
    <w:uiPriority w:val="99"/>
    <w:unhideWhenUsed/>
    <w:rsid w:val="00297B2C"/>
    <w:rPr>
      <w:color w:val="0563C1" w:themeColor="hyperlink"/>
      <w:u w:val="single"/>
    </w:rPr>
  </w:style>
  <w:style w:type="paragraph" w:styleId="Header">
    <w:name w:val="header"/>
    <w:basedOn w:val="Normal"/>
    <w:link w:val="HeaderChar"/>
    <w:uiPriority w:val="99"/>
    <w:unhideWhenUsed/>
    <w:rsid w:val="00570B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B7B"/>
  </w:style>
  <w:style w:type="paragraph" w:styleId="Footer">
    <w:name w:val="footer"/>
    <w:basedOn w:val="Normal"/>
    <w:link w:val="FooterChar"/>
    <w:uiPriority w:val="99"/>
    <w:unhideWhenUsed/>
    <w:rsid w:val="00570B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B7B"/>
  </w:style>
  <w:style w:type="paragraph" w:styleId="ListParagraph">
    <w:name w:val="List Paragraph"/>
    <w:basedOn w:val="Normal"/>
    <w:uiPriority w:val="34"/>
    <w:qFormat/>
    <w:rsid w:val="00570B7B"/>
    <w:pPr>
      <w:ind w:left="720"/>
      <w:contextualSpacing/>
    </w:pPr>
  </w:style>
  <w:style w:type="table" w:styleId="TableGrid">
    <w:name w:val="Table Grid"/>
    <w:basedOn w:val="TableNormal"/>
    <w:uiPriority w:val="39"/>
    <w:rsid w:val="005452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B6550"/>
    <w:rPr>
      <w:rFonts w:asciiTheme="majorHAnsi" w:eastAsiaTheme="majorEastAsia" w:hAnsiTheme="majorHAnsi" w:cstheme="majorBidi"/>
      <w:color w:val="2F5496" w:themeColor="accent1" w:themeShade="BF"/>
      <w:sz w:val="36"/>
      <w:szCs w:val="36"/>
    </w:rPr>
  </w:style>
  <w:style w:type="character" w:styleId="UnresolvedMention">
    <w:name w:val="Unresolved Mention"/>
    <w:basedOn w:val="DefaultParagraphFont"/>
    <w:uiPriority w:val="99"/>
    <w:semiHidden/>
    <w:unhideWhenUsed/>
    <w:rsid w:val="008F068C"/>
    <w:rPr>
      <w:color w:val="605E5C"/>
      <w:shd w:val="clear" w:color="auto" w:fill="E1DFDD"/>
    </w:rPr>
  </w:style>
  <w:style w:type="character" w:customStyle="1" w:styleId="Heading3Char">
    <w:name w:val="Heading 3 Char"/>
    <w:basedOn w:val="DefaultParagraphFont"/>
    <w:link w:val="Heading3"/>
    <w:uiPriority w:val="9"/>
    <w:semiHidden/>
    <w:rsid w:val="003B655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3B655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3B655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3B655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3B655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3B655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3B655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3B6550"/>
    <w:pPr>
      <w:spacing w:line="240" w:lineRule="auto"/>
    </w:pPr>
    <w:rPr>
      <w:b/>
      <w:bCs/>
      <w:color w:val="404040" w:themeColor="text1" w:themeTint="BF"/>
      <w:sz w:val="20"/>
      <w:szCs w:val="20"/>
    </w:rPr>
  </w:style>
  <w:style w:type="paragraph" w:styleId="Subtitle">
    <w:name w:val="Subtitle"/>
    <w:basedOn w:val="Normal"/>
    <w:next w:val="Normal"/>
    <w:link w:val="SubtitleChar"/>
    <w:uiPriority w:val="11"/>
    <w:qFormat/>
    <w:rsid w:val="003B6550"/>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3B6550"/>
    <w:rPr>
      <w:rFonts w:asciiTheme="majorHAnsi" w:eastAsiaTheme="majorEastAsia" w:hAnsiTheme="majorHAnsi" w:cstheme="majorBidi"/>
      <w:color w:val="404040" w:themeColor="text1" w:themeTint="BF"/>
      <w:sz w:val="30"/>
      <w:szCs w:val="30"/>
    </w:rPr>
  </w:style>
  <w:style w:type="character" w:styleId="Strong">
    <w:name w:val="Strong"/>
    <w:basedOn w:val="DefaultParagraphFont"/>
    <w:uiPriority w:val="22"/>
    <w:qFormat/>
    <w:rsid w:val="003B6550"/>
    <w:rPr>
      <w:b/>
      <w:bCs/>
    </w:rPr>
  </w:style>
  <w:style w:type="character" w:styleId="Emphasis">
    <w:name w:val="Emphasis"/>
    <w:basedOn w:val="DefaultParagraphFont"/>
    <w:uiPriority w:val="20"/>
    <w:qFormat/>
    <w:rsid w:val="003B6550"/>
    <w:rPr>
      <w:i/>
      <w:iCs/>
    </w:rPr>
  </w:style>
  <w:style w:type="paragraph" w:styleId="NoSpacing">
    <w:name w:val="No Spacing"/>
    <w:uiPriority w:val="1"/>
    <w:qFormat/>
    <w:rsid w:val="003B6550"/>
    <w:pPr>
      <w:spacing w:after="0" w:line="240" w:lineRule="auto"/>
    </w:pPr>
  </w:style>
  <w:style w:type="paragraph" w:styleId="Quote">
    <w:name w:val="Quote"/>
    <w:basedOn w:val="Normal"/>
    <w:next w:val="Normal"/>
    <w:link w:val="QuoteChar"/>
    <w:uiPriority w:val="29"/>
    <w:qFormat/>
    <w:rsid w:val="003B655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3B6550"/>
    <w:rPr>
      <w:i/>
      <w:iCs/>
    </w:rPr>
  </w:style>
  <w:style w:type="paragraph" w:styleId="IntenseQuote">
    <w:name w:val="Intense Quote"/>
    <w:basedOn w:val="Normal"/>
    <w:next w:val="Normal"/>
    <w:link w:val="IntenseQuoteChar"/>
    <w:uiPriority w:val="30"/>
    <w:qFormat/>
    <w:rsid w:val="003B6550"/>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3B6550"/>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3B6550"/>
    <w:rPr>
      <w:i/>
      <w:iCs/>
      <w:color w:val="595959" w:themeColor="text1" w:themeTint="A6"/>
    </w:rPr>
  </w:style>
  <w:style w:type="character" w:styleId="IntenseEmphasis">
    <w:name w:val="Intense Emphasis"/>
    <w:basedOn w:val="DefaultParagraphFont"/>
    <w:uiPriority w:val="21"/>
    <w:qFormat/>
    <w:rsid w:val="003B6550"/>
    <w:rPr>
      <w:b/>
      <w:bCs/>
      <w:i/>
      <w:iCs/>
    </w:rPr>
  </w:style>
  <w:style w:type="character" w:styleId="SubtleReference">
    <w:name w:val="Subtle Reference"/>
    <w:basedOn w:val="DefaultParagraphFont"/>
    <w:uiPriority w:val="31"/>
    <w:qFormat/>
    <w:rsid w:val="003B6550"/>
    <w:rPr>
      <w:smallCaps/>
      <w:color w:val="404040" w:themeColor="text1" w:themeTint="BF"/>
    </w:rPr>
  </w:style>
  <w:style w:type="character" w:styleId="IntenseReference">
    <w:name w:val="Intense Reference"/>
    <w:basedOn w:val="DefaultParagraphFont"/>
    <w:uiPriority w:val="32"/>
    <w:qFormat/>
    <w:rsid w:val="003B6550"/>
    <w:rPr>
      <w:b/>
      <w:bCs/>
      <w:smallCaps/>
      <w:u w:val="single"/>
    </w:rPr>
  </w:style>
  <w:style w:type="character" w:styleId="BookTitle">
    <w:name w:val="Book Title"/>
    <w:basedOn w:val="DefaultParagraphFont"/>
    <w:uiPriority w:val="33"/>
    <w:qFormat/>
    <w:rsid w:val="003B6550"/>
    <w:rPr>
      <w:b/>
      <w:bCs/>
      <w:smallCaps/>
    </w:rPr>
  </w:style>
  <w:style w:type="paragraph" w:styleId="TOCHeading">
    <w:name w:val="TOC Heading"/>
    <w:basedOn w:val="Heading1"/>
    <w:next w:val="Normal"/>
    <w:uiPriority w:val="39"/>
    <w:semiHidden/>
    <w:unhideWhenUsed/>
    <w:qFormat/>
    <w:rsid w:val="003B655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3.sv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saaj1200@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image" Target="media/image5.svg"/><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4.png"/></Relationships>
</file>

<file path=word/diagrams/_rels/data1.xml.rels><?xml version="1.0" encoding="UTF-8" standalone="yes"?>
<Relationships xmlns="http://schemas.openxmlformats.org/package/2006/relationships"><Relationship Id="rId1" Type="http://schemas.openxmlformats.org/officeDocument/2006/relationships/image" Target="../media/image1.jpeg"/></Relationships>
</file>

<file path=word/diagrams/_rels/drawing1.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BD9E7D2-8946-4690-AE34-09DCC31D1544}" type="doc">
      <dgm:prSet loTypeId="urn:microsoft.com/office/officeart/2008/layout/AccentedPicture" loCatId="picture" qsTypeId="urn:microsoft.com/office/officeart/2005/8/quickstyle/simple1" qsCatId="simple" csTypeId="urn:microsoft.com/office/officeart/2005/8/colors/accent1_2" csCatId="accent1" phldr="1"/>
      <dgm:spPr/>
    </dgm:pt>
    <dgm:pt modelId="{5309FB99-E135-417B-BC68-D5973ABC6F8B}">
      <dgm:prSet phldrT="[Text]"/>
      <dgm:spPr/>
      <dgm:t>
        <a:bodyPr/>
        <a:lstStyle/>
        <a:p>
          <a:endParaRPr lang="en-US"/>
        </a:p>
      </dgm:t>
    </dgm:pt>
    <dgm:pt modelId="{C468CDF6-CCCA-4FF1-B190-B9D5D5662D60}" type="parTrans" cxnId="{A2C1A97C-8402-44AD-9735-5B59FDBD34C5}">
      <dgm:prSet/>
      <dgm:spPr/>
      <dgm:t>
        <a:bodyPr/>
        <a:lstStyle/>
        <a:p>
          <a:endParaRPr lang="en-US"/>
        </a:p>
      </dgm:t>
    </dgm:pt>
    <dgm:pt modelId="{37624AB2-4B0A-42EC-82ED-1443DD0E6CAD}" type="sibTrans" cxnId="{A2C1A97C-8402-44AD-9735-5B59FDBD34C5}">
      <dgm:prSet/>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l="-11000" r="-11000"/>
          </a:stretch>
        </a:blipFill>
      </dgm:spPr>
      <dgm:t>
        <a:bodyPr/>
        <a:lstStyle/>
        <a:p>
          <a:endParaRPr lang="en-US"/>
        </a:p>
      </dgm:t>
      <dgm:extLst>
        <a:ext uri="{E40237B7-FDA0-4F09-8148-C483321AD2D9}">
          <dgm14:cNvPr xmlns:dgm14="http://schemas.microsoft.com/office/drawing/2010/diagram" id="0" name="" descr="A person with a beard&#10;&#10;Description automatically generated with low confidence"/>
        </a:ext>
      </dgm:extLst>
    </dgm:pt>
    <dgm:pt modelId="{F6F807AA-C8B8-4313-9BA7-0BF142DBBB8D}" type="pres">
      <dgm:prSet presAssocID="{3BD9E7D2-8946-4690-AE34-09DCC31D1544}" presName="Name0" presStyleCnt="0">
        <dgm:presLayoutVars>
          <dgm:dir/>
        </dgm:presLayoutVars>
      </dgm:prSet>
      <dgm:spPr/>
    </dgm:pt>
    <dgm:pt modelId="{25A0BAC3-A271-411C-AD05-C5720AB1D360}" type="pres">
      <dgm:prSet presAssocID="{37624AB2-4B0A-42EC-82ED-1443DD0E6CAD}" presName="picture_1" presStyleLbl="bgImgPlace1" presStyleIdx="0" presStyleCnt="1" custLinFactNeighborY="-1408"/>
      <dgm:spPr/>
    </dgm:pt>
    <dgm:pt modelId="{7572ADD7-1A30-4295-8CB4-15814A6FE5D0}" type="pres">
      <dgm:prSet presAssocID="{5309FB99-E135-417B-BC68-D5973ABC6F8B}" presName="text_1" presStyleLbl="node1" presStyleIdx="0" presStyleCnt="0">
        <dgm:presLayoutVars>
          <dgm:bulletEnabled val="1"/>
        </dgm:presLayoutVars>
      </dgm:prSet>
      <dgm:spPr/>
    </dgm:pt>
    <dgm:pt modelId="{2D802039-DCE8-4DEB-B5CF-95EE046111D6}" type="pres">
      <dgm:prSet presAssocID="{3BD9E7D2-8946-4690-AE34-09DCC31D1544}" presName="maxNode" presStyleCnt="0"/>
      <dgm:spPr/>
    </dgm:pt>
    <dgm:pt modelId="{559050FA-A7AE-4B41-AD90-40BF8A554900}" type="pres">
      <dgm:prSet presAssocID="{3BD9E7D2-8946-4690-AE34-09DCC31D1544}" presName="Name33" presStyleCnt="0"/>
      <dgm:spPr/>
    </dgm:pt>
  </dgm:ptLst>
  <dgm:cxnLst>
    <dgm:cxn modelId="{CF2C1126-29CF-4B74-89B7-983FBDAD31A4}" type="presOf" srcId="{3BD9E7D2-8946-4690-AE34-09DCC31D1544}" destId="{F6F807AA-C8B8-4313-9BA7-0BF142DBBB8D}" srcOrd="0" destOrd="0" presId="urn:microsoft.com/office/officeart/2008/layout/AccentedPicture"/>
    <dgm:cxn modelId="{57375F41-80B4-4EE2-860E-50FB6BC529F8}" type="presOf" srcId="{37624AB2-4B0A-42EC-82ED-1443DD0E6CAD}" destId="{25A0BAC3-A271-411C-AD05-C5720AB1D360}" srcOrd="0" destOrd="0" presId="urn:microsoft.com/office/officeart/2008/layout/AccentedPicture"/>
    <dgm:cxn modelId="{A2C1A97C-8402-44AD-9735-5B59FDBD34C5}" srcId="{3BD9E7D2-8946-4690-AE34-09DCC31D1544}" destId="{5309FB99-E135-417B-BC68-D5973ABC6F8B}" srcOrd="0" destOrd="0" parTransId="{C468CDF6-CCCA-4FF1-B190-B9D5D5662D60}" sibTransId="{37624AB2-4B0A-42EC-82ED-1443DD0E6CAD}"/>
    <dgm:cxn modelId="{91F657D0-3DB6-453E-9E65-CDEF26106823}" type="presOf" srcId="{5309FB99-E135-417B-BC68-D5973ABC6F8B}" destId="{7572ADD7-1A30-4295-8CB4-15814A6FE5D0}" srcOrd="0" destOrd="0" presId="urn:microsoft.com/office/officeart/2008/layout/AccentedPicture"/>
    <dgm:cxn modelId="{38C436A2-CE20-4DD1-8C9E-D7BDFE0E6573}" type="presParOf" srcId="{F6F807AA-C8B8-4313-9BA7-0BF142DBBB8D}" destId="{25A0BAC3-A271-411C-AD05-C5720AB1D360}" srcOrd="0" destOrd="0" presId="urn:microsoft.com/office/officeart/2008/layout/AccentedPicture"/>
    <dgm:cxn modelId="{8DAC6D32-0AE7-4FF6-9AB9-C9CC53A7DB6E}" type="presParOf" srcId="{F6F807AA-C8B8-4313-9BA7-0BF142DBBB8D}" destId="{7572ADD7-1A30-4295-8CB4-15814A6FE5D0}" srcOrd="1" destOrd="0" presId="urn:microsoft.com/office/officeart/2008/layout/AccentedPicture"/>
    <dgm:cxn modelId="{8A0DC472-BEB2-4C6C-90CA-835AD85B6B02}" type="presParOf" srcId="{F6F807AA-C8B8-4313-9BA7-0BF142DBBB8D}" destId="{2D802039-DCE8-4DEB-B5CF-95EE046111D6}" srcOrd="2" destOrd="0" presId="urn:microsoft.com/office/officeart/2008/layout/AccentedPicture"/>
    <dgm:cxn modelId="{5A1D7577-0A35-4CCD-B0B5-C2FB816E2FD6}" type="presParOf" srcId="{2D802039-DCE8-4DEB-B5CF-95EE046111D6}" destId="{559050FA-A7AE-4B41-AD90-40BF8A554900}" srcOrd="0" destOrd="0" presId="urn:microsoft.com/office/officeart/2008/layout/AccentedPicture"/>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A0BAC3-A271-411C-AD05-C5720AB1D360}">
      <dsp:nvSpPr>
        <dsp:cNvPr id="0" name=""/>
        <dsp:cNvSpPr/>
      </dsp:nvSpPr>
      <dsp:spPr>
        <a:xfrm>
          <a:off x="121945" y="0"/>
          <a:ext cx="1060399" cy="1352550"/>
        </a:xfrm>
        <a:prstGeom prst="roundRect">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11000" r="-11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572ADD7-1A30-4295-8CB4-15814A6FE5D0}">
      <dsp:nvSpPr>
        <dsp:cNvPr id="0" name=""/>
        <dsp:cNvSpPr/>
      </dsp:nvSpPr>
      <dsp:spPr>
        <a:xfrm>
          <a:off x="164361" y="541019"/>
          <a:ext cx="816507" cy="811530"/>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106680" tIns="106680" rIns="106680" bIns="106680" numCol="1" spcCol="1270" anchor="b" anchorCtr="0">
          <a:noAutofit/>
        </a:bodyPr>
        <a:lstStyle/>
        <a:p>
          <a:pPr marL="0" lvl="0" indent="0" algn="l" defTabSz="1866900">
            <a:lnSpc>
              <a:spcPct val="90000"/>
            </a:lnSpc>
            <a:spcBef>
              <a:spcPct val="0"/>
            </a:spcBef>
            <a:spcAft>
              <a:spcPct val="35000"/>
            </a:spcAft>
            <a:buNone/>
          </a:pPr>
          <a:endParaRPr lang="en-US" sz="4200" kern="1200"/>
        </a:p>
      </dsp:txBody>
      <dsp:txXfrm>
        <a:off x="164361" y="541019"/>
        <a:ext cx="816507" cy="811530"/>
      </dsp:txXfrm>
    </dsp:sp>
  </dsp:spTree>
</dsp:drawing>
</file>

<file path=word/diagrams/layout1.xml><?xml version="1.0" encoding="utf-8"?>
<dgm:layoutDef xmlns:dgm="http://schemas.openxmlformats.org/drawingml/2006/diagram" xmlns:a="http://schemas.openxmlformats.org/drawingml/2006/main" uniqueId="urn:microsoft.com/office/officeart/2008/layout/AccentedPicture">
  <dgm:title val=""/>
  <dgm:desc val=""/>
  <dgm:catLst>
    <dgm:cat type="picture" pri="1000"/>
    <dgm:cat type="pictureconvert" pri="1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varLst>
    <dgm:alg type="composite"/>
    <dgm:shape xmlns:r="http://schemas.openxmlformats.org/officeDocument/2006/relationships" r:blip="">
      <dgm:adjLst/>
    </dgm:shape>
    <dgm:choose name="Name1">
      <dgm:if name="Name2" axis="ch" ptType="node" func="cnt" op="lte" val="1">
        <dgm:constrLst>
          <dgm:constr type="h" for="ch" forName="picture_1" refType="h"/>
          <dgm:constr type="w" for="ch" forName="picture_1" refType="h" refFor="ch" refForName="picture_1" op="equ" fact="0.784"/>
          <dgm:constr type="l" for="ch" forName="picture_1"/>
          <dgm:constr type="t" for="ch" forName="picture_1"/>
          <dgm:constr type="w" for="ch" forName="text_1" refType="w" refFor="ch" refForName="picture_1" fact="0.77"/>
          <dgm:constr type="h" for="ch" forName="text_1" refType="h" refFor="ch" refForName="picture_1" fact="0.6"/>
          <dgm:constr type="l" for="ch" forName="text_1" refType="w" refFor="ch" refForName="picture_1" fact="0.04"/>
          <dgm:constr type="t" for="ch" forName="text_1" refType="h" refFor="ch" refForName="picture_1" fact="0.4"/>
        </dgm:constrLst>
      </dgm:if>
      <dgm:if name="Name3" axis="ch" ptType="node" func="cnt" op="lte" val="5">
        <dgm:choose name="Name4">
          <dgm:if name="Name5" func="var" arg="dir" op="equ" val="norm">
            <dgm:constrLst>
              <dgm:constr type="h" for="ch" forName="picture_1" refType="h" fact="0.909"/>
              <dgm:constr type="w" for="ch" forName="picture_1" refType="h" refFor="ch" refForName="picture_1" op="equ" fact="0.784"/>
              <dgm:constr type="l" for="ch" forName="picture_1"/>
              <dgm:constr type="t" for="ch" forName="picture_1" refType="h" refFor="ch" refForName="picture_1" fact="0.05"/>
              <dgm:constr type="w" for="ch" forName="picture_1" refType="w" op="lte" fact="0.588"/>
              <dgm:constr type="w" for="ch" forName="text_1" refType="w" refFor="ch" refForName="picture_1" fact="0.77"/>
              <dgm:constr type="h" for="ch" forName="text_1" refType="h" refFor="ch" refForName="picture_1" fact="0.6"/>
              <dgm:constr type="l" for="ch" forName="text_1" refType="w" refFor="ch" refForName="picture_1" fact="0.04"/>
              <dgm:constr type="t" for="ch" forName="text_1" refType="h" refFor="ch" refForName="picture_1" fact="0.41"/>
              <dgm:constr type="w" for="ch" forName="linV" refType="w"/>
              <dgm:constr type="h" for="ch" forName="linV" refType="h" refFor="ch" refForName="picture_1" fact="1.1"/>
              <dgm:constr type="l" for="ch" forName="linV"/>
              <dgm:constr type="t" for="ch" forName="linV"/>
              <dgm:constr type="userC" for="des" forName="pair" refType="r" refFor="ch" refForName="picture_1"/>
              <dgm:constr type="h" for="des" forName="pair" refType="h" refFor="ch" refForName="picture_1" fact="0.27"/>
              <dgm:constr type="h" for="des" forName="spaceV" refType="h" refFor="ch" refForName="picture_1" fact="0.0486"/>
              <dgm:constr type="l" for="ch" forName="maxNode" refType="r" refFor="ch" refForName="picture_1"/>
              <dgm:constr type="lOff" for="ch" forName="maxNode" refType="h" refFor="des" refForName="pair" fact="0.5"/>
              <dgm:constr type="r" for="ch" forName="maxNode" refType="w"/>
              <dgm:constr type="t" for="ch" forName="maxNode"/>
              <dgm:constr type="h" for="ch" forName="maxNode" val="1"/>
              <dgm:constr type="userW" for="des" forName="desText" refType="w" refFor="ch" refForName="maxNode"/>
            </dgm:constrLst>
          </dgm:if>
          <dgm:else name="Name6">
            <dgm:constrLst>
              <dgm:constr type="h" for="ch" forName="picture_1" refType="h" fact="0.909"/>
              <dgm:constr type="w" for="ch" forName="picture_1" refType="h" refFor="ch" refForName="picture_1" op="equ" fact="0.784"/>
              <dgm:constr type="r" for="ch" forName="picture_1" refType="w"/>
              <dgm:constr type="t" for="ch" forName="picture_1" refType="h" refFor="ch" refForName="picture_1" fact="0.05"/>
              <dgm:constr type="w" for="ch" forName="picture_1" refType="w" op="lte" fact="0.588"/>
              <dgm:constr type="w" for="ch" forName="text_1" refType="w" refFor="ch" refForName="picture_1" fact="0.77"/>
              <dgm:constr type="h" for="ch" forName="text_1" refType="h" refFor="ch" refForName="picture_1" fact="0.6"/>
              <dgm:constr type="r" for="ch" forName="text_1" refType="w"/>
              <dgm:constr type="t" for="ch" forName="text_1" refType="h" refFor="ch" refForName="picture_1" fact="0.41"/>
              <dgm:constr type="w" for="ch" forName="linV" refType="w"/>
              <dgm:constr type="h" for="ch" forName="linV" refType="h" refFor="ch" refForName="picture_1" fact="1.1"/>
              <dgm:constr type="l" for="ch" forName="linV"/>
              <dgm:constr type="t" for="ch" forName="linV"/>
              <dgm:constr type="userC" for="des" forName="pair" refType="l" refFor="ch" refForName="picture_1"/>
              <dgm:constr type="h" for="des" forName="pair" refType="h" refFor="ch" refForName="picture_1" fact="0.27"/>
              <dgm:constr type="h" for="des" forName="spaceV" refType="h" refFor="ch" refForName="picture_1" fact="0.0486"/>
              <dgm:constr type="r" for="ch" forName="maxNode" refType="l" refFor="ch" refForName="picture_1"/>
              <dgm:constr type="rOff" for="ch" forName="maxNode" refType="h" refFor="des" refForName="pair" fact="-0.5"/>
              <dgm:constr type="l" for="ch" forName="maxNode"/>
              <dgm:constr type="t" for="ch" forName="maxNode"/>
              <dgm:constr type="h" for="ch" forName="maxNode" val="1"/>
              <dgm:constr type="userW" for="des" forName="desText" refType="w" refFor="ch" refForName="maxNode"/>
            </dgm:constrLst>
          </dgm:else>
        </dgm:choose>
      </dgm:if>
      <dgm:else name="Name7">
        <dgm:choose name="Name8">
          <dgm:if name="Name9" func="var" arg="dir" op="equ" val="norm">
            <dgm:constrLst>
              <dgm:constr type="h" for="ch" forName="picture_1" refType="h" fact="0.909"/>
              <dgm:constr type="w" for="ch" forName="picture_1" refType="h" refFor="ch" refForName="picture_1" op="equ" fact="0.784"/>
              <dgm:constr type="l" for="ch" forName="picture_1"/>
              <dgm:constr type="t" for="ch" forName="picture_1" refType="h" refFor="ch" refForName="picture_1" fact="0.05"/>
              <dgm:constr type="w" for="ch" forName="picture_1" refType="w" op="lte" fact="0.588"/>
              <dgm:constr type="w" for="ch" forName="text_1" refType="w" refFor="ch" refForName="picture_1" fact="0.77"/>
              <dgm:constr type="h" for="ch" forName="text_1" refType="h" refFor="ch" refForName="picture_1" fact="0.6"/>
              <dgm:constr type="l" for="ch" forName="text_1" refType="w" refFor="ch" refForName="picture_1" fact="0.04"/>
              <dgm:constr type="t" for="ch" forName="text_1" refType="h" refFor="ch" refForName="picture_1" fact="0.41"/>
              <dgm:constr type="w" for="ch" forName="linV" refType="w"/>
              <dgm:constr type="h" for="ch" forName="linV" refType="h" refFor="ch" refForName="picture_1" fact="1.1"/>
              <dgm:constr type="l" for="ch" forName="linV"/>
              <dgm:constr type="t" for="ch" forName="linV"/>
              <dgm:constr type="userC" for="des" forName="pair" refType="r" refFor="ch" refForName="picture_1"/>
              <dgm:constr type="h" for="des" forName="pair" refType="h" refFor="ch" refForName="picture_1" fact="0.27"/>
              <dgm:constr type="h" for="des" forName="spaceV" refType="h" refFor="ch" refForName="picture_1" fact="0.0486"/>
              <dgm:constr type="l" for="ch" forName="maxNode" refType="r" refFor="ch" refForName="picture_1"/>
              <dgm:constr type="lOff" for="ch" forName="maxNode" refType="h" refFor="des" refForName="pair" fact="0.5"/>
              <dgm:constr type="r" for="ch" forName="maxNode" refType="w"/>
              <dgm:constr type="t" for="ch" forName="maxNode"/>
              <dgm:constr type="h" for="ch" forName="maxNode" val="1"/>
              <dgm:constr type="userW" for="des" forName="desText" refType="w" refFor="ch" refForName="maxNode"/>
            </dgm:constrLst>
          </dgm:if>
          <dgm:else name="Name10">
            <dgm:constrLst>
              <dgm:constr type="h" for="ch" forName="picture_1" refType="h" fact="0.909"/>
              <dgm:constr type="w" for="ch" forName="picture_1" refType="h" refFor="ch" refForName="picture_1" op="equ" fact="0.784"/>
              <dgm:constr type="r" for="ch" forName="picture_1" refType="w"/>
              <dgm:constr type="t" for="ch" forName="picture_1" refType="h" refFor="ch" refForName="picture_1" fact="0.05"/>
              <dgm:constr type="w" for="ch" forName="picture_1" refType="w" op="lte" fact="0.588"/>
              <dgm:constr type="w" for="ch" forName="text_1" refType="w" refFor="ch" refForName="picture_1" fact="0.77"/>
              <dgm:constr type="h" for="ch" forName="text_1" refType="h" refFor="ch" refForName="picture_1" fact="0.6"/>
              <dgm:constr type="r" for="ch" forName="text_1" refType="w"/>
              <dgm:constr type="t" for="ch" forName="text_1" refType="h" refFor="ch" refForName="picture_1" fact="0.41"/>
              <dgm:constr type="w" for="ch" forName="linV" refType="w"/>
              <dgm:constr type="h" for="ch" forName="linV" refType="h" refFor="ch" refForName="picture_1" fact="1.1"/>
              <dgm:constr type="l" for="ch" forName="linV"/>
              <dgm:constr type="t" for="ch" forName="linV"/>
              <dgm:constr type="userC" for="des" forName="pair" refType="l" refFor="ch" refForName="picture_1"/>
              <dgm:constr type="h" for="des" forName="pair" refType="h" refFor="ch" refForName="picture_1" fact="0.27"/>
              <dgm:constr type="h" for="des" forName="spaceV" refType="h" refFor="ch" refForName="picture_1" fact="0.0486"/>
              <dgm:constr type="r" for="ch" forName="maxNode" refType="l" refFor="ch" refForName="picture_1"/>
              <dgm:constr type="rOff" for="ch" forName="maxNode" refType="h" refFor="des" refForName="pair" fact="-0.5"/>
              <dgm:constr type="l" for="ch" forName="maxNode"/>
              <dgm:constr type="t" for="ch" forName="maxNode"/>
              <dgm:constr type="h" for="ch" forName="maxNode" val="1"/>
              <dgm:constr type="userW" for="des" forName="desText" refType="w" refFor="ch" refForName="maxNode"/>
            </dgm:constrLst>
          </dgm:else>
        </dgm:choose>
      </dgm:else>
    </dgm:choose>
    <dgm:forEach name="Name11" axis="ch" ptType="sibTrans" hideLastTrans="0" cnt="1">
      <dgm:layoutNode name="picture_1" styleLbl="bgImgPlace1">
        <dgm:alg type="sp"/>
        <dgm:shape xmlns:r="http://schemas.openxmlformats.org/officeDocument/2006/relationships" type="roundRect" r:blip="" blipPhldr="1">
          <dgm:adjLst/>
        </dgm:shape>
        <dgm:presOf axis="self"/>
      </dgm:layoutNode>
    </dgm:forEach>
    <dgm:forEach name="Name12" axis="ch" ptType="node" cnt="1">
      <dgm:layoutNode name="text_1" styleLbl="node1">
        <dgm:varLst>
          <dgm:bulletEnabled val="1"/>
        </dgm:varLst>
        <dgm:choose name="Name13">
          <dgm:if name="Name14" func="var" arg="dir" op="equ" val="norm">
            <dgm:alg type="tx">
              <dgm:param type="txAnchorVert" val="b"/>
              <dgm:param type="parTxLTRAlign" val="l"/>
              <dgm:param type="shpTxLTRAlignCh" val="l"/>
              <dgm:param type="parTxRTLAlign" val="l"/>
              <dgm:param type="shpTxRTLAlignCh" val="l"/>
            </dgm:alg>
          </dgm:if>
          <dgm:else name="Name15">
            <dgm:alg type="tx">
              <dgm:param type="txAnchorVert" val="b"/>
              <dgm:param type="parTxLTRAlign" val="r"/>
              <dgm:param type="shpTxLTRAlignCh" val="r"/>
              <dgm:param type="parTxRTLAlign" val="r"/>
              <dgm:param type="shpTxRTLAlignCh" val="r"/>
            </dgm:alg>
          </dgm:else>
        </dgm:choose>
        <dgm:shape xmlns:r="http://schemas.openxmlformats.org/officeDocument/2006/relationships" type="rect" r:blip="" hideGeom="1">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forEach>
    <dgm:choose name="Name16">
      <dgm:if name="Name17" axis="ch" ptType="node" func="cnt" op="gte" val="2">
        <dgm:layoutNode name="linV">
          <dgm:choose name="Name18">
            <dgm:if name="Name19" func="var" arg="dir" op="equ" val="norm">
              <dgm:alg type="lin">
                <dgm:param type="linDir" val="fromT"/>
                <dgm:param type="vertAlign" val="t"/>
                <dgm:param type="fallback" val="1D"/>
                <dgm:param type="horzAlign" val="l"/>
                <dgm:param type="nodeHorzAlign" val="l"/>
              </dgm:alg>
            </dgm:if>
            <dgm:else name="Name20">
              <dgm:alg type="lin">
                <dgm:param type="linDir" val="fromT"/>
                <dgm:param type="vertAlign" val="t"/>
                <dgm:param type="fallback" val="1D"/>
                <dgm:param type="horzAlign" val="r"/>
                <dgm:param type="nodeHorzAlign" val="r"/>
              </dgm:alg>
            </dgm:else>
          </dgm:choose>
          <dgm:shape xmlns:r="http://schemas.openxmlformats.org/officeDocument/2006/relationships" r:blip="">
            <dgm:adjLst/>
          </dgm:shape>
          <dgm:constrLst>
            <dgm:constr type="w" for="ch" forName="spaceV" val="1"/>
            <dgm:constr type="w" for="ch" forName="pair" refType="w" op="equ"/>
            <dgm:constr type="w" for="des" forName="desText" op="equ"/>
            <dgm:constr type="primFontSz" for="des" forName="desText" op="equ" val="65"/>
          </dgm:constrLst>
          <dgm:forEach name="Name21" axis="ch" ptType="node" st="2">
            <dgm:layoutNode name="pair">
              <dgm:alg type="composite"/>
              <dgm:shape xmlns:r="http://schemas.openxmlformats.org/officeDocument/2006/relationships" r:blip="">
                <dgm:adjLst/>
              </dgm:shape>
              <dgm:choose name="Name22">
                <dgm:if name="Name23" func="var" arg="dir" op="equ" val="norm">
                  <dgm:constrLst>
                    <dgm:constr type="userC"/>
                    <dgm:constr type="l" for="ch" forName="spaceH"/>
                    <dgm:constr type="r" for="ch" forName="spaceH" refType="userC"/>
                    <dgm:constr type="ctrY" for="ch" forName="spaceH" refType="w" fact="0.5"/>
                    <dgm:constr type="h" for="ch" forName="spaceH" val="1"/>
                    <dgm:constr type="w" for="ch" forName="desPictures" refType="h"/>
                    <dgm:constr type="h" for="ch" forName="desPictures" refType="w" refFor="ch" refForName="desPictures" op="equ"/>
                    <dgm:constr type="ctrX" for="ch" forName="desPictures" refType="userC"/>
                    <dgm:constr type="ctrY" for="ch" forName="desPictures" refType="w" fact="0.5"/>
                    <dgm:constr type="l" for="ch" forName="desTextWrapper" refType="r" refFor="ch" refForName="desPictures"/>
                    <dgm:constr type="ctrY" for="ch" forName="desTextWrapper" refType="w" fact="0.5"/>
                    <dgm:constr type="h" for="ch" forName="desTextWrapper" refType="h"/>
                    <dgm:constr type="h" for="des" forName="desText" refType="h"/>
                  </dgm:constrLst>
                </dgm:if>
                <dgm:else name="Name24">
                  <dgm:constrLst>
                    <dgm:constr type="userC"/>
                    <dgm:constr type="r" for="ch" forName="spaceH" refType="w"/>
                    <dgm:constr type="l" for="ch" forName="spaceH" refType="userC"/>
                    <dgm:constr type="ctrY" for="ch" forName="spaceH" refType="w" fact="0.5"/>
                    <dgm:constr type="h" for="ch" forName="spaceH" val="1"/>
                    <dgm:constr type="w" for="ch" forName="desPictures" refType="h"/>
                    <dgm:constr type="h" for="ch" forName="desPictures" refType="w" refFor="ch" refForName="desPictures" op="equ"/>
                    <dgm:constr type="ctrX" for="ch" forName="desPictures" refType="userC"/>
                    <dgm:constr type="ctrY" for="ch" forName="desPictures" refType="w" fact="0.5"/>
                    <dgm:constr type="r" for="ch" forName="desTextWrapper" refType="l" refFor="ch" refForName="desPictures"/>
                    <dgm:constr type="ctrY" for="ch" forName="desTextWrapper" refType="w" fact="0.5"/>
                    <dgm:constr type="h" for="ch" forName="desTextWrapper" refType="h"/>
                    <dgm:constr type="h" for="des" forName="desText" refType="h"/>
                  </dgm:constrLst>
                </dgm:else>
              </dgm:choose>
              <dgm:layoutNode name="spaceH">
                <dgm:alg type="sp"/>
                <dgm:shape xmlns:r="http://schemas.openxmlformats.org/officeDocument/2006/relationships" type="rect" r:blip="" hideGeom="1">
                  <dgm:adjLst/>
                </dgm:shape>
                <dgm:presOf/>
              </dgm:layoutNode>
              <dgm:layoutNode name="desPictures" styleLbl="alignImgPlace1">
                <dgm:alg type="sp"/>
                <dgm:shape xmlns:r="http://schemas.openxmlformats.org/officeDocument/2006/relationships" type="ellipse" r:blip="" blipPhldr="1">
                  <dgm:adjLst/>
                </dgm:shape>
                <dgm:presOf/>
              </dgm:layoutNode>
              <dgm:layoutNode name="desTextWrapper">
                <dgm:choose name="Name25">
                  <dgm:if name="Name26" func="var" arg="dir" op="equ" val="norm">
                    <dgm:alg type="lin">
                      <dgm:param type="horzAlign" val="l"/>
                    </dgm:alg>
                  </dgm:if>
                  <dgm:else name="Name27">
                    <dgm:alg type="lin">
                      <dgm:param type="horzAlign" val="r"/>
                    </dgm:alg>
                  </dgm:else>
                </dgm:choose>
                <dgm:layoutNode name="desText" styleLbl="revTx">
                  <dgm:varLst>
                    <dgm:bulletEnabled val="1"/>
                  </dgm:varLst>
                  <dgm:choose name="Name28">
                    <dgm:if name="Name29" func="var" arg="dir" op="equ" val="norm">
                      <dgm:alg type="tx">
                        <dgm:param type="parTxLTRAlign" val="l"/>
                        <dgm:param type="shpTxLTRAlignCh" val="l"/>
                        <dgm:param type="parTxRTLAlign" val="r"/>
                        <dgm:param type="shpTxRTLAlignCh" val="r"/>
                      </dgm:alg>
                    </dgm:if>
                    <dgm:else name="Name30">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2"/>
                    <dgm:constr type="rMarg" refType="primFontSz" fact="0.2"/>
                    <dgm:constr type="tMarg" refType="primFontSz" fact="0.1"/>
                    <dgm:constr type="bMarg" refType="primFontSz" fact="0.1"/>
                  </dgm:constrLst>
                  <dgm:ruleLst>
                    <dgm:rule type="w" val="NaN" fact="1" max="NaN"/>
                    <dgm:rule type="primFontSz" val="5" fact="NaN" max="NaN"/>
                  </dgm:ruleLst>
                </dgm:layoutNode>
              </dgm:layoutNode>
            </dgm:layoutNode>
            <dgm:forEach name="Name31" axis="followSib" ptType="sibTrans" cnt="1">
              <dgm:layoutNode name="spaceV">
                <dgm:alg type="sp"/>
                <dgm:shape xmlns:r="http://schemas.openxmlformats.org/officeDocument/2006/relationships" r:blip="">
                  <dgm:adjLst/>
                </dgm:shape>
                <dgm:presOf/>
              </dgm:layoutNode>
            </dgm:forEach>
          </dgm:forEach>
        </dgm:layoutNode>
      </dgm:if>
      <dgm:else name="Name32"/>
    </dgm:choose>
    <dgm:layoutNode name="maxNode">
      <dgm:alg type="lin"/>
      <dgm:shape xmlns:r="http://schemas.openxmlformats.org/officeDocument/2006/relationships" r:blip="">
        <dgm:adjLst/>
      </dgm:shape>
      <dgm:presOf/>
      <dgm:constrLst>
        <dgm:constr type="w" for="ch"/>
        <dgm:constr type="h" for="ch"/>
      </dgm:constrLst>
      <dgm:layoutNode name="Name33">
        <dgm:alg type="sp"/>
        <dgm:shape xmlns:r="http://schemas.openxmlformats.org/officeDocument/2006/relationships" r:blip="">
          <dgm:adjLst/>
        </dgm:shape>
        <dgm:presOf/>
      </dgm:layoutNode>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336</Words>
  <Characters>1917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sancy harry</dc:creator>
  <cp:keywords/>
  <dc:description/>
  <cp:lastModifiedBy>SANCY ZAKARIYA KAMAL</cp:lastModifiedBy>
  <cp:revision>2</cp:revision>
  <dcterms:created xsi:type="dcterms:W3CDTF">2022-06-10T17:32:00Z</dcterms:created>
  <dcterms:modified xsi:type="dcterms:W3CDTF">2022-06-10T17:32:00Z</dcterms:modified>
</cp:coreProperties>
</file>