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tblpY="1"/>
        <w:tblOverlap w:val="never"/>
        <w:tblW w:w="498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  <w:gridCol w:w="6240"/>
      </w:tblGrid>
      <w:tr w:rsidR="00A201CC" w:rsidRPr="009C095D" w14:paraId="5C9648B4" w14:textId="77777777" w:rsidTr="00A201CC">
        <w:trPr>
          <w:trHeight w:val="540"/>
        </w:trPr>
        <w:tc>
          <w:tcPr>
            <w:tcW w:w="4200" w:type="dxa"/>
            <w:hideMark/>
          </w:tcPr>
          <w:p w14:paraId="395FD6FB" w14:textId="7B3B2359" w:rsidR="00A201CC" w:rsidRDefault="00A201CC" w:rsidP="008302EF">
            <w:pPr>
              <w:ind w:left="-30"/>
              <w:rPr>
                <w:rFonts w:ascii="Century" w:eastAsia="Century" w:hAnsi="Century" w:cs="Century"/>
                <w:b/>
                <w:color w:val="294433"/>
                <w:sz w:val="40"/>
                <w:szCs w:val="40"/>
                <w:lang w:val="en-GB"/>
              </w:rPr>
            </w:pPr>
            <w:r w:rsidRPr="00ED228C">
              <w:rPr>
                <w:rFonts w:ascii="Century" w:eastAsia="Century" w:hAnsi="Century" w:cs="Century"/>
                <w:b/>
                <w:color w:val="294433"/>
                <w:sz w:val="40"/>
                <w:szCs w:val="40"/>
                <w:lang w:val="en-GB"/>
              </w:rPr>
              <w:t>Thomas Joseph</w:t>
            </w:r>
          </w:p>
          <w:p w14:paraId="26C8116F" w14:textId="6EC89795" w:rsidR="008302EF" w:rsidRPr="008302EF" w:rsidRDefault="008302EF" w:rsidP="008302EF">
            <w:pPr>
              <w:ind w:left="-30"/>
              <w:rPr>
                <w:rFonts w:ascii="Century" w:eastAsia="Century" w:hAnsi="Century" w:cs="Century"/>
                <w:color w:val="294433"/>
                <w:sz w:val="20"/>
                <w:szCs w:val="20"/>
                <w:lang w:val="en-GB"/>
              </w:rPr>
            </w:pPr>
            <w:r w:rsidRPr="008302EF">
              <w:rPr>
                <w:rFonts w:ascii="Century" w:eastAsia="Century" w:hAnsi="Century" w:cs="Century"/>
                <w:color w:val="294433"/>
                <w:sz w:val="20"/>
                <w:szCs w:val="20"/>
                <w:lang w:val="en-GB"/>
              </w:rPr>
              <w:t>MBA, CIA, CSM, CSSGB</w:t>
            </w:r>
          </w:p>
          <w:p w14:paraId="2CC72EA8" w14:textId="57568F37" w:rsidR="00A201CC" w:rsidRPr="009C095D" w:rsidRDefault="00A201CC" w:rsidP="003F095F">
            <w:pPr>
              <w:pStyle w:val="Subtitle"/>
              <w:spacing w:before="240" w:line="312" w:lineRule="auto"/>
              <w:rPr>
                <w:rFonts w:ascii="Franklin Gothic Book" w:hAnsi="Franklin Gothic Book" w:cs="Helvetica"/>
                <w:b/>
                <w:bCs/>
                <w:color w:val="auto"/>
                <w:sz w:val="28"/>
                <w:szCs w:val="28"/>
              </w:rPr>
            </w:pPr>
            <w:r w:rsidRPr="005E5103">
              <w:rPr>
                <w:rFonts w:ascii="Franklin Gothic Book" w:hAnsi="Franklin Gothic Book" w:cs="Helvetica"/>
                <w:b/>
                <w:bCs/>
                <w:color w:val="294433"/>
                <w:sz w:val="28"/>
                <w:szCs w:val="28"/>
              </w:rPr>
              <w:t xml:space="preserve">Banking </w:t>
            </w:r>
            <w:r w:rsidR="009F7EA2">
              <w:rPr>
                <w:rFonts w:ascii="Franklin Gothic Book" w:hAnsi="Franklin Gothic Book" w:cs="Helvetica"/>
                <w:b/>
                <w:bCs/>
                <w:color w:val="294433"/>
                <w:sz w:val="28"/>
                <w:szCs w:val="28"/>
              </w:rPr>
              <w:t xml:space="preserve">Loan Operations and </w:t>
            </w:r>
            <w:r w:rsidR="003F095F">
              <w:rPr>
                <w:rFonts w:ascii="Franklin Gothic Book" w:hAnsi="Franklin Gothic Book" w:cs="Helvetica"/>
                <w:b/>
                <w:bCs/>
                <w:color w:val="294433"/>
                <w:sz w:val="28"/>
                <w:szCs w:val="28"/>
              </w:rPr>
              <w:t>Client Service</w:t>
            </w:r>
            <w:r>
              <w:rPr>
                <w:rFonts w:ascii="Franklin Gothic Book" w:hAnsi="Franklin Gothic Book" w:cs="Helvetica"/>
                <w:b/>
                <w:bCs/>
                <w:color w:val="294433"/>
                <w:sz w:val="28"/>
                <w:szCs w:val="28"/>
              </w:rPr>
              <w:t xml:space="preserve"> Executive</w:t>
            </w:r>
          </w:p>
        </w:tc>
        <w:tc>
          <w:tcPr>
            <w:tcW w:w="6240" w:type="dxa"/>
            <w:vAlign w:val="bottom"/>
            <w:hideMark/>
          </w:tcPr>
          <w:p w14:paraId="7055A3D7" w14:textId="76DE021C" w:rsidR="00A201CC" w:rsidRPr="009C095D" w:rsidRDefault="00A201CC" w:rsidP="00103479">
            <w:pPr>
              <w:pStyle w:val="ContactInfo"/>
              <w:spacing w:before="100" w:line="312" w:lineRule="auto"/>
              <w:rPr>
                <w:rFonts w:cs="Helvetica"/>
                <w:color w:val="294433"/>
                <w:lang w:val="en-GB"/>
              </w:rPr>
            </w:pPr>
            <w:r>
              <w:rPr>
                <w:rFonts w:cs="Helvetica"/>
                <w:color w:val="294433"/>
                <w:lang w:val="en-GB"/>
              </w:rPr>
              <w:t>Abu Dhabi</w:t>
            </w:r>
            <w:r w:rsidRPr="009C095D">
              <w:rPr>
                <w:rFonts w:cs="Helvetica"/>
                <w:color w:val="294433"/>
                <w:lang w:val="en-GB"/>
              </w:rPr>
              <w:t xml:space="preserve">, </w:t>
            </w:r>
            <w:r>
              <w:rPr>
                <w:rFonts w:cs="Helvetica"/>
                <w:color w:val="294433"/>
                <w:lang w:val="en-GB"/>
              </w:rPr>
              <w:t xml:space="preserve">UAE </w:t>
            </w:r>
            <w:r w:rsidRPr="00471293">
              <w:rPr>
                <w:rFonts w:cs="Helvetica"/>
                <w:color w:val="294433"/>
                <w:lang w:val="en-GB"/>
              </w:rPr>
              <w:t>•</w:t>
            </w:r>
            <w:r>
              <w:rPr>
                <w:rFonts w:cs="Helvetica"/>
                <w:color w:val="294433"/>
                <w:lang w:val="en-GB"/>
              </w:rPr>
              <w:t xml:space="preserve"> </w:t>
            </w:r>
            <w:r w:rsidRPr="00BE7011">
              <w:rPr>
                <w:rFonts w:cs="Helvetica"/>
                <w:color w:val="294433"/>
                <w:lang w:val="en-GB"/>
              </w:rPr>
              <w:t>+9715</w:t>
            </w:r>
            <w:r w:rsidR="00BF6428">
              <w:rPr>
                <w:rFonts w:cs="Helvetica"/>
                <w:color w:val="294433"/>
                <w:lang w:val="en-GB"/>
              </w:rPr>
              <w:t>29811455</w:t>
            </w:r>
          </w:p>
          <w:p w14:paraId="311375AE" w14:textId="599C09A4" w:rsidR="00A201CC" w:rsidRPr="00471293" w:rsidRDefault="00A201CC" w:rsidP="00103479">
            <w:pPr>
              <w:pStyle w:val="ContactInfo"/>
              <w:spacing w:line="312" w:lineRule="auto"/>
              <w:rPr>
                <w:rFonts w:cs="Helvetica"/>
                <w:color w:val="294433"/>
                <w:lang w:val="en-GB"/>
              </w:rPr>
            </w:pPr>
            <w:r w:rsidRPr="00F75A28">
              <w:rPr>
                <w:rFonts w:cs="Helvetica"/>
                <w:color w:val="294433"/>
                <w:lang w:val="en-GB"/>
              </w:rPr>
              <w:t>julien27@rediffmail.com</w:t>
            </w:r>
            <w:r w:rsidRPr="00471293">
              <w:rPr>
                <w:rFonts w:cs="Helvetica"/>
                <w:color w:val="294433"/>
                <w:lang w:val="en-GB"/>
              </w:rPr>
              <w:t xml:space="preserve"> </w:t>
            </w:r>
            <w:r w:rsidR="00C03666" w:rsidRPr="00471293">
              <w:rPr>
                <w:rFonts w:cs="Helvetica"/>
                <w:color w:val="294433"/>
                <w:lang w:val="en-GB"/>
              </w:rPr>
              <w:t>▪</w:t>
            </w:r>
            <w:r w:rsidR="00C03666">
              <w:rPr>
                <w:rFonts w:cs="Helvetica"/>
                <w:color w:val="294433"/>
                <w:lang w:val="en-GB"/>
              </w:rPr>
              <w:t xml:space="preserve"> </w:t>
            </w:r>
            <w:r w:rsidRPr="00471293">
              <w:rPr>
                <w:rFonts w:cs="Helvetica"/>
                <w:color w:val="294433"/>
                <w:lang w:val="en-GB"/>
              </w:rPr>
              <w:t>Linkedin.com/in/thomas-joseph27/</w:t>
            </w:r>
          </w:p>
          <w:p w14:paraId="3B19537C" w14:textId="77777777" w:rsidR="00A201CC" w:rsidRPr="00471293" w:rsidRDefault="00A201CC" w:rsidP="00103479">
            <w:pPr>
              <w:pStyle w:val="ContactInfo"/>
              <w:spacing w:before="120" w:line="312" w:lineRule="auto"/>
              <w:rPr>
                <w:rFonts w:cs="Helvetica"/>
                <w:color w:val="294433"/>
                <w:lang w:val="en-GB"/>
              </w:rPr>
            </w:pPr>
            <w:r w:rsidRPr="00471293">
              <w:rPr>
                <w:rFonts w:cs="Helvetica"/>
                <w:color w:val="294433"/>
                <w:lang w:val="en-GB"/>
              </w:rPr>
              <w:t>Personal Details:</w:t>
            </w:r>
          </w:p>
          <w:p w14:paraId="55A4803B" w14:textId="343E5644" w:rsidR="00A201CC" w:rsidRPr="00471293" w:rsidRDefault="00A201CC" w:rsidP="00103479">
            <w:pPr>
              <w:pStyle w:val="ContactInfo"/>
              <w:spacing w:line="312" w:lineRule="auto"/>
              <w:rPr>
                <w:rFonts w:cs="Helvetica"/>
                <w:color w:val="294433"/>
                <w:lang w:val="en-GB"/>
              </w:rPr>
            </w:pPr>
            <w:r w:rsidRPr="00471293">
              <w:rPr>
                <w:rFonts w:cs="Helvetica"/>
                <w:color w:val="294433"/>
                <w:lang w:val="en-GB"/>
              </w:rPr>
              <w:t>22.07.1975 ▪ Kerala ▪ Indian</w:t>
            </w:r>
          </w:p>
          <w:p w14:paraId="22D83C84" w14:textId="08ABFDEE" w:rsidR="00A201CC" w:rsidRPr="00471293" w:rsidRDefault="00A201CC" w:rsidP="00103479">
            <w:pPr>
              <w:pStyle w:val="ContactInfo"/>
              <w:spacing w:line="312" w:lineRule="auto"/>
              <w:rPr>
                <w:rFonts w:cs="Helvetica"/>
                <w:color w:val="294433"/>
                <w:lang w:val="en-GB"/>
              </w:rPr>
            </w:pPr>
            <w:r w:rsidRPr="00471293">
              <w:rPr>
                <w:rFonts w:cs="Helvetica"/>
                <w:color w:val="294433"/>
                <w:lang w:val="en-GB"/>
              </w:rPr>
              <w:t>Male ▪ Married</w:t>
            </w:r>
          </w:p>
        </w:tc>
      </w:tr>
      <w:tr w:rsidR="00A201CC" w:rsidRPr="009C095D" w14:paraId="13302EC7" w14:textId="77777777" w:rsidTr="00A201CC">
        <w:trPr>
          <w:trHeight w:val="567"/>
        </w:trPr>
        <w:tc>
          <w:tcPr>
            <w:tcW w:w="10440" w:type="dxa"/>
            <w:gridSpan w:val="2"/>
            <w:hideMark/>
          </w:tcPr>
          <w:p w14:paraId="3E4DE062" w14:textId="77777777" w:rsidR="00A201CC" w:rsidRPr="009C095D" w:rsidRDefault="00A201CC" w:rsidP="00103479">
            <w:pPr>
              <w:pStyle w:val="ContactInfo"/>
              <w:spacing w:line="312" w:lineRule="auto"/>
              <w:jc w:val="left"/>
              <w:rPr>
                <w:rFonts w:cs="Helvetica"/>
                <w:color w:val="FFFFFF" w:themeColor="background1"/>
              </w:rPr>
            </w:pPr>
            <w:r w:rsidRPr="009C095D">
              <w:rPr>
                <w:rFonts w:cs="Helvetica"/>
                <w:color w:val="FFFFFF" w:themeColor="background1"/>
              </w:rPr>
              <w:t>Summary</w:t>
            </w:r>
          </w:p>
          <w:p w14:paraId="4CA5E432" w14:textId="52B81680" w:rsidR="00A201CC" w:rsidRPr="009C095D" w:rsidRDefault="00A201CC" w:rsidP="009F7EA2">
            <w:pPr>
              <w:pStyle w:val="Summary"/>
              <w:spacing w:line="312" w:lineRule="auto"/>
              <w:jc w:val="both"/>
              <w:rPr>
                <w:rFonts w:cs="Helvetica"/>
                <w:b/>
                <w:bCs/>
                <w:color w:val="auto"/>
                <w:lang w:val="en-GB"/>
              </w:rPr>
            </w:pPr>
            <w:r>
              <w:rPr>
                <w:rFonts w:cs="Helvetica"/>
                <w:b/>
                <w:bCs/>
                <w:color w:val="294433"/>
                <w:lang w:val="en-GB"/>
              </w:rPr>
              <w:t>A</w:t>
            </w:r>
            <w:r w:rsidRPr="00504DC5">
              <w:rPr>
                <w:rFonts w:cs="Helvetica"/>
                <w:b/>
                <w:bCs/>
                <w:color w:val="294433"/>
                <w:lang w:val="en-GB"/>
              </w:rPr>
              <w:t xml:space="preserve">ccomplished and successful executive with extensive leadership experience in </w:t>
            </w:r>
            <w:r>
              <w:rPr>
                <w:rFonts w:cs="Helvetica"/>
                <w:b/>
                <w:bCs/>
                <w:color w:val="294433"/>
                <w:lang w:val="en-GB"/>
              </w:rPr>
              <w:t xml:space="preserve">managing overall </w:t>
            </w:r>
            <w:r w:rsidRPr="00304CEA">
              <w:rPr>
                <w:rFonts w:cs="Helvetica"/>
                <w:b/>
                <w:bCs/>
                <w:color w:val="294433"/>
                <w:lang w:val="en-GB"/>
              </w:rPr>
              <w:t>l</w:t>
            </w:r>
            <w:r>
              <w:rPr>
                <w:rFonts w:cs="Helvetica"/>
                <w:b/>
                <w:bCs/>
                <w:color w:val="294433"/>
                <w:lang w:val="en-GB"/>
              </w:rPr>
              <w:t>oan</w:t>
            </w:r>
            <w:r w:rsidRPr="00304CEA">
              <w:rPr>
                <w:rFonts w:cs="Helvetica"/>
                <w:b/>
                <w:bCs/>
                <w:color w:val="294433"/>
                <w:lang w:val="en-GB"/>
              </w:rPr>
              <w:t xml:space="preserve"> </w:t>
            </w:r>
            <w:r>
              <w:rPr>
                <w:rFonts w:cs="Helvetica"/>
                <w:b/>
                <w:bCs/>
                <w:color w:val="294433"/>
                <w:lang w:val="en-GB"/>
              </w:rPr>
              <w:t xml:space="preserve">operations </w:t>
            </w:r>
            <w:r w:rsidR="009F7EA2">
              <w:rPr>
                <w:rFonts w:cs="Helvetica"/>
                <w:b/>
                <w:bCs/>
                <w:color w:val="294433"/>
                <w:lang w:val="en-GB"/>
              </w:rPr>
              <w:t>and servicing in f</w:t>
            </w:r>
            <w:r>
              <w:rPr>
                <w:rFonts w:cs="Helvetica"/>
                <w:b/>
                <w:bCs/>
                <w:color w:val="294433"/>
                <w:lang w:val="en-GB"/>
              </w:rPr>
              <w:t>inance and banking sector.</w:t>
            </w:r>
          </w:p>
        </w:tc>
      </w:tr>
    </w:tbl>
    <w:p w14:paraId="77DE77ED" w14:textId="0F2A1DF7" w:rsidR="00735667" w:rsidRDefault="00975859" w:rsidP="00103479">
      <w:pPr>
        <w:pStyle w:val="Summary"/>
        <w:spacing w:before="120" w:line="312" w:lineRule="auto"/>
        <w:jc w:val="both"/>
        <w:rPr>
          <w:color w:val="294433"/>
          <w:lang w:val="en-GB"/>
        </w:rPr>
      </w:pPr>
      <w:r w:rsidRPr="00975859">
        <w:rPr>
          <w:color w:val="294433"/>
          <w:lang w:val="en-GB"/>
        </w:rPr>
        <w:t>Expertise</w:t>
      </w:r>
      <w:r w:rsidR="00EF51D1" w:rsidRPr="00975859">
        <w:rPr>
          <w:color w:val="294433"/>
          <w:lang w:val="en-GB"/>
        </w:rPr>
        <w:t xml:space="preserve"> in </w:t>
      </w:r>
      <w:r w:rsidR="00717315">
        <w:rPr>
          <w:color w:val="294433"/>
          <w:lang w:val="en-GB"/>
        </w:rPr>
        <w:t xml:space="preserve">leading overall </w:t>
      </w:r>
      <w:r w:rsidR="00717315" w:rsidRPr="00717315">
        <w:rPr>
          <w:color w:val="294433"/>
          <w:lang w:val="en-GB"/>
        </w:rPr>
        <w:t>mortgage operations</w:t>
      </w:r>
      <w:r w:rsidR="003F095F">
        <w:rPr>
          <w:color w:val="294433"/>
          <w:lang w:val="en-GB"/>
        </w:rPr>
        <w:t xml:space="preserve"> and client servicing, </w:t>
      </w:r>
      <w:r w:rsidR="00CE684F">
        <w:rPr>
          <w:color w:val="294433"/>
          <w:lang w:val="en-GB"/>
        </w:rPr>
        <w:t xml:space="preserve"> overseeing </w:t>
      </w:r>
      <w:r w:rsidR="00CE684F" w:rsidRPr="00CE684F">
        <w:rPr>
          <w:color w:val="294433"/>
          <w:lang w:val="en-GB"/>
        </w:rPr>
        <w:t>loan registrations</w:t>
      </w:r>
      <w:r w:rsidR="00CE684F">
        <w:rPr>
          <w:color w:val="294433"/>
          <w:lang w:val="en-GB"/>
        </w:rPr>
        <w:t xml:space="preserve"> functions</w:t>
      </w:r>
      <w:r w:rsidR="00AC3B26">
        <w:rPr>
          <w:color w:val="294433"/>
          <w:lang w:val="en-GB"/>
        </w:rPr>
        <w:t>,</w:t>
      </w:r>
      <w:r w:rsidR="0070272E">
        <w:rPr>
          <w:color w:val="294433"/>
          <w:lang w:val="en-GB"/>
        </w:rPr>
        <w:t xml:space="preserve"> </w:t>
      </w:r>
      <w:r w:rsidR="0043532B">
        <w:rPr>
          <w:color w:val="294433"/>
          <w:lang w:val="en-GB"/>
        </w:rPr>
        <w:t xml:space="preserve">and </w:t>
      </w:r>
      <w:r w:rsidR="007C2976">
        <w:rPr>
          <w:color w:val="294433"/>
          <w:lang w:val="en-GB"/>
        </w:rPr>
        <w:t>providing</w:t>
      </w:r>
      <w:r w:rsidR="004D759D">
        <w:rPr>
          <w:color w:val="294433"/>
          <w:lang w:val="en-GB"/>
        </w:rPr>
        <w:t xml:space="preserve"> approvals for a variety of loans</w:t>
      </w:r>
      <w:r w:rsidR="00F836EC">
        <w:rPr>
          <w:color w:val="294433"/>
          <w:lang w:val="en-GB"/>
        </w:rPr>
        <w:t xml:space="preserve"> and excellence in client service </w:t>
      </w:r>
      <w:r w:rsidR="004D759D">
        <w:rPr>
          <w:color w:val="294433"/>
          <w:lang w:val="en-GB"/>
        </w:rPr>
        <w:t>.</w:t>
      </w:r>
      <w:r w:rsidR="00F80579">
        <w:rPr>
          <w:color w:val="294433"/>
          <w:lang w:val="en-GB"/>
        </w:rPr>
        <w:t xml:space="preserve"> </w:t>
      </w:r>
      <w:r w:rsidR="00680CF5">
        <w:rPr>
          <w:color w:val="294433"/>
          <w:lang w:val="en-GB"/>
        </w:rPr>
        <w:t xml:space="preserve">Adept at </w:t>
      </w:r>
      <w:r w:rsidR="00735667" w:rsidRPr="00735667">
        <w:rPr>
          <w:color w:val="294433"/>
          <w:lang w:val="en-GB"/>
        </w:rPr>
        <w:t>developing and executing business strategies, establishing and maintaining a sound clientele base, leading cross-functional teams, growing investment portfolio, and understanding key legal, regulatory, and risk frameworks to maintain high standards.</w:t>
      </w:r>
      <w:r w:rsidR="00DC2952">
        <w:rPr>
          <w:color w:val="294433"/>
          <w:lang w:val="en-GB"/>
        </w:rPr>
        <w:t xml:space="preserve"> </w:t>
      </w:r>
      <w:r w:rsidR="00CD653E">
        <w:rPr>
          <w:color w:val="294433"/>
          <w:lang w:val="en-GB"/>
        </w:rPr>
        <w:t>Recogni</w:t>
      </w:r>
      <w:r w:rsidR="008323E8">
        <w:rPr>
          <w:color w:val="294433"/>
          <w:lang w:val="en-GB"/>
        </w:rPr>
        <w:t>s</w:t>
      </w:r>
      <w:r w:rsidR="00CD653E">
        <w:rPr>
          <w:color w:val="294433"/>
          <w:lang w:val="en-GB"/>
        </w:rPr>
        <w:t xml:space="preserve">ed as a catalyst in </w:t>
      </w:r>
      <w:r w:rsidR="003738E2">
        <w:rPr>
          <w:color w:val="294433"/>
          <w:lang w:val="en-GB"/>
        </w:rPr>
        <w:t>automation and change management program</w:t>
      </w:r>
      <w:r w:rsidR="008323E8">
        <w:rPr>
          <w:color w:val="294433"/>
          <w:lang w:val="en-GB"/>
        </w:rPr>
        <w:t>me</w:t>
      </w:r>
      <w:r w:rsidR="003738E2">
        <w:rPr>
          <w:color w:val="294433"/>
          <w:lang w:val="en-GB"/>
        </w:rPr>
        <w:t>s,</w:t>
      </w:r>
      <w:r w:rsidR="00415743">
        <w:rPr>
          <w:color w:val="294433"/>
          <w:lang w:val="en-GB"/>
        </w:rPr>
        <w:t xml:space="preserve"> </w:t>
      </w:r>
      <w:r w:rsidR="000C7D74">
        <w:rPr>
          <w:color w:val="294433"/>
          <w:lang w:val="en-GB"/>
        </w:rPr>
        <w:t xml:space="preserve">efficient in </w:t>
      </w:r>
      <w:r w:rsidR="00477C15">
        <w:rPr>
          <w:color w:val="294433"/>
          <w:lang w:val="en-GB"/>
        </w:rPr>
        <w:t xml:space="preserve">automating </w:t>
      </w:r>
      <w:r w:rsidR="00C8668B">
        <w:rPr>
          <w:color w:val="294433"/>
          <w:lang w:val="en-GB"/>
        </w:rPr>
        <w:t xml:space="preserve">manual processes and </w:t>
      </w:r>
      <w:r w:rsidR="00A6372A">
        <w:rPr>
          <w:color w:val="294433"/>
          <w:lang w:val="en-GB"/>
        </w:rPr>
        <w:t>digiti</w:t>
      </w:r>
      <w:r w:rsidR="008323E8">
        <w:rPr>
          <w:color w:val="294433"/>
          <w:lang w:val="en-GB"/>
        </w:rPr>
        <w:t>s</w:t>
      </w:r>
      <w:r w:rsidR="00A6372A">
        <w:rPr>
          <w:color w:val="294433"/>
          <w:lang w:val="en-GB"/>
        </w:rPr>
        <w:t xml:space="preserve">ing </w:t>
      </w:r>
      <w:r w:rsidR="00892158">
        <w:rPr>
          <w:color w:val="294433"/>
          <w:lang w:val="en-GB"/>
        </w:rPr>
        <w:t>loan operations.</w:t>
      </w:r>
      <w:r w:rsidR="002B24E3">
        <w:rPr>
          <w:color w:val="294433"/>
          <w:lang w:val="en-GB"/>
        </w:rPr>
        <w:t xml:space="preserve"> </w:t>
      </w:r>
      <w:r w:rsidR="00893726">
        <w:rPr>
          <w:color w:val="294433"/>
          <w:lang w:val="en-GB"/>
        </w:rPr>
        <w:t>E</w:t>
      </w:r>
      <w:r w:rsidR="002B24E3">
        <w:rPr>
          <w:color w:val="294433"/>
          <w:lang w:val="en-GB"/>
        </w:rPr>
        <w:t>xcelle</w:t>
      </w:r>
      <w:r w:rsidR="00375EAA">
        <w:rPr>
          <w:color w:val="294433"/>
          <w:lang w:val="en-GB"/>
        </w:rPr>
        <w:t xml:space="preserve">nt leadership, </w:t>
      </w:r>
      <w:r w:rsidR="00F44D76">
        <w:rPr>
          <w:color w:val="294433"/>
          <w:lang w:val="en-GB"/>
        </w:rPr>
        <w:t>communication, and management skills.</w:t>
      </w:r>
    </w:p>
    <w:p w14:paraId="463D0E1D" w14:textId="1C7F02F4" w:rsidR="007E5D2A" w:rsidRDefault="007E5D2A" w:rsidP="00103479">
      <w:pPr>
        <w:pStyle w:val="SectionHeading"/>
        <w:spacing w:line="312" w:lineRule="auto"/>
        <w:rPr>
          <w:color w:val="294433"/>
          <w:lang w:val="en-GB"/>
        </w:rPr>
      </w:pPr>
      <w:r w:rsidRPr="0086446D">
        <w:rPr>
          <w:color w:val="294433"/>
          <w:lang w:val="en-GB"/>
        </w:rPr>
        <w:t>Areas of Expertise</w:t>
      </w:r>
    </w:p>
    <w:tbl>
      <w:tblPr>
        <w:tblW w:w="10710" w:type="dxa"/>
        <w:tblBorders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30"/>
        <w:gridCol w:w="3960"/>
        <w:gridCol w:w="2520"/>
      </w:tblGrid>
      <w:tr w:rsidR="00D243BF" w14:paraId="05DD8F78" w14:textId="77777777" w:rsidTr="00D243BF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0681C8" w14:textId="043DC35E" w:rsidR="00D243BF" w:rsidRP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>
              <w:rPr>
                <w:lang w:val="en-GB"/>
              </w:rPr>
              <w:t>Strategic Planning &amp; Implementation</w:t>
            </w:r>
          </w:p>
          <w:p w14:paraId="62AD9ABD" w14:textId="77777777" w:rsidR="00D243BF" w:rsidRP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Credit / Loan &amp; Collections Management</w:t>
            </w:r>
          </w:p>
          <w:p w14:paraId="07EB6A7E" w14:textId="77777777" w:rsidR="00D243BF" w:rsidRDefault="00D246B4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>
              <w:rPr>
                <w:lang w:val="en-GB"/>
              </w:rPr>
              <w:t>Risk Assessment &amp; Mitigation</w:t>
            </w:r>
          </w:p>
          <w:p w14:paraId="391630A2" w14:textId="4C5E50BC" w:rsidR="00023C0C" w:rsidRPr="00D243BF" w:rsidRDefault="00A36EC3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>
              <w:rPr>
                <w:lang w:val="en-GB"/>
              </w:rPr>
              <w:t>Business</w:t>
            </w:r>
            <w:r w:rsidR="00BF61AE">
              <w:rPr>
                <w:lang w:val="en-GB"/>
              </w:rPr>
              <w:t xml:space="preserve"> Transformation &amp;</w:t>
            </w:r>
            <w:r w:rsidR="00290BF6" w:rsidRPr="0000785E">
              <w:rPr>
                <w:lang w:val="en-GB"/>
              </w:rPr>
              <w:t xml:space="preserve"> Automations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5486E1" w14:textId="77777777" w:rsidR="00D243BF" w:rsidRP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Contract Development / Negotiations</w:t>
            </w:r>
          </w:p>
          <w:p w14:paraId="74C32250" w14:textId="77777777" w:rsid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Budget &amp; Expense Management</w:t>
            </w:r>
          </w:p>
          <w:p w14:paraId="0A3407BA" w14:textId="77777777" w:rsidR="00FD719D" w:rsidRDefault="00FD719D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Customer Satisfaction &amp; Loyalty</w:t>
            </w:r>
          </w:p>
          <w:p w14:paraId="7D13A52B" w14:textId="0095999D" w:rsidR="00FD719D" w:rsidRPr="00D243BF" w:rsidRDefault="00FD719D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>
              <w:rPr>
                <w:lang w:val="en-GB"/>
              </w:rPr>
              <w:t>Merger &amp; Acquisition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44CA4" w14:textId="77777777" w:rsidR="00D243BF" w:rsidRP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Relationship Building</w:t>
            </w:r>
          </w:p>
          <w:p w14:paraId="20ED30AF" w14:textId="77777777" w:rsidR="00D243BF" w:rsidRP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Process Improvement</w:t>
            </w:r>
          </w:p>
          <w:p w14:paraId="126A3212" w14:textId="77777777" w:rsidR="00D243BF" w:rsidRDefault="00D243BF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 w:rsidRPr="00D243BF">
              <w:rPr>
                <w:lang w:val="en-GB"/>
              </w:rPr>
              <w:t>Team Supervision</w:t>
            </w:r>
          </w:p>
          <w:p w14:paraId="46715BDA" w14:textId="67E67F9A" w:rsidR="00ED1B52" w:rsidRPr="00D243BF" w:rsidRDefault="00292A92" w:rsidP="00103479">
            <w:pPr>
              <w:pStyle w:val="AoEBullet"/>
              <w:spacing w:line="312" w:lineRule="auto"/>
              <w:ind w:left="255" w:hanging="270"/>
              <w:rPr>
                <w:lang w:val="en-GB"/>
              </w:rPr>
            </w:pPr>
            <w:r>
              <w:rPr>
                <w:lang w:val="en-GB"/>
              </w:rPr>
              <w:t xml:space="preserve">Staff </w:t>
            </w:r>
            <w:r w:rsidR="00ED1B52">
              <w:rPr>
                <w:lang w:val="en-GB"/>
              </w:rPr>
              <w:t>Mentoring</w:t>
            </w:r>
          </w:p>
        </w:tc>
      </w:tr>
    </w:tbl>
    <w:p w14:paraId="57BD5914" w14:textId="77777777" w:rsidR="007E5D2A" w:rsidRPr="0086446D" w:rsidRDefault="007E5D2A" w:rsidP="00103479">
      <w:pPr>
        <w:pStyle w:val="SectionHeading"/>
        <w:spacing w:line="312" w:lineRule="auto"/>
        <w:jc w:val="both"/>
        <w:rPr>
          <w:color w:val="294433"/>
          <w:lang w:val="en-GB"/>
        </w:rPr>
      </w:pPr>
      <w:r w:rsidRPr="0086446D">
        <w:rPr>
          <w:color w:val="294433"/>
          <w:lang w:val="en-GB"/>
        </w:rPr>
        <w:t>Career Experience</w:t>
      </w:r>
    </w:p>
    <w:p w14:paraId="160F4ACE" w14:textId="0FD3B453" w:rsidR="007E5D2A" w:rsidRPr="0086446D" w:rsidRDefault="006F49E0" w:rsidP="00103479">
      <w:pPr>
        <w:pStyle w:val="CompanyBlock"/>
        <w:tabs>
          <w:tab w:val="clear" w:pos="10800"/>
          <w:tab w:val="right" w:pos="10440"/>
        </w:tabs>
        <w:spacing w:line="312" w:lineRule="auto"/>
        <w:jc w:val="both"/>
        <w:rPr>
          <w:color w:val="294433"/>
          <w:lang w:val="en-GB"/>
        </w:rPr>
      </w:pPr>
      <w:r w:rsidRPr="006F49E0">
        <w:rPr>
          <w:color w:val="294433"/>
          <w:lang w:val="en-GB"/>
        </w:rPr>
        <w:t>Abu Dhabi Finance</w:t>
      </w:r>
      <w:r w:rsidR="005A37A0">
        <w:rPr>
          <w:color w:val="294433"/>
          <w:lang w:val="en-GB"/>
        </w:rPr>
        <w:t xml:space="preserve">, </w:t>
      </w:r>
      <w:r w:rsidRPr="006F49E0">
        <w:rPr>
          <w:color w:val="294433"/>
          <w:lang w:val="en-GB"/>
        </w:rPr>
        <w:t xml:space="preserve">Abu Dhabi, </w:t>
      </w:r>
      <w:r w:rsidR="005E3FDD">
        <w:rPr>
          <w:color w:val="294433"/>
          <w:lang w:val="en-GB"/>
        </w:rPr>
        <w:t>UAE</w:t>
      </w:r>
      <w:r w:rsidR="007E5D2A" w:rsidRPr="0086446D">
        <w:rPr>
          <w:color w:val="294433"/>
          <w:lang w:val="en-GB"/>
        </w:rPr>
        <w:tab/>
      </w:r>
      <w:r w:rsidR="00A872A0">
        <w:rPr>
          <w:color w:val="294433"/>
          <w:lang w:val="en-GB"/>
        </w:rPr>
        <w:t>N</w:t>
      </w:r>
      <w:r w:rsidR="00313586">
        <w:rPr>
          <w:color w:val="294433"/>
          <w:lang w:val="en-GB"/>
        </w:rPr>
        <w:t>ov 2009</w:t>
      </w:r>
      <w:r w:rsidR="002C09E3">
        <w:rPr>
          <w:color w:val="294433"/>
          <w:lang w:val="en-GB"/>
        </w:rPr>
        <w:t xml:space="preserve"> </w:t>
      </w:r>
      <w:r w:rsidR="007E5D2A" w:rsidRPr="0086446D">
        <w:rPr>
          <w:color w:val="294433"/>
          <w:lang w:val="en-GB"/>
        </w:rPr>
        <w:t>– Present</w:t>
      </w:r>
    </w:p>
    <w:p w14:paraId="63B581F2" w14:textId="540EAA1C" w:rsidR="007E5D2A" w:rsidRPr="0086446D" w:rsidRDefault="00E94610" w:rsidP="00103479">
      <w:pPr>
        <w:pStyle w:val="JobTitleBlock"/>
        <w:spacing w:line="312" w:lineRule="auto"/>
        <w:ind w:left="0"/>
        <w:jc w:val="both"/>
        <w:rPr>
          <w:b w:val="0"/>
          <w:bCs w:val="0"/>
          <w:color w:val="294433"/>
          <w:lang w:val="en-GB"/>
        </w:rPr>
      </w:pPr>
      <w:r w:rsidRPr="00E94610">
        <w:rPr>
          <w:b w:val="0"/>
          <w:bCs w:val="0"/>
          <w:color w:val="294433"/>
          <w:lang w:val="en-GB"/>
        </w:rPr>
        <w:t>Assistant Vice President – Central Processing Unit (Head of Operations)</w:t>
      </w:r>
    </w:p>
    <w:p w14:paraId="49C04EA2" w14:textId="4A2C4F6A" w:rsidR="009C0273" w:rsidRDefault="00D119A2" w:rsidP="00103479">
      <w:pPr>
        <w:pStyle w:val="JobDescription"/>
        <w:spacing w:line="312" w:lineRule="auto"/>
        <w:jc w:val="both"/>
        <w:rPr>
          <w:lang w:val="en-GB"/>
        </w:rPr>
      </w:pPr>
      <w:r>
        <w:rPr>
          <w:lang w:val="en-GB"/>
        </w:rPr>
        <w:t>M</w:t>
      </w:r>
      <w:r w:rsidR="00211DC8">
        <w:rPr>
          <w:lang w:val="en-GB"/>
        </w:rPr>
        <w:t xml:space="preserve">anage overall </w:t>
      </w:r>
      <w:r w:rsidR="0036445C">
        <w:rPr>
          <w:lang w:val="en-GB"/>
        </w:rPr>
        <w:t>mortgage</w:t>
      </w:r>
      <w:r w:rsidR="00827145">
        <w:rPr>
          <w:lang w:val="en-GB"/>
        </w:rPr>
        <w:t xml:space="preserve"> </w:t>
      </w:r>
      <w:r w:rsidR="00C7128B">
        <w:rPr>
          <w:lang w:val="en-GB"/>
        </w:rPr>
        <w:t xml:space="preserve">and lending </w:t>
      </w:r>
      <w:r w:rsidR="00510C68">
        <w:rPr>
          <w:lang w:val="en-GB"/>
        </w:rPr>
        <w:t>operations</w:t>
      </w:r>
      <w:r w:rsidR="000F3DE7">
        <w:rPr>
          <w:lang w:val="en-GB"/>
        </w:rPr>
        <w:t xml:space="preserve"> from </w:t>
      </w:r>
      <w:r w:rsidR="006828FE">
        <w:rPr>
          <w:lang w:val="en-GB"/>
        </w:rPr>
        <w:t>origination</w:t>
      </w:r>
      <w:r w:rsidR="00000408">
        <w:rPr>
          <w:lang w:val="en-GB"/>
        </w:rPr>
        <w:t xml:space="preserve">, </w:t>
      </w:r>
      <w:r w:rsidR="00F836EC">
        <w:rPr>
          <w:lang w:val="en-GB"/>
        </w:rPr>
        <w:t xml:space="preserve">Client </w:t>
      </w:r>
      <w:r w:rsidR="0088543B">
        <w:rPr>
          <w:lang w:val="en-GB"/>
        </w:rPr>
        <w:t>s</w:t>
      </w:r>
      <w:r w:rsidR="00000408" w:rsidRPr="002A4CF7">
        <w:rPr>
          <w:lang w:val="en-GB"/>
        </w:rPr>
        <w:t xml:space="preserve">ervicing, </w:t>
      </w:r>
      <w:r w:rsidR="0088543B">
        <w:rPr>
          <w:lang w:val="en-GB"/>
        </w:rPr>
        <w:t>t</w:t>
      </w:r>
      <w:r w:rsidR="00000408" w:rsidRPr="002A4CF7">
        <w:rPr>
          <w:lang w:val="en-GB"/>
        </w:rPr>
        <w:t xml:space="preserve">ransfer and </w:t>
      </w:r>
      <w:r w:rsidR="00EB0FBC">
        <w:rPr>
          <w:lang w:val="en-GB"/>
        </w:rPr>
        <w:t>r</w:t>
      </w:r>
      <w:r w:rsidR="00000408" w:rsidRPr="002A4CF7">
        <w:rPr>
          <w:lang w:val="en-GB"/>
        </w:rPr>
        <w:t xml:space="preserve">egistration, </w:t>
      </w:r>
      <w:r w:rsidR="003A63B7">
        <w:rPr>
          <w:lang w:val="en-GB"/>
        </w:rPr>
        <w:t>l</w:t>
      </w:r>
      <w:r w:rsidR="00000408" w:rsidRPr="002A4CF7">
        <w:rPr>
          <w:lang w:val="en-GB"/>
        </w:rPr>
        <w:t xml:space="preserve">oan </w:t>
      </w:r>
      <w:r w:rsidR="00E50533">
        <w:rPr>
          <w:lang w:val="en-GB"/>
        </w:rPr>
        <w:t>a</w:t>
      </w:r>
      <w:r w:rsidR="00000408" w:rsidRPr="002A4CF7">
        <w:rPr>
          <w:lang w:val="en-GB"/>
        </w:rPr>
        <w:t xml:space="preserve">dministration for </w:t>
      </w:r>
      <w:r w:rsidR="00E50533">
        <w:rPr>
          <w:lang w:val="en-GB"/>
        </w:rPr>
        <w:t>r</w:t>
      </w:r>
      <w:r w:rsidR="00000408" w:rsidRPr="002A4CF7">
        <w:rPr>
          <w:lang w:val="en-GB"/>
        </w:rPr>
        <w:t xml:space="preserve">esidential, </w:t>
      </w:r>
      <w:r w:rsidR="00E50533" w:rsidRPr="002A4CF7">
        <w:rPr>
          <w:lang w:val="en-GB"/>
        </w:rPr>
        <w:t xml:space="preserve">commercial and equipment finance </w:t>
      </w:r>
      <w:r w:rsidR="00000408" w:rsidRPr="002A4CF7">
        <w:rPr>
          <w:lang w:val="en-GB"/>
        </w:rPr>
        <w:t>with</w:t>
      </w:r>
      <w:r w:rsidR="0047356C">
        <w:rPr>
          <w:lang w:val="en-GB"/>
        </w:rPr>
        <w:t xml:space="preserve"> a p</w:t>
      </w:r>
      <w:r w:rsidR="00000408" w:rsidRPr="002A4CF7">
        <w:rPr>
          <w:lang w:val="en-GB"/>
        </w:rPr>
        <w:t>ortfolio of</w:t>
      </w:r>
      <w:r w:rsidR="0047356C">
        <w:rPr>
          <w:lang w:val="en-GB"/>
        </w:rPr>
        <w:t xml:space="preserve"> </w:t>
      </w:r>
      <w:r w:rsidR="00D77492">
        <w:rPr>
          <w:lang w:val="en-GB"/>
        </w:rPr>
        <w:t>over</w:t>
      </w:r>
      <w:r w:rsidR="0047356C">
        <w:rPr>
          <w:lang w:val="en-GB"/>
        </w:rPr>
        <w:t xml:space="preserve"> </w:t>
      </w:r>
      <w:r w:rsidR="00B242E6">
        <w:rPr>
          <w:lang w:val="en-GB"/>
        </w:rPr>
        <w:t xml:space="preserve">AED </w:t>
      </w:r>
      <w:r w:rsidR="00000408" w:rsidRPr="002A4CF7">
        <w:rPr>
          <w:lang w:val="en-GB"/>
        </w:rPr>
        <w:t>1.1B.</w:t>
      </w:r>
      <w:r w:rsidR="00465AD4">
        <w:rPr>
          <w:lang w:val="en-GB"/>
        </w:rPr>
        <w:t xml:space="preserve"> </w:t>
      </w:r>
      <w:r w:rsidR="00B07A2F">
        <w:rPr>
          <w:lang w:val="en-GB"/>
        </w:rPr>
        <w:t>Lead a team of 11 cross-functional experts</w:t>
      </w:r>
      <w:r w:rsidR="00A3253F">
        <w:rPr>
          <w:lang w:val="en-GB"/>
        </w:rPr>
        <w:t xml:space="preserve"> </w:t>
      </w:r>
      <w:r w:rsidR="00B43BC7">
        <w:rPr>
          <w:lang w:val="en-GB"/>
        </w:rPr>
        <w:t xml:space="preserve">along with </w:t>
      </w:r>
      <w:r w:rsidR="00D267C6">
        <w:rPr>
          <w:lang w:val="en-GB"/>
        </w:rPr>
        <w:t xml:space="preserve">overseeing </w:t>
      </w:r>
      <w:r w:rsidR="007641F2">
        <w:rPr>
          <w:lang w:val="en-GB"/>
        </w:rPr>
        <w:t>multiple</w:t>
      </w:r>
      <w:r w:rsidR="003C55B1">
        <w:rPr>
          <w:lang w:val="en-GB"/>
        </w:rPr>
        <w:t xml:space="preserve"> teams, comprising of </w:t>
      </w:r>
      <w:r w:rsidR="00B43BC7" w:rsidRPr="002A4CF7">
        <w:rPr>
          <w:lang w:val="en-GB"/>
        </w:rPr>
        <w:t xml:space="preserve">loan originations, offer generation, loan disbursal, and archival </w:t>
      </w:r>
      <w:r w:rsidR="00024BFE">
        <w:rPr>
          <w:lang w:val="en-GB"/>
        </w:rPr>
        <w:t>experts</w:t>
      </w:r>
      <w:r w:rsidR="0082177E">
        <w:rPr>
          <w:lang w:val="en-GB"/>
        </w:rPr>
        <w:t xml:space="preserve">, </w:t>
      </w:r>
      <w:r w:rsidR="00831E58">
        <w:rPr>
          <w:lang w:val="en-GB"/>
        </w:rPr>
        <w:t xml:space="preserve">while ensuring </w:t>
      </w:r>
      <w:r w:rsidR="00903B45" w:rsidRPr="00903B45">
        <w:rPr>
          <w:lang w:val="en-GB"/>
        </w:rPr>
        <w:t>strict</w:t>
      </w:r>
      <w:r w:rsidR="006D17B5">
        <w:rPr>
          <w:lang w:val="en-GB"/>
        </w:rPr>
        <w:t xml:space="preserve"> compliance with </w:t>
      </w:r>
      <w:r w:rsidR="00903B45" w:rsidRPr="00903B45">
        <w:rPr>
          <w:lang w:val="en-GB"/>
        </w:rPr>
        <w:t>underwriting guidelines.</w:t>
      </w:r>
      <w:r w:rsidR="00490FFA">
        <w:rPr>
          <w:lang w:val="en-GB"/>
        </w:rPr>
        <w:t xml:space="preserve"> </w:t>
      </w:r>
      <w:r w:rsidR="00CB7A4E">
        <w:rPr>
          <w:lang w:val="en-GB"/>
        </w:rPr>
        <w:t>S</w:t>
      </w:r>
      <w:r w:rsidR="00C16647">
        <w:rPr>
          <w:lang w:val="en-GB"/>
        </w:rPr>
        <w:t>teer</w:t>
      </w:r>
      <w:r w:rsidR="00CB7A4E">
        <w:rPr>
          <w:lang w:val="en-GB"/>
        </w:rPr>
        <w:t xml:space="preserve"> overall </w:t>
      </w:r>
      <w:r w:rsidR="007C162F">
        <w:rPr>
          <w:lang w:val="en-GB"/>
        </w:rPr>
        <w:t xml:space="preserve">loan registration </w:t>
      </w:r>
      <w:r w:rsidR="008B3303">
        <w:rPr>
          <w:lang w:val="en-GB"/>
        </w:rPr>
        <w:t xml:space="preserve">process </w:t>
      </w:r>
      <w:r w:rsidR="008F53F3">
        <w:rPr>
          <w:lang w:val="en-GB"/>
        </w:rPr>
        <w:t>across the UAE</w:t>
      </w:r>
      <w:r w:rsidR="001C6AAE">
        <w:rPr>
          <w:lang w:val="en-GB"/>
        </w:rPr>
        <w:t xml:space="preserve"> as well as process 400+ </w:t>
      </w:r>
      <w:r w:rsidR="00F836EC">
        <w:rPr>
          <w:lang w:val="en-GB"/>
        </w:rPr>
        <w:t>client’s</w:t>
      </w:r>
      <w:r w:rsidR="001C6AAE">
        <w:rPr>
          <w:lang w:val="en-GB"/>
        </w:rPr>
        <w:t xml:space="preserve"> service requests on monthly basis.</w:t>
      </w:r>
      <w:r w:rsidR="00262A11">
        <w:rPr>
          <w:lang w:val="en-GB"/>
        </w:rPr>
        <w:t xml:space="preserve"> </w:t>
      </w:r>
      <w:r w:rsidR="0016602E">
        <w:rPr>
          <w:lang w:val="en-GB"/>
        </w:rPr>
        <w:t xml:space="preserve">Pilot the smooth implementation of </w:t>
      </w:r>
      <w:r w:rsidR="0016602E" w:rsidRPr="002A4CF7">
        <w:rPr>
          <w:lang w:val="en-GB"/>
        </w:rPr>
        <w:t xml:space="preserve">core banking system projects, internal process </w:t>
      </w:r>
      <w:r w:rsidR="0016602E">
        <w:rPr>
          <w:lang w:val="en-GB"/>
        </w:rPr>
        <w:t>improvements</w:t>
      </w:r>
      <w:r w:rsidR="0016602E" w:rsidRPr="002A4CF7">
        <w:rPr>
          <w:lang w:val="en-GB"/>
        </w:rPr>
        <w:t>,</w:t>
      </w:r>
      <w:r w:rsidR="0016602E">
        <w:rPr>
          <w:lang w:val="en-GB"/>
        </w:rPr>
        <w:t xml:space="preserve"> and</w:t>
      </w:r>
      <w:r w:rsidR="0016602E" w:rsidRPr="002A4CF7">
        <w:rPr>
          <w:lang w:val="en-GB"/>
        </w:rPr>
        <w:t xml:space="preserve"> employee related changes</w:t>
      </w:r>
      <w:r w:rsidR="00E4684E">
        <w:rPr>
          <w:lang w:val="en-GB"/>
        </w:rPr>
        <w:t xml:space="preserve"> to realize business growth goals.</w:t>
      </w:r>
      <w:r w:rsidR="008F0D98" w:rsidRPr="008F0D98">
        <w:rPr>
          <w:lang w:val="en-GB"/>
        </w:rPr>
        <w:t xml:space="preserve"> Directed a team of six high-performance experts in operational due diligence, purchase agreement preparation, portfolio operational, and financial data preparation, customer and legal documents preparation, operational management, and sale reconciliation to achieve desired project outcomes.</w:t>
      </w:r>
    </w:p>
    <w:p w14:paraId="4A16AA6F" w14:textId="62954355" w:rsidR="00984F5C" w:rsidRDefault="00984F5C" w:rsidP="00103479">
      <w:pPr>
        <w:pStyle w:val="JDAccomplishment"/>
        <w:numPr>
          <w:ilvl w:val="0"/>
          <w:numId w:val="8"/>
        </w:numPr>
        <w:spacing w:line="312" w:lineRule="auto"/>
        <w:ind w:left="648"/>
        <w:rPr>
          <w:lang w:val="en-GB"/>
        </w:rPr>
      </w:pPr>
      <w:r>
        <w:rPr>
          <w:lang w:val="en-GB"/>
        </w:rPr>
        <w:t>D</w:t>
      </w:r>
      <w:r w:rsidRPr="00A21189">
        <w:rPr>
          <w:lang w:val="en-GB"/>
        </w:rPr>
        <w:t>eveloped internal automations and improvements to better SLA’s</w:t>
      </w:r>
      <w:r>
        <w:rPr>
          <w:lang w:val="en-GB"/>
        </w:rPr>
        <w:t xml:space="preserve">, while improving </w:t>
      </w:r>
      <w:r w:rsidRPr="00A21189">
        <w:rPr>
          <w:lang w:val="en-GB"/>
        </w:rPr>
        <w:t>customer satisfaction</w:t>
      </w:r>
      <w:r>
        <w:rPr>
          <w:lang w:val="en-GB"/>
        </w:rPr>
        <w:t>.</w:t>
      </w:r>
    </w:p>
    <w:p w14:paraId="228EFBAC" w14:textId="5961EBD0" w:rsidR="00A129DA" w:rsidRDefault="00BA56AF" w:rsidP="00103479">
      <w:pPr>
        <w:pStyle w:val="JDAccomplishment"/>
        <w:numPr>
          <w:ilvl w:val="0"/>
          <w:numId w:val="8"/>
        </w:numPr>
        <w:spacing w:line="312" w:lineRule="auto"/>
        <w:ind w:left="648"/>
        <w:rPr>
          <w:lang w:val="en-GB"/>
        </w:rPr>
      </w:pPr>
      <w:r>
        <w:rPr>
          <w:lang w:val="en-GB"/>
        </w:rPr>
        <w:t>A</w:t>
      </w:r>
      <w:r w:rsidR="006C78CE">
        <w:rPr>
          <w:lang w:val="en-GB"/>
        </w:rPr>
        <w:t xml:space="preserve">ccelerated </w:t>
      </w:r>
      <w:r w:rsidR="00854E62">
        <w:rPr>
          <w:lang w:val="en-GB"/>
        </w:rPr>
        <w:t xml:space="preserve">loan management </w:t>
      </w:r>
      <w:r w:rsidR="00090BA6">
        <w:rPr>
          <w:lang w:val="en-GB"/>
        </w:rPr>
        <w:t>function</w:t>
      </w:r>
      <w:r w:rsidR="00AA1DE2">
        <w:rPr>
          <w:lang w:val="en-GB"/>
        </w:rPr>
        <w:t xml:space="preserve"> </w:t>
      </w:r>
      <w:r w:rsidR="00C856C7">
        <w:rPr>
          <w:lang w:val="en-GB"/>
        </w:rPr>
        <w:t xml:space="preserve">by implementing </w:t>
      </w:r>
      <w:r w:rsidR="00694752" w:rsidRPr="00694752">
        <w:rPr>
          <w:lang w:val="en-GB"/>
        </w:rPr>
        <w:t xml:space="preserve">robotic process automation for five core </w:t>
      </w:r>
      <w:r w:rsidR="009A05F7">
        <w:rPr>
          <w:lang w:val="en-GB"/>
        </w:rPr>
        <w:t>o</w:t>
      </w:r>
      <w:r w:rsidR="00694752" w:rsidRPr="00694752">
        <w:rPr>
          <w:lang w:val="en-GB"/>
        </w:rPr>
        <w:t>perations functions</w:t>
      </w:r>
      <w:r w:rsidR="004356FE">
        <w:rPr>
          <w:lang w:val="en-GB"/>
        </w:rPr>
        <w:t xml:space="preserve">, </w:t>
      </w:r>
      <w:r w:rsidR="001B45A5">
        <w:rPr>
          <w:lang w:val="en-GB"/>
        </w:rPr>
        <w:t>resulting</w:t>
      </w:r>
      <w:r w:rsidR="004356FE">
        <w:rPr>
          <w:lang w:val="en-GB"/>
        </w:rPr>
        <w:t xml:space="preserve"> </w:t>
      </w:r>
      <w:r w:rsidR="00314D7F">
        <w:rPr>
          <w:lang w:val="en-GB"/>
        </w:rPr>
        <w:t>in</w:t>
      </w:r>
      <w:r w:rsidR="00B242E6">
        <w:rPr>
          <w:lang w:val="en-GB"/>
        </w:rPr>
        <w:t xml:space="preserve"> cost and </w:t>
      </w:r>
      <w:r w:rsidR="00710A72">
        <w:rPr>
          <w:lang w:val="en-GB"/>
        </w:rPr>
        <w:t>m</w:t>
      </w:r>
      <w:r w:rsidR="00471293">
        <w:rPr>
          <w:lang w:val="en-GB"/>
        </w:rPr>
        <w:t>an</w:t>
      </w:r>
      <w:r w:rsidR="00A201CC">
        <w:rPr>
          <w:lang w:val="en-GB"/>
        </w:rPr>
        <w:t>-hour</w:t>
      </w:r>
      <w:r w:rsidR="00B242E6">
        <w:rPr>
          <w:lang w:val="en-GB"/>
        </w:rPr>
        <w:t xml:space="preserve"> savings</w:t>
      </w:r>
      <w:r w:rsidR="008B76DA">
        <w:rPr>
          <w:lang w:val="en-GB"/>
        </w:rPr>
        <w:t xml:space="preserve"> by 80%</w:t>
      </w:r>
      <w:r w:rsidR="00B242E6">
        <w:rPr>
          <w:lang w:val="en-GB"/>
        </w:rPr>
        <w:t xml:space="preserve"> and</w:t>
      </w:r>
      <w:r w:rsidR="00314D7F">
        <w:rPr>
          <w:lang w:val="en-GB"/>
        </w:rPr>
        <w:t xml:space="preserve"> changing </w:t>
      </w:r>
      <w:r w:rsidR="00A129DA" w:rsidRPr="002A4CF7">
        <w:rPr>
          <w:lang w:val="en-GB"/>
        </w:rPr>
        <w:t>ADF employee outlook towards technology.</w:t>
      </w:r>
    </w:p>
    <w:p w14:paraId="1CA067B3" w14:textId="5F5A877C" w:rsidR="00F836EC" w:rsidRDefault="00F836EC" w:rsidP="00103479">
      <w:pPr>
        <w:pStyle w:val="JDAccomplishment"/>
        <w:numPr>
          <w:ilvl w:val="0"/>
          <w:numId w:val="8"/>
        </w:numPr>
        <w:spacing w:line="312" w:lineRule="auto"/>
        <w:ind w:left="648"/>
        <w:rPr>
          <w:lang w:val="en-GB"/>
        </w:rPr>
      </w:pPr>
      <w:r>
        <w:rPr>
          <w:lang w:val="en-GB"/>
        </w:rPr>
        <w:t>Trained and mentored a number of Emirati staffs to develop a</w:t>
      </w:r>
      <w:bookmarkStart w:id="0" w:name="_GoBack"/>
      <w:bookmarkEnd w:id="0"/>
      <w:r>
        <w:rPr>
          <w:lang w:val="en-GB"/>
        </w:rPr>
        <w:t xml:space="preserve">nd be grow to be experts in new areas and functions   </w:t>
      </w:r>
    </w:p>
    <w:p w14:paraId="005BE609" w14:textId="77777777" w:rsidR="00A71E89" w:rsidRDefault="00D01F00" w:rsidP="00103479">
      <w:pPr>
        <w:pStyle w:val="JDAccomplishment"/>
        <w:numPr>
          <w:ilvl w:val="0"/>
          <w:numId w:val="8"/>
        </w:numPr>
        <w:spacing w:line="312" w:lineRule="auto"/>
        <w:ind w:left="648"/>
        <w:rPr>
          <w:lang w:val="en-GB"/>
        </w:rPr>
      </w:pPr>
      <w:r>
        <w:rPr>
          <w:lang w:val="en-GB"/>
        </w:rPr>
        <w:lastRenderedPageBreak/>
        <w:t xml:space="preserve">Successfully completed </w:t>
      </w:r>
      <w:r w:rsidR="00125777">
        <w:rPr>
          <w:lang w:val="en-GB"/>
        </w:rPr>
        <w:t xml:space="preserve">business project within </w:t>
      </w:r>
      <w:r w:rsidR="0050478A">
        <w:rPr>
          <w:lang w:val="en-GB"/>
        </w:rPr>
        <w:t>six months</w:t>
      </w:r>
      <w:r w:rsidR="00A062BE">
        <w:rPr>
          <w:lang w:val="en-GB"/>
        </w:rPr>
        <w:t xml:space="preserve">, while ensuring the </w:t>
      </w:r>
      <w:r w:rsidR="00A42AA0">
        <w:rPr>
          <w:lang w:val="en-GB"/>
        </w:rPr>
        <w:t>operatio</w:t>
      </w:r>
      <w:r w:rsidR="009C554C">
        <w:rPr>
          <w:lang w:val="en-GB"/>
        </w:rPr>
        <w:t xml:space="preserve">nal </w:t>
      </w:r>
      <w:r w:rsidR="00DC1B45">
        <w:rPr>
          <w:lang w:val="en-GB"/>
        </w:rPr>
        <w:t>readiness</w:t>
      </w:r>
      <w:r w:rsidR="001A11AC">
        <w:rPr>
          <w:lang w:val="en-GB"/>
        </w:rPr>
        <w:t xml:space="preserve">, </w:t>
      </w:r>
      <w:r w:rsidR="001A11AC" w:rsidRPr="001A11AC">
        <w:rPr>
          <w:lang w:val="en-GB"/>
        </w:rPr>
        <w:t>seamless execution</w:t>
      </w:r>
      <w:r w:rsidR="004F1EC3">
        <w:rPr>
          <w:lang w:val="en-GB"/>
        </w:rPr>
        <w:t>,</w:t>
      </w:r>
      <w:r w:rsidR="001A11AC" w:rsidRPr="001A11AC">
        <w:rPr>
          <w:lang w:val="en-GB"/>
        </w:rPr>
        <w:t xml:space="preserve"> and robust closure of operational activities in the AED 900M portfolio acquisition by a bank</w:t>
      </w:r>
      <w:r w:rsidR="00A71E89">
        <w:rPr>
          <w:lang w:val="en-GB"/>
        </w:rPr>
        <w:t>.</w:t>
      </w:r>
    </w:p>
    <w:p w14:paraId="1638281C" w14:textId="26A720B4" w:rsidR="00D94879" w:rsidRPr="0086446D" w:rsidRDefault="00080A6A" w:rsidP="009A0FBF">
      <w:pPr>
        <w:pStyle w:val="CompanyBlock"/>
        <w:keepNext/>
        <w:keepLines/>
        <w:tabs>
          <w:tab w:val="clear" w:pos="10800"/>
          <w:tab w:val="right" w:pos="10440"/>
        </w:tabs>
        <w:spacing w:line="312" w:lineRule="auto"/>
        <w:jc w:val="both"/>
        <w:rPr>
          <w:color w:val="294433"/>
          <w:lang w:val="en-GB"/>
        </w:rPr>
      </w:pPr>
      <w:r w:rsidRPr="00080A6A">
        <w:rPr>
          <w:color w:val="294433"/>
          <w:lang w:val="en-GB"/>
        </w:rPr>
        <w:t>First Gulf Bank</w:t>
      </w:r>
      <w:r w:rsidR="00C13773">
        <w:rPr>
          <w:color w:val="294433"/>
          <w:lang w:val="en-GB"/>
        </w:rPr>
        <w:t xml:space="preserve">, </w:t>
      </w:r>
      <w:r w:rsidRPr="00080A6A">
        <w:rPr>
          <w:color w:val="294433"/>
          <w:lang w:val="en-GB"/>
        </w:rPr>
        <w:t>Abu Dhabi, United Arab Emirates</w:t>
      </w:r>
      <w:r w:rsidR="00D94879" w:rsidRPr="0086446D">
        <w:rPr>
          <w:color w:val="294433"/>
          <w:lang w:val="en-GB"/>
        </w:rPr>
        <w:tab/>
      </w:r>
      <w:r w:rsidR="0062066A" w:rsidRPr="0062066A">
        <w:rPr>
          <w:color w:val="294433"/>
          <w:lang w:val="en-GB"/>
        </w:rPr>
        <w:t>Jul 2006 – Jun 2009</w:t>
      </w:r>
    </w:p>
    <w:p w14:paraId="036786C1" w14:textId="7B6B029A" w:rsidR="00D94879" w:rsidRPr="0086446D" w:rsidRDefault="0009055A" w:rsidP="009A0FBF">
      <w:pPr>
        <w:pStyle w:val="JobTitleBlock"/>
        <w:keepNext/>
        <w:keepLines/>
        <w:spacing w:line="312" w:lineRule="auto"/>
        <w:ind w:left="0"/>
        <w:jc w:val="both"/>
        <w:rPr>
          <w:b w:val="0"/>
          <w:bCs w:val="0"/>
          <w:color w:val="294433"/>
          <w:lang w:val="en-GB"/>
        </w:rPr>
      </w:pPr>
      <w:r w:rsidRPr="0009055A">
        <w:rPr>
          <w:b w:val="0"/>
          <w:bCs w:val="0"/>
          <w:color w:val="294433"/>
          <w:lang w:val="en-GB"/>
        </w:rPr>
        <w:t>Sr. Officer – Operations</w:t>
      </w:r>
    </w:p>
    <w:p w14:paraId="5B6930C8" w14:textId="0C267F2F" w:rsidR="00626056" w:rsidRDefault="00501966" w:rsidP="009A0FBF">
      <w:pPr>
        <w:pStyle w:val="JobDescription"/>
        <w:keepNext/>
        <w:keepLines/>
        <w:spacing w:line="312" w:lineRule="auto"/>
        <w:jc w:val="both"/>
        <w:rPr>
          <w:lang w:val="en-GB"/>
        </w:rPr>
      </w:pPr>
      <w:r>
        <w:rPr>
          <w:lang w:val="en-GB"/>
        </w:rPr>
        <w:t xml:space="preserve">Streamlined overall mortgage loan operations, </w:t>
      </w:r>
      <w:r w:rsidRPr="00D51514">
        <w:rPr>
          <w:lang w:val="en-GB"/>
        </w:rPr>
        <w:t>national housing loan disbursal, and all post disbursal activities</w:t>
      </w:r>
      <w:r>
        <w:rPr>
          <w:lang w:val="en-GB"/>
        </w:rPr>
        <w:t xml:space="preserve">, including </w:t>
      </w:r>
      <w:r w:rsidRPr="00D51514">
        <w:rPr>
          <w:lang w:val="en-GB"/>
        </w:rPr>
        <w:t>loan maintenances, settlements, filing, and process changes</w:t>
      </w:r>
      <w:r>
        <w:rPr>
          <w:lang w:val="en-GB"/>
        </w:rPr>
        <w:t xml:space="preserve"> to assure smooth and seamless flow of business operations. </w:t>
      </w:r>
      <w:r w:rsidR="00AE2FCC">
        <w:rPr>
          <w:lang w:val="en-GB"/>
        </w:rPr>
        <w:t>Analysed the need of skills improvement as well as planned, orchestrated, and organi</w:t>
      </w:r>
      <w:r w:rsidR="008323E8">
        <w:rPr>
          <w:lang w:val="en-GB"/>
        </w:rPr>
        <w:t>s</w:t>
      </w:r>
      <w:r w:rsidR="00AE2FCC">
        <w:rPr>
          <w:lang w:val="en-GB"/>
        </w:rPr>
        <w:t>ed trainings for new entrants and existing professionals to achieve desired productivity targets.</w:t>
      </w:r>
      <w:r w:rsidR="00CD0717" w:rsidRPr="00CD0717">
        <w:rPr>
          <w:lang w:val="en-GB"/>
        </w:rPr>
        <w:t xml:space="preserve"> </w:t>
      </w:r>
      <w:r w:rsidR="00622864">
        <w:rPr>
          <w:lang w:val="en-GB"/>
        </w:rPr>
        <w:t xml:space="preserve">Interacted with clients to identify individual requirements and offering best options </w:t>
      </w:r>
      <w:r w:rsidR="008253FB">
        <w:rPr>
          <w:lang w:val="en-GB"/>
        </w:rPr>
        <w:t>about</w:t>
      </w:r>
      <w:r w:rsidR="00622864">
        <w:rPr>
          <w:lang w:val="en-GB"/>
        </w:rPr>
        <w:t xml:space="preserve"> </w:t>
      </w:r>
      <w:r w:rsidR="00622864" w:rsidRPr="00D51514">
        <w:rPr>
          <w:lang w:val="en-GB"/>
        </w:rPr>
        <w:t>retail mortgage loans, personal loans, SME, and auto loans</w:t>
      </w:r>
      <w:r w:rsidR="00622864">
        <w:rPr>
          <w:lang w:val="en-GB"/>
        </w:rPr>
        <w:t xml:space="preserve"> to meet individual financial needs.</w:t>
      </w:r>
    </w:p>
    <w:p w14:paraId="3FAE37FA" w14:textId="614804EB" w:rsidR="00267B75" w:rsidRDefault="00CB1B8F" w:rsidP="00103479">
      <w:pPr>
        <w:pStyle w:val="JDAccomplishment"/>
        <w:numPr>
          <w:ilvl w:val="0"/>
          <w:numId w:val="8"/>
        </w:numPr>
        <w:spacing w:line="312" w:lineRule="auto"/>
        <w:ind w:left="648"/>
        <w:jc w:val="both"/>
        <w:rPr>
          <w:lang w:val="en-GB"/>
        </w:rPr>
      </w:pPr>
      <w:r>
        <w:rPr>
          <w:lang w:val="en-GB"/>
        </w:rPr>
        <w:t xml:space="preserve">Enhanced </w:t>
      </w:r>
      <w:r w:rsidR="0077605E">
        <w:rPr>
          <w:lang w:val="en-GB"/>
        </w:rPr>
        <w:t xml:space="preserve">customers’ experience </w:t>
      </w:r>
      <w:r w:rsidR="007F399E">
        <w:rPr>
          <w:lang w:val="en-GB"/>
        </w:rPr>
        <w:t xml:space="preserve">and </w:t>
      </w:r>
      <w:r w:rsidR="007E443E">
        <w:rPr>
          <w:lang w:val="en-GB"/>
        </w:rPr>
        <w:t>optimi</w:t>
      </w:r>
      <w:r w:rsidR="008323E8">
        <w:rPr>
          <w:lang w:val="en-GB"/>
        </w:rPr>
        <w:t>s</w:t>
      </w:r>
      <w:r w:rsidR="007E443E">
        <w:rPr>
          <w:lang w:val="en-GB"/>
        </w:rPr>
        <w:t xml:space="preserve">ed </w:t>
      </w:r>
      <w:r w:rsidR="0079085B">
        <w:rPr>
          <w:lang w:val="en-GB"/>
        </w:rPr>
        <w:t xml:space="preserve">clients’ satisfaction </w:t>
      </w:r>
      <w:r w:rsidR="004C122F">
        <w:rPr>
          <w:lang w:val="en-GB"/>
        </w:rPr>
        <w:t xml:space="preserve">level </w:t>
      </w:r>
      <w:r w:rsidR="00A57EAD">
        <w:rPr>
          <w:lang w:val="en-GB"/>
        </w:rPr>
        <w:t xml:space="preserve">by </w:t>
      </w:r>
      <w:r w:rsidR="00F23F78">
        <w:rPr>
          <w:lang w:val="en-GB"/>
        </w:rPr>
        <w:t xml:space="preserve">ensuring compliance with </w:t>
      </w:r>
      <w:r w:rsidR="001E6C5C">
        <w:rPr>
          <w:lang w:val="en-GB"/>
        </w:rPr>
        <w:t>SLA</w:t>
      </w:r>
      <w:r w:rsidR="001D0868">
        <w:rPr>
          <w:lang w:val="en-GB"/>
        </w:rPr>
        <w:t>s.</w:t>
      </w:r>
    </w:p>
    <w:p w14:paraId="5A2854AC" w14:textId="18CBF563" w:rsidR="00330396" w:rsidRDefault="00730F3C" w:rsidP="00103479">
      <w:pPr>
        <w:pStyle w:val="JDAccomplishment"/>
        <w:numPr>
          <w:ilvl w:val="0"/>
          <w:numId w:val="8"/>
        </w:numPr>
        <w:spacing w:line="312" w:lineRule="auto"/>
        <w:ind w:left="648"/>
        <w:jc w:val="both"/>
        <w:rPr>
          <w:lang w:val="en-GB"/>
        </w:rPr>
      </w:pPr>
      <w:r>
        <w:rPr>
          <w:lang w:val="en-GB"/>
        </w:rPr>
        <w:t xml:space="preserve">Automated </w:t>
      </w:r>
      <w:r w:rsidR="00330396" w:rsidRPr="00D51514">
        <w:rPr>
          <w:lang w:val="en-GB"/>
        </w:rPr>
        <w:t>PDC, security cheques, and document filing system across the bank</w:t>
      </w:r>
      <w:r w:rsidR="00B627E5">
        <w:rPr>
          <w:lang w:val="en-GB"/>
        </w:rPr>
        <w:t xml:space="preserve"> </w:t>
      </w:r>
      <w:r w:rsidR="00D9316B">
        <w:rPr>
          <w:lang w:val="en-GB"/>
        </w:rPr>
        <w:t>via</w:t>
      </w:r>
      <w:r w:rsidR="00CE1D5F">
        <w:rPr>
          <w:lang w:val="en-GB"/>
        </w:rPr>
        <w:t xml:space="preserve"> digiti</w:t>
      </w:r>
      <w:r w:rsidR="008323E8">
        <w:rPr>
          <w:lang w:val="en-GB"/>
        </w:rPr>
        <w:t>s</w:t>
      </w:r>
      <w:r w:rsidR="00CE1D5F">
        <w:rPr>
          <w:lang w:val="en-GB"/>
        </w:rPr>
        <w:t>ation</w:t>
      </w:r>
      <w:r w:rsidR="00D9316B">
        <w:rPr>
          <w:lang w:val="en-GB"/>
        </w:rPr>
        <w:t>/</w:t>
      </w:r>
      <w:r w:rsidR="00CE1D5F">
        <w:rPr>
          <w:lang w:val="en-GB"/>
        </w:rPr>
        <w:t xml:space="preserve">automaton </w:t>
      </w:r>
      <w:r w:rsidR="00387BA6">
        <w:rPr>
          <w:lang w:val="en-GB"/>
        </w:rPr>
        <w:t>initiatives</w:t>
      </w:r>
      <w:r w:rsidR="00D41E22">
        <w:rPr>
          <w:lang w:val="en-GB"/>
        </w:rPr>
        <w:t>.</w:t>
      </w:r>
    </w:p>
    <w:p w14:paraId="564205B0" w14:textId="533C9A03" w:rsidR="007B045C" w:rsidRDefault="009832D8" w:rsidP="00103479">
      <w:pPr>
        <w:pStyle w:val="JDAccomplishment"/>
        <w:numPr>
          <w:ilvl w:val="0"/>
          <w:numId w:val="8"/>
        </w:numPr>
        <w:spacing w:line="312" w:lineRule="auto"/>
        <w:ind w:left="648"/>
        <w:jc w:val="both"/>
        <w:rPr>
          <w:lang w:val="en-GB"/>
        </w:rPr>
      </w:pPr>
      <w:r>
        <w:rPr>
          <w:lang w:val="en-GB"/>
        </w:rPr>
        <w:t xml:space="preserve">Successfully </w:t>
      </w:r>
      <w:r w:rsidR="002748BE">
        <w:rPr>
          <w:lang w:val="en-GB"/>
        </w:rPr>
        <w:t xml:space="preserve">migrated </w:t>
      </w:r>
      <w:r w:rsidR="00DC0A1E">
        <w:rPr>
          <w:lang w:val="en-GB"/>
        </w:rPr>
        <w:t xml:space="preserve">over 30K </w:t>
      </w:r>
      <w:r w:rsidR="00A3505B">
        <w:rPr>
          <w:lang w:val="en-GB"/>
        </w:rPr>
        <w:t xml:space="preserve">loan files </w:t>
      </w:r>
      <w:r w:rsidR="00F76B46">
        <w:rPr>
          <w:lang w:val="en-GB"/>
        </w:rPr>
        <w:t xml:space="preserve">from </w:t>
      </w:r>
      <w:r w:rsidR="005B1315">
        <w:rPr>
          <w:lang w:val="en-GB"/>
        </w:rPr>
        <w:t>initial assessment to implementation.</w:t>
      </w:r>
    </w:p>
    <w:p w14:paraId="55F72A60" w14:textId="32BE469E" w:rsidR="007E5D2A" w:rsidRPr="0086446D" w:rsidRDefault="007E5D2A" w:rsidP="00103479">
      <w:pPr>
        <w:pStyle w:val="SectionHeading"/>
        <w:spacing w:line="312" w:lineRule="auto"/>
        <w:jc w:val="both"/>
        <w:rPr>
          <w:color w:val="294433"/>
          <w:lang w:val="en-GB"/>
        </w:rPr>
      </w:pPr>
      <w:r w:rsidRPr="0086446D">
        <w:rPr>
          <w:color w:val="294433"/>
          <w:lang w:val="en-GB"/>
        </w:rPr>
        <w:t>Additional Experience</w:t>
      </w:r>
    </w:p>
    <w:p w14:paraId="7159E48E" w14:textId="251C71E3" w:rsidR="006C4773" w:rsidRPr="00D51AFD" w:rsidRDefault="006C4773" w:rsidP="00103479">
      <w:pPr>
        <w:pStyle w:val="JobTitleBlock"/>
        <w:tabs>
          <w:tab w:val="clear" w:pos="10800"/>
          <w:tab w:val="right" w:pos="10440"/>
        </w:tabs>
        <w:spacing w:line="312" w:lineRule="auto"/>
        <w:jc w:val="both"/>
        <w:rPr>
          <w:b w:val="0"/>
          <w:bCs w:val="0"/>
          <w:color w:val="294433"/>
          <w:lang w:val="en-GB"/>
        </w:rPr>
      </w:pPr>
      <w:r w:rsidRPr="00D51AFD">
        <w:rPr>
          <w:b w:val="0"/>
          <w:bCs w:val="0"/>
          <w:color w:val="294433"/>
          <w:lang w:val="en-GB"/>
        </w:rPr>
        <w:t>Credit Operations Officer National Bank of Ras-Al Khaimah (RAKBANK), Dubai, UAE</w:t>
      </w:r>
    </w:p>
    <w:p w14:paraId="52079F7D" w14:textId="285F76B6" w:rsidR="006E74F0" w:rsidRPr="00D51AFD" w:rsidRDefault="006E74F0" w:rsidP="00103479">
      <w:pPr>
        <w:pStyle w:val="JobTitleBlock"/>
        <w:tabs>
          <w:tab w:val="clear" w:pos="10800"/>
          <w:tab w:val="right" w:pos="10440"/>
        </w:tabs>
        <w:spacing w:line="312" w:lineRule="auto"/>
        <w:jc w:val="both"/>
        <w:rPr>
          <w:b w:val="0"/>
          <w:bCs w:val="0"/>
          <w:color w:val="294433"/>
          <w:lang w:val="en-GB"/>
        </w:rPr>
      </w:pPr>
      <w:r w:rsidRPr="00D51AFD">
        <w:rPr>
          <w:b w:val="0"/>
          <w:bCs w:val="0"/>
          <w:color w:val="294433"/>
          <w:lang w:val="en-GB"/>
        </w:rPr>
        <w:t>Internal Auditor, Omnix International Consulting</w:t>
      </w:r>
      <w:r w:rsidR="0076486B" w:rsidRPr="00D51AFD">
        <w:rPr>
          <w:b w:val="0"/>
          <w:bCs w:val="0"/>
          <w:color w:val="294433"/>
          <w:lang w:val="en-GB"/>
        </w:rPr>
        <w:t xml:space="preserve">, </w:t>
      </w:r>
      <w:r w:rsidRPr="00D51AFD">
        <w:rPr>
          <w:b w:val="0"/>
          <w:bCs w:val="0"/>
          <w:color w:val="294433"/>
          <w:lang w:val="en-GB"/>
        </w:rPr>
        <w:t>Kochi, India</w:t>
      </w:r>
    </w:p>
    <w:p w14:paraId="4C4A4380" w14:textId="258F68E5" w:rsidR="001F3246" w:rsidRPr="00D51AFD" w:rsidRDefault="00D353F1" w:rsidP="00103479">
      <w:pPr>
        <w:pStyle w:val="JobTitleBlock"/>
        <w:tabs>
          <w:tab w:val="clear" w:pos="10800"/>
          <w:tab w:val="right" w:pos="10440"/>
        </w:tabs>
        <w:spacing w:line="312" w:lineRule="auto"/>
        <w:jc w:val="both"/>
        <w:rPr>
          <w:b w:val="0"/>
          <w:bCs w:val="0"/>
          <w:color w:val="294433"/>
          <w:lang w:val="en-GB"/>
        </w:rPr>
      </w:pPr>
      <w:r w:rsidRPr="00D51AFD">
        <w:rPr>
          <w:b w:val="0"/>
          <w:bCs w:val="0"/>
          <w:color w:val="294433"/>
          <w:lang w:val="en-GB"/>
        </w:rPr>
        <w:t xml:space="preserve">Document Controller, </w:t>
      </w:r>
      <w:r w:rsidR="001F3246" w:rsidRPr="00D51AFD">
        <w:rPr>
          <w:b w:val="0"/>
          <w:bCs w:val="0"/>
          <w:color w:val="294433"/>
          <w:lang w:val="en-GB"/>
        </w:rPr>
        <w:t>Parsons International Limited</w:t>
      </w:r>
      <w:r w:rsidR="00C1360B" w:rsidRPr="00D51AFD">
        <w:rPr>
          <w:b w:val="0"/>
          <w:bCs w:val="0"/>
          <w:color w:val="294433"/>
          <w:lang w:val="en-GB"/>
        </w:rPr>
        <w:t xml:space="preserve">, </w:t>
      </w:r>
      <w:r w:rsidR="001F3246" w:rsidRPr="00D51AFD">
        <w:rPr>
          <w:b w:val="0"/>
          <w:bCs w:val="0"/>
          <w:color w:val="294433"/>
          <w:lang w:val="en-GB"/>
        </w:rPr>
        <w:t xml:space="preserve">Abu Dhabi, </w:t>
      </w:r>
      <w:r w:rsidR="008E3A6B" w:rsidRPr="00D51AFD">
        <w:rPr>
          <w:b w:val="0"/>
          <w:bCs w:val="0"/>
          <w:color w:val="294433"/>
          <w:lang w:val="en-GB"/>
        </w:rPr>
        <w:t>UAE</w:t>
      </w:r>
    </w:p>
    <w:p w14:paraId="4ACDE0F8" w14:textId="26A4910A" w:rsidR="007E5D2A" w:rsidRPr="0086446D" w:rsidRDefault="000B3B9A" w:rsidP="00103479">
      <w:pPr>
        <w:pStyle w:val="SectionHeading"/>
        <w:spacing w:line="312" w:lineRule="auto"/>
        <w:jc w:val="both"/>
        <w:rPr>
          <w:color w:val="294433"/>
          <w:lang w:val="en-GB"/>
        </w:rPr>
      </w:pPr>
      <w:r>
        <w:rPr>
          <w:color w:val="294433"/>
          <w:lang w:val="en-GB"/>
        </w:rPr>
        <w:t>Honours</w:t>
      </w:r>
      <w:r w:rsidR="00702E7B">
        <w:rPr>
          <w:color w:val="294433"/>
          <w:lang w:val="en-GB"/>
        </w:rPr>
        <w:t xml:space="preserve"> &amp; Awards</w:t>
      </w:r>
    </w:p>
    <w:p w14:paraId="5304F12F" w14:textId="77777777" w:rsidR="007B4F3F" w:rsidRPr="001A6130" w:rsidRDefault="007B4F3F" w:rsidP="00103479">
      <w:pPr>
        <w:pStyle w:val="EduDegree"/>
        <w:spacing w:line="312" w:lineRule="auto"/>
        <w:ind w:left="0"/>
        <w:jc w:val="both"/>
        <w:rPr>
          <w:color w:val="auto"/>
          <w:lang w:val="en-GB"/>
        </w:rPr>
      </w:pPr>
      <w:r w:rsidRPr="001A6130">
        <w:rPr>
          <w:color w:val="auto"/>
          <w:lang w:val="en-GB"/>
        </w:rPr>
        <w:t>Abu Dhabi Finance</w:t>
      </w:r>
    </w:p>
    <w:p w14:paraId="7FA58085" w14:textId="40991518" w:rsidR="007B4F3F" w:rsidRPr="00041CCF" w:rsidRDefault="007B4F3F" w:rsidP="00103479">
      <w:pPr>
        <w:pStyle w:val="EduInfo"/>
        <w:spacing w:line="312" w:lineRule="auto"/>
        <w:jc w:val="both"/>
        <w:rPr>
          <w:lang w:val="en-GB"/>
        </w:rPr>
      </w:pPr>
      <w:r w:rsidRPr="00041CCF">
        <w:rPr>
          <w:lang w:val="en-GB"/>
        </w:rPr>
        <w:t>Awarded for mentorship of a young energetic team of Emiratis on becoming top performers</w:t>
      </w:r>
      <w:r w:rsidR="00A85DFB" w:rsidRPr="00041CCF">
        <w:rPr>
          <w:lang w:val="en-GB"/>
        </w:rPr>
        <w:t>.</w:t>
      </w:r>
    </w:p>
    <w:p w14:paraId="430D685B" w14:textId="439A6D34" w:rsidR="007B4F3F" w:rsidRPr="00041CCF" w:rsidRDefault="007B4F3F" w:rsidP="00103479">
      <w:pPr>
        <w:pStyle w:val="EduInfo"/>
        <w:spacing w:line="312" w:lineRule="auto"/>
        <w:jc w:val="both"/>
        <w:rPr>
          <w:lang w:val="en-GB"/>
        </w:rPr>
      </w:pPr>
      <w:r w:rsidRPr="00041CCF">
        <w:rPr>
          <w:lang w:val="en-GB"/>
        </w:rPr>
        <w:t>Recipient of Emirati Development Award – 2019</w:t>
      </w:r>
      <w:r w:rsidR="0083123D" w:rsidRPr="00041CCF">
        <w:rPr>
          <w:lang w:val="en-GB"/>
        </w:rPr>
        <w:t xml:space="preserve"> | </w:t>
      </w:r>
      <w:r w:rsidRPr="00041CCF">
        <w:rPr>
          <w:lang w:val="en-GB"/>
        </w:rPr>
        <w:t>Recipient of two Supreme Awards, 2018 and 2017</w:t>
      </w:r>
    </w:p>
    <w:p w14:paraId="0445EB96" w14:textId="2B3EE45D" w:rsidR="007B4F3F" w:rsidRPr="00041CCF" w:rsidRDefault="007B4F3F" w:rsidP="00103479">
      <w:pPr>
        <w:pStyle w:val="EduInfo"/>
        <w:spacing w:line="312" w:lineRule="auto"/>
        <w:jc w:val="both"/>
        <w:rPr>
          <w:lang w:val="en-GB"/>
        </w:rPr>
      </w:pPr>
      <w:r w:rsidRPr="00041CCF">
        <w:rPr>
          <w:lang w:val="en-GB"/>
        </w:rPr>
        <w:t>Awarded Best Project Award, Loyalty Program</w:t>
      </w:r>
      <w:r w:rsidR="008323E8" w:rsidRPr="00041CCF">
        <w:rPr>
          <w:lang w:val="en-GB"/>
        </w:rPr>
        <w:t>me</w:t>
      </w:r>
      <w:r w:rsidRPr="00041CCF">
        <w:rPr>
          <w:lang w:val="en-GB"/>
        </w:rPr>
        <w:t>, 2018</w:t>
      </w:r>
      <w:r w:rsidR="00871C75" w:rsidRPr="00041CCF">
        <w:rPr>
          <w:lang w:val="en-GB"/>
        </w:rPr>
        <w:t xml:space="preserve"> | </w:t>
      </w:r>
      <w:r w:rsidRPr="00041CCF">
        <w:rPr>
          <w:lang w:val="en-GB"/>
        </w:rPr>
        <w:t>Awarded Best Project Award, Re-Pricing Project, 2014</w:t>
      </w:r>
    </w:p>
    <w:p w14:paraId="6CCBE199" w14:textId="4DF391CF" w:rsidR="005A06C1" w:rsidRPr="00041CCF" w:rsidRDefault="007B4F3F" w:rsidP="00103479">
      <w:pPr>
        <w:pStyle w:val="EduInfo"/>
        <w:spacing w:line="312" w:lineRule="auto"/>
        <w:jc w:val="both"/>
        <w:rPr>
          <w:lang w:val="en-GB"/>
        </w:rPr>
      </w:pPr>
      <w:r w:rsidRPr="00041CCF">
        <w:rPr>
          <w:lang w:val="en-GB"/>
        </w:rPr>
        <w:t xml:space="preserve">Leading the Operation team to get the maximum number of monthly </w:t>
      </w:r>
      <w:r w:rsidR="00293223" w:rsidRPr="00041CCF">
        <w:rPr>
          <w:lang w:val="en-GB"/>
        </w:rPr>
        <w:t>Projects</w:t>
      </w:r>
      <w:r w:rsidRPr="00041CCF">
        <w:rPr>
          <w:lang w:val="en-GB"/>
        </w:rPr>
        <w:t xml:space="preserve"> </w:t>
      </w:r>
      <w:r w:rsidR="00293223" w:rsidRPr="00041CCF">
        <w:rPr>
          <w:lang w:val="en-GB"/>
        </w:rPr>
        <w:t>A</w:t>
      </w:r>
      <w:r w:rsidRPr="00041CCF">
        <w:rPr>
          <w:lang w:val="en-GB"/>
        </w:rPr>
        <w:t>wards</w:t>
      </w:r>
      <w:r w:rsidR="00146502" w:rsidRPr="00041CCF">
        <w:rPr>
          <w:lang w:val="en-GB"/>
        </w:rPr>
        <w:t>.</w:t>
      </w:r>
    </w:p>
    <w:p w14:paraId="76911CD5" w14:textId="21C036A1" w:rsidR="000B5E8E" w:rsidRPr="001A6130" w:rsidRDefault="000B5E8E" w:rsidP="00103479">
      <w:pPr>
        <w:pStyle w:val="EduDegree"/>
        <w:spacing w:line="312" w:lineRule="auto"/>
        <w:ind w:left="0"/>
        <w:jc w:val="both"/>
        <w:rPr>
          <w:color w:val="auto"/>
          <w:lang w:val="en-GB"/>
        </w:rPr>
      </w:pPr>
      <w:r w:rsidRPr="001A6130">
        <w:rPr>
          <w:color w:val="auto"/>
          <w:lang w:val="en-GB"/>
        </w:rPr>
        <w:t>International</w:t>
      </w:r>
      <w:r w:rsidR="00716B42" w:rsidRPr="001A6130">
        <w:rPr>
          <w:color w:val="auto"/>
          <w:lang w:val="en-GB"/>
        </w:rPr>
        <w:t xml:space="preserve"> –</w:t>
      </w:r>
      <w:r w:rsidRPr="001A6130">
        <w:rPr>
          <w:color w:val="auto"/>
          <w:lang w:val="en-GB"/>
        </w:rPr>
        <w:t xml:space="preserve"> Awards</w:t>
      </w:r>
    </w:p>
    <w:p w14:paraId="380C1F60" w14:textId="7B843504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 xml:space="preserve">Winner of the 2020 Excellence in Robotics Process Automation category at the Finnovex Middle East Awards for implementing significant cost and time saving </w:t>
      </w:r>
      <w:r w:rsidR="000B775A">
        <w:rPr>
          <w:lang w:val="en-GB"/>
        </w:rPr>
        <w:t xml:space="preserve">for the </w:t>
      </w:r>
      <w:r w:rsidRPr="000B5E8E">
        <w:rPr>
          <w:lang w:val="en-GB"/>
        </w:rPr>
        <w:t>Account Review processes.</w:t>
      </w:r>
    </w:p>
    <w:p w14:paraId="441C736D" w14:textId="77777777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Great place to work, Best small and medium workplace, 2016</w:t>
      </w:r>
    </w:p>
    <w:p w14:paraId="1284F65D" w14:textId="77777777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Great place to work, Best small and medium workplace, 2015</w:t>
      </w:r>
    </w:p>
    <w:p w14:paraId="11EC187E" w14:textId="77777777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International Business Awards - Stevie Award, 2014</w:t>
      </w:r>
    </w:p>
    <w:p w14:paraId="297450EC" w14:textId="77777777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Banker Middle East - Best Retail Finance Company, Banker Middle East, 2014</w:t>
      </w:r>
    </w:p>
    <w:p w14:paraId="6E513B95" w14:textId="77777777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Banker Middle East - Best Retail Finance Company, Banker Middle East, 2013</w:t>
      </w:r>
    </w:p>
    <w:p w14:paraId="4F2817EF" w14:textId="5C7677F5" w:rsidR="000B5E8E" w:rsidRPr="001A6130" w:rsidRDefault="000B5E8E" w:rsidP="00103479">
      <w:pPr>
        <w:pStyle w:val="EduDegree"/>
        <w:spacing w:line="312" w:lineRule="auto"/>
        <w:ind w:left="0"/>
        <w:jc w:val="both"/>
        <w:rPr>
          <w:color w:val="auto"/>
          <w:lang w:val="en-GB"/>
        </w:rPr>
      </w:pPr>
      <w:r w:rsidRPr="001A6130">
        <w:rPr>
          <w:color w:val="auto"/>
          <w:lang w:val="en-GB"/>
        </w:rPr>
        <w:t>First Gulf Bank</w:t>
      </w:r>
    </w:p>
    <w:p w14:paraId="502B18C5" w14:textId="308F7CE2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Employee of the Month for Operations Efficiency and Process Improvement.</w:t>
      </w:r>
    </w:p>
    <w:p w14:paraId="20621B74" w14:textId="77777777" w:rsidR="000B5E8E" w:rsidRPr="000B5E8E" w:rsidRDefault="000B5E8E" w:rsidP="00103479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Employee of the Quarter, Q1, 2008.</w:t>
      </w:r>
    </w:p>
    <w:p w14:paraId="6F930BA0" w14:textId="77777777" w:rsidR="000B5E8E" w:rsidRPr="00CE661D" w:rsidRDefault="000B5E8E" w:rsidP="00103479">
      <w:pPr>
        <w:pStyle w:val="EduDegree"/>
        <w:spacing w:line="312" w:lineRule="auto"/>
        <w:ind w:left="0"/>
        <w:jc w:val="both"/>
        <w:rPr>
          <w:color w:val="auto"/>
          <w:lang w:val="en-GB"/>
        </w:rPr>
      </w:pPr>
      <w:r w:rsidRPr="00CE661D">
        <w:rPr>
          <w:color w:val="auto"/>
          <w:lang w:val="en-GB"/>
        </w:rPr>
        <w:t>National Bank of Ras-Al Khaimah (RAKBANK)</w:t>
      </w:r>
    </w:p>
    <w:p w14:paraId="0C91F756" w14:textId="122FE176" w:rsidR="00D94879" w:rsidRPr="00041CCF" w:rsidRDefault="000B5E8E" w:rsidP="00683626">
      <w:pPr>
        <w:pStyle w:val="EduInfo"/>
        <w:spacing w:line="312" w:lineRule="auto"/>
        <w:jc w:val="both"/>
        <w:rPr>
          <w:lang w:val="en-GB"/>
        </w:rPr>
      </w:pPr>
      <w:r w:rsidRPr="000B5E8E">
        <w:rPr>
          <w:lang w:val="en-GB"/>
        </w:rPr>
        <w:t>Recipient of I Caught You Award in recognition for managing high volumes of PDCs.</w:t>
      </w:r>
    </w:p>
    <w:sectPr w:rsidR="00D94879" w:rsidRPr="00041CCF" w:rsidSect="00F836EC">
      <w:footerReference w:type="default" r:id="rId9"/>
      <w:pgSz w:w="11909" w:h="16834" w:code="9"/>
      <w:pgMar w:top="1296" w:right="720" w:bottom="1296" w:left="720" w:header="1296" w:footer="12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23D0A3" w14:textId="77777777" w:rsidR="005546D7" w:rsidRDefault="005546D7" w:rsidP="00641691">
      <w:r>
        <w:separator/>
      </w:r>
    </w:p>
  </w:endnote>
  <w:endnote w:type="continuationSeparator" w:id="0">
    <w:p w14:paraId="37EF1B7C" w14:textId="77777777" w:rsidR="005546D7" w:rsidRDefault="005546D7" w:rsidP="0064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Franklin Gothic Book">
    <w:altName w:val="Franklin Gothic Medium"/>
    <w:charset w:val="00"/>
    <w:family w:val="swiss"/>
    <w:pitch w:val="variable"/>
    <w:sig w:usb0="00000001" w:usb1="00000000" w:usb2="00000000" w:usb3="00000000" w:csb0="0000009F" w:csb1="00000000"/>
  </w:font>
  <w:font w:name="FranklinGothicURW-Boo">
    <w:altName w:val="Cambria"/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1E1B3" w14:textId="39C0032D" w:rsidR="00641691" w:rsidRPr="00B6594D" w:rsidRDefault="00641691">
    <w:pPr>
      <w:tabs>
        <w:tab w:val="center" w:pos="4550"/>
        <w:tab w:val="left" w:pos="5818"/>
      </w:tabs>
      <w:ind w:right="260"/>
      <w:jc w:val="right"/>
      <w:rPr>
        <w:rFonts w:ascii="Century" w:hAnsi="Century"/>
        <w:color w:val="0F5581"/>
        <w:sz w:val="18"/>
        <w:szCs w:val="18"/>
      </w:rPr>
    </w:pPr>
    <w:r w:rsidRPr="00B6594D">
      <w:rPr>
        <w:rFonts w:ascii="Century" w:hAnsi="Century"/>
        <w:color w:val="0F5581"/>
        <w:spacing w:val="60"/>
        <w:sz w:val="18"/>
        <w:szCs w:val="18"/>
      </w:rPr>
      <w:t>Page</w:t>
    </w:r>
    <w:r w:rsidRPr="00B6594D">
      <w:rPr>
        <w:rFonts w:ascii="Century" w:hAnsi="Century"/>
        <w:color w:val="0F5581"/>
        <w:sz w:val="18"/>
        <w:szCs w:val="18"/>
      </w:rPr>
      <w:t xml:space="preserve"> </w:t>
    </w:r>
    <w:r w:rsidRPr="00B6594D">
      <w:rPr>
        <w:rFonts w:ascii="Century" w:hAnsi="Century"/>
        <w:color w:val="0F5581"/>
        <w:sz w:val="18"/>
        <w:szCs w:val="18"/>
      </w:rPr>
      <w:fldChar w:fldCharType="begin"/>
    </w:r>
    <w:r w:rsidRPr="00B6594D">
      <w:rPr>
        <w:rFonts w:ascii="Century" w:hAnsi="Century"/>
        <w:color w:val="0F5581"/>
        <w:sz w:val="18"/>
        <w:szCs w:val="18"/>
      </w:rPr>
      <w:instrText xml:space="preserve"> PAGE   \* MERGEFORMAT </w:instrText>
    </w:r>
    <w:r w:rsidRPr="00B6594D">
      <w:rPr>
        <w:rFonts w:ascii="Century" w:hAnsi="Century"/>
        <w:color w:val="0F5581"/>
        <w:sz w:val="18"/>
        <w:szCs w:val="18"/>
      </w:rPr>
      <w:fldChar w:fldCharType="separate"/>
    </w:r>
    <w:r w:rsidR="003F095F">
      <w:rPr>
        <w:rFonts w:ascii="Century" w:hAnsi="Century"/>
        <w:noProof/>
        <w:color w:val="0F5581"/>
        <w:sz w:val="18"/>
        <w:szCs w:val="18"/>
      </w:rPr>
      <w:t>2</w:t>
    </w:r>
    <w:r w:rsidRPr="00B6594D">
      <w:rPr>
        <w:rFonts w:ascii="Century" w:hAnsi="Century"/>
        <w:color w:val="0F5581"/>
        <w:sz w:val="18"/>
        <w:szCs w:val="18"/>
      </w:rPr>
      <w:fldChar w:fldCharType="end"/>
    </w:r>
    <w:r w:rsidRPr="00B6594D">
      <w:rPr>
        <w:rFonts w:ascii="Century" w:hAnsi="Century"/>
        <w:color w:val="0F5581"/>
        <w:sz w:val="18"/>
        <w:szCs w:val="18"/>
      </w:rPr>
      <w:t xml:space="preserve"> | </w:t>
    </w:r>
    <w:r w:rsidRPr="00B6594D">
      <w:rPr>
        <w:rFonts w:ascii="Century" w:hAnsi="Century"/>
        <w:color w:val="0F5581"/>
        <w:sz w:val="18"/>
        <w:szCs w:val="18"/>
      </w:rPr>
      <w:fldChar w:fldCharType="begin"/>
    </w:r>
    <w:r w:rsidRPr="00B6594D">
      <w:rPr>
        <w:rFonts w:ascii="Century" w:hAnsi="Century"/>
        <w:color w:val="0F5581"/>
        <w:sz w:val="18"/>
        <w:szCs w:val="18"/>
      </w:rPr>
      <w:instrText xml:space="preserve"> NUMPAGES  \* Arabic  \* MERGEFORMAT </w:instrText>
    </w:r>
    <w:r w:rsidRPr="00B6594D">
      <w:rPr>
        <w:rFonts w:ascii="Century" w:hAnsi="Century"/>
        <w:color w:val="0F5581"/>
        <w:sz w:val="18"/>
        <w:szCs w:val="18"/>
      </w:rPr>
      <w:fldChar w:fldCharType="separate"/>
    </w:r>
    <w:r w:rsidR="003F095F">
      <w:rPr>
        <w:rFonts w:ascii="Century" w:hAnsi="Century"/>
        <w:noProof/>
        <w:color w:val="0F5581"/>
        <w:sz w:val="18"/>
        <w:szCs w:val="18"/>
      </w:rPr>
      <w:t>2</w:t>
    </w:r>
    <w:r w:rsidRPr="00B6594D">
      <w:rPr>
        <w:rFonts w:ascii="Century" w:hAnsi="Century"/>
        <w:color w:val="0F5581"/>
        <w:sz w:val="18"/>
        <w:szCs w:val="18"/>
      </w:rPr>
      <w:fldChar w:fldCharType="end"/>
    </w:r>
  </w:p>
  <w:p w14:paraId="10AE262F" w14:textId="3B753653" w:rsidR="00641691" w:rsidRPr="00B6594D" w:rsidRDefault="00641691">
    <w:pPr>
      <w:pStyle w:val="Footer"/>
      <w:rPr>
        <w:rFonts w:ascii="Century" w:hAnsi="Century"/>
        <w:color w:val="0F558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FECBC" w14:textId="77777777" w:rsidR="005546D7" w:rsidRDefault="005546D7" w:rsidP="00641691">
      <w:r>
        <w:separator/>
      </w:r>
    </w:p>
  </w:footnote>
  <w:footnote w:type="continuationSeparator" w:id="0">
    <w:p w14:paraId="38AE9C2A" w14:textId="77777777" w:rsidR="005546D7" w:rsidRDefault="005546D7" w:rsidP="00641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hybridMultilevel"/>
    <w:tmpl w:val="00000004"/>
    <w:lvl w:ilvl="0" w:tplc="190076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B944C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6652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B98AF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556050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8881F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D34EC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17642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36C72E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5"/>
    <w:multiLevelType w:val="hybridMultilevel"/>
    <w:tmpl w:val="00000005"/>
    <w:lvl w:ilvl="0" w:tplc="3DECE9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A647E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51EFD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11620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A5C86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D9E61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0C0A8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28835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BA88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6"/>
    <w:multiLevelType w:val="hybridMultilevel"/>
    <w:tmpl w:val="3F2ABA26"/>
    <w:lvl w:ilvl="0" w:tplc="E6C48B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9864A5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A1801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34EEB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40CE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B20201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4D668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E1E3F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14E43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1A961354"/>
    <w:multiLevelType w:val="hybridMultilevel"/>
    <w:tmpl w:val="5B786D62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4" w15:restartNumberingAfterBreak="0">
    <w:nsid w:val="3CCE7B12"/>
    <w:multiLevelType w:val="hybridMultilevel"/>
    <w:tmpl w:val="2E922352"/>
    <w:lvl w:ilvl="0" w:tplc="7010A204">
      <w:start w:val="1"/>
      <w:numFmt w:val="bullet"/>
      <w:pStyle w:val="AdditionalLis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9504BA"/>
    <w:multiLevelType w:val="hybridMultilevel"/>
    <w:tmpl w:val="82D0E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0171E"/>
    <w:multiLevelType w:val="hybridMultilevel"/>
    <w:tmpl w:val="28803A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4B1994"/>
    <w:multiLevelType w:val="multilevel"/>
    <w:tmpl w:val="D4CEA306"/>
    <w:lvl w:ilvl="0">
      <w:start w:val="1"/>
      <w:numFmt w:val="bullet"/>
      <w:lvlText w:val="•"/>
      <w:lvlJc w:val="left"/>
      <w:pPr>
        <w:ind w:left="1080" w:hanging="72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38E0550"/>
    <w:multiLevelType w:val="hybridMultilevel"/>
    <w:tmpl w:val="06C072EE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6BC53884"/>
    <w:multiLevelType w:val="hybridMultilevel"/>
    <w:tmpl w:val="DDF6E2C2"/>
    <w:lvl w:ilvl="0" w:tplc="B4F82DC4">
      <w:start w:val="1"/>
      <w:numFmt w:val="bullet"/>
      <w:pStyle w:val="AoEBullet"/>
      <w:lvlText w:val=""/>
      <w:lvlJc w:val="left"/>
      <w:pPr>
        <w:ind w:left="705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71BF06D1"/>
    <w:multiLevelType w:val="hybridMultilevel"/>
    <w:tmpl w:val="4E90497E"/>
    <w:lvl w:ilvl="0" w:tplc="0409000F">
      <w:start w:val="1"/>
      <w:numFmt w:val="decimal"/>
      <w:lvlText w:val="%1."/>
      <w:lvlJc w:val="left"/>
      <w:pPr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1" w15:restartNumberingAfterBreak="0">
    <w:nsid w:val="76D80CB4"/>
    <w:multiLevelType w:val="hybridMultilevel"/>
    <w:tmpl w:val="091E3F96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9"/>
  </w:num>
  <w:num w:numId="4">
    <w:abstractNumId w:val="3"/>
  </w:num>
  <w:num w:numId="5">
    <w:abstractNumId w:val="10"/>
  </w:num>
  <w:num w:numId="6">
    <w:abstractNumId w:val="11"/>
  </w:num>
  <w:num w:numId="7">
    <w:abstractNumId w:val="8"/>
  </w:num>
  <w:num w:numId="8">
    <w:abstractNumId w:val="6"/>
  </w:num>
  <w:num w:numId="9">
    <w:abstractNumId w:val="5"/>
  </w:num>
  <w:num w:numId="10">
    <w:abstractNumId w:val="0"/>
  </w:num>
  <w:num w:numId="11">
    <w:abstractNumId w:val="1"/>
  </w:num>
  <w:num w:numId="12">
    <w:abstractNumId w:val="2"/>
  </w:num>
  <w:num w:numId="13">
    <w:abstractNumId w:val="7"/>
  </w:num>
  <w:num w:numId="14">
    <w:abstractNumId w:val="9"/>
  </w:num>
  <w:num w:numId="15">
    <w:abstractNumId w:val="9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134"/>
    <w:rsid w:val="00000408"/>
    <w:rsid w:val="00003C7E"/>
    <w:rsid w:val="0000785E"/>
    <w:rsid w:val="00011863"/>
    <w:rsid w:val="00015D17"/>
    <w:rsid w:val="00016236"/>
    <w:rsid w:val="000173DC"/>
    <w:rsid w:val="00017DB9"/>
    <w:rsid w:val="00023C0C"/>
    <w:rsid w:val="00024BFE"/>
    <w:rsid w:val="0002559B"/>
    <w:rsid w:val="0002570E"/>
    <w:rsid w:val="00026250"/>
    <w:rsid w:val="0003233B"/>
    <w:rsid w:val="00032D60"/>
    <w:rsid w:val="00035DA2"/>
    <w:rsid w:val="0004089A"/>
    <w:rsid w:val="00040FE1"/>
    <w:rsid w:val="00041CCF"/>
    <w:rsid w:val="00044DFB"/>
    <w:rsid w:val="00054BB7"/>
    <w:rsid w:val="00054DAE"/>
    <w:rsid w:val="00056C57"/>
    <w:rsid w:val="00062998"/>
    <w:rsid w:val="00063B25"/>
    <w:rsid w:val="00064B39"/>
    <w:rsid w:val="00067521"/>
    <w:rsid w:val="00071073"/>
    <w:rsid w:val="000715A4"/>
    <w:rsid w:val="0007233A"/>
    <w:rsid w:val="00073FA8"/>
    <w:rsid w:val="000768DD"/>
    <w:rsid w:val="00080A6A"/>
    <w:rsid w:val="00081546"/>
    <w:rsid w:val="00083A0D"/>
    <w:rsid w:val="00085F89"/>
    <w:rsid w:val="00087B9F"/>
    <w:rsid w:val="0009055A"/>
    <w:rsid w:val="00090BA6"/>
    <w:rsid w:val="00093056"/>
    <w:rsid w:val="00094A89"/>
    <w:rsid w:val="000A0C24"/>
    <w:rsid w:val="000A2BD6"/>
    <w:rsid w:val="000A4341"/>
    <w:rsid w:val="000B0A57"/>
    <w:rsid w:val="000B11EC"/>
    <w:rsid w:val="000B3B9A"/>
    <w:rsid w:val="000B5E8E"/>
    <w:rsid w:val="000B7498"/>
    <w:rsid w:val="000B775A"/>
    <w:rsid w:val="000C1934"/>
    <w:rsid w:val="000C1F74"/>
    <w:rsid w:val="000C3F0A"/>
    <w:rsid w:val="000C7D74"/>
    <w:rsid w:val="000D6B67"/>
    <w:rsid w:val="000E1E2C"/>
    <w:rsid w:val="000E61C9"/>
    <w:rsid w:val="000F19C0"/>
    <w:rsid w:val="000F19EA"/>
    <w:rsid w:val="000F3DE7"/>
    <w:rsid w:val="000F430A"/>
    <w:rsid w:val="000F71AE"/>
    <w:rsid w:val="00103457"/>
    <w:rsid w:val="00103479"/>
    <w:rsid w:val="00104688"/>
    <w:rsid w:val="00104B1B"/>
    <w:rsid w:val="0010503D"/>
    <w:rsid w:val="001050AD"/>
    <w:rsid w:val="00106796"/>
    <w:rsid w:val="00110F63"/>
    <w:rsid w:val="001112B0"/>
    <w:rsid w:val="00111E61"/>
    <w:rsid w:val="00112040"/>
    <w:rsid w:val="00114F9D"/>
    <w:rsid w:val="00116D71"/>
    <w:rsid w:val="00117879"/>
    <w:rsid w:val="00125512"/>
    <w:rsid w:val="00125777"/>
    <w:rsid w:val="0012730B"/>
    <w:rsid w:val="001276E9"/>
    <w:rsid w:val="00130F3A"/>
    <w:rsid w:val="00136978"/>
    <w:rsid w:val="001402E3"/>
    <w:rsid w:val="0014131B"/>
    <w:rsid w:val="00145316"/>
    <w:rsid w:val="00146502"/>
    <w:rsid w:val="00160350"/>
    <w:rsid w:val="00161669"/>
    <w:rsid w:val="00163EB6"/>
    <w:rsid w:val="00164C17"/>
    <w:rsid w:val="0016602E"/>
    <w:rsid w:val="00170EF0"/>
    <w:rsid w:val="0017547B"/>
    <w:rsid w:val="00177C1A"/>
    <w:rsid w:val="00180F5A"/>
    <w:rsid w:val="00182878"/>
    <w:rsid w:val="00183273"/>
    <w:rsid w:val="001836E7"/>
    <w:rsid w:val="001869A5"/>
    <w:rsid w:val="001944A8"/>
    <w:rsid w:val="00195824"/>
    <w:rsid w:val="001966BB"/>
    <w:rsid w:val="0019788B"/>
    <w:rsid w:val="001A11AC"/>
    <w:rsid w:val="001A55C1"/>
    <w:rsid w:val="001A6130"/>
    <w:rsid w:val="001B0144"/>
    <w:rsid w:val="001B0B13"/>
    <w:rsid w:val="001B22D0"/>
    <w:rsid w:val="001B371B"/>
    <w:rsid w:val="001B45A5"/>
    <w:rsid w:val="001B6509"/>
    <w:rsid w:val="001B6599"/>
    <w:rsid w:val="001B70D4"/>
    <w:rsid w:val="001C0113"/>
    <w:rsid w:val="001C2B90"/>
    <w:rsid w:val="001C567E"/>
    <w:rsid w:val="001C6AAE"/>
    <w:rsid w:val="001D0868"/>
    <w:rsid w:val="001D6932"/>
    <w:rsid w:val="001E34E2"/>
    <w:rsid w:val="001E6C5C"/>
    <w:rsid w:val="001F0247"/>
    <w:rsid w:val="001F2E19"/>
    <w:rsid w:val="001F3246"/>
    <w:rsid w:val="001F5938"/>
    <w:rsid w:val="002001A5"/>
    <w:rsid w:val="00210D8F"/>
    <w:rsid w:val="00211DC8"/>
    <w:rsid w:val="00213C13"/>
    <w:rsid w:val="0021585A"/>
    <w:rsid w:val="002274F2"/>
    <w:rsid w:val="00230BE2"/>
    <w:rsid w:val="00231851"/>
    <w:rsid w:val="0023511D"/>
    <w:rsid w:val="00240FEB"/>
    <w:rsid w:val="00241F80"/>
    <w:rsid w:val="00242D00"/>
    <w:rsid w:val="00244ED9"/>
    <w:rsid w:val="002553D8"/>
    <w:rsid w:val="00256B97"/>
    <w:rsid w:val="00260D14"/>
    <w:rsid w:val="00262A11"/>
    <w:rsid w:val="00264EFE"/>
    <w:rsid w:val="00266453"/>
    <w:rsid w:val="00267B75"/>
    <w:rsid w:val="00267EC2"/>
    <w:rsid w:val="002748BE"/>
    <w:rsid w:val="002807BB"/>
    <w:rsid w:val="00283768"/>
    <w:rsid w:val="00286BD4"/>
    <w:rsid w:val="00290BF6"/>
    <w:rsid w:val="00292A92"/>
    <w:rsid w:val="00293223"/>
    <w:rsid w:val="00293A47"/>
    <w:rsid w:val="002A0ACE"/>
    <w:rsid w:val="002A16C9"/>
    <w:rsid w:val="002A1D2C"/>
    <w:rsid w:val="002A24C4"/>
    <w:rsid w:val="002A2859"/>
    <w:rsid w:val="002A4CF7"/>
    <w:rsid w:val="002A5BD0"/>
    <w:rsid w:val="002A7956"/>
    <w:rsid w:val="002B24E3"/>
    <w:rsid w:val="002B67DC"/>
    <w:rsid w:val="002C09E3"/>
    <w:rsid w:val="002C303B"/>
    <w:rsid w:val="002D05CB"/>
    <w:rsid w:val="002D42F9"/>
    <w:rsid w:val="002D7946"/>
    <w:rsid w:val="002D7A6D"/>
    <w:rsid w:val="002E0450"/>
    <w:rsid w:val="002E1A30"/>
    <w:rsid w:val="002E1F1A"/>
    <w:rsid w:val="002E227A"/>
    <w:rsid w:val="002E41DF"/>
    <w:rsid w:val="002E4641"/>
    <w:rsid w:val="002E64E1"/>
    <w:rsid w:val="002F434D"/>
    <w:rsid w:val="003002D3"/>
    <w:rsid w:val="00300AFB"/>
    <w:rsid w:val="00304CEA"/>
    <w:rsid w:val="00310E37"/>
    <w:rsid w:val="00313586"/>
    <w:rsid w:val="00313860"/>
    <w:rsid w:val="00314D7F"/>
    <w:rsid w:val="00323085"/>
    <w:rsid w:val="00330396"/>
    <w:rsid w:val="00330CE2"/>
    <w:rsid w:val="003346F1"/>
    <w:rsid w:val="0033687C"/>
    <w:rsid w:val="00336B16"/>
    <w:rsid w:val="00340089"/>
    <w:rsid w:val="00343A1D"/>
    <w:rsid w:val="003454C9"/>
    <w:rsid w:val="00346170"/>
    <w:rsid w:val="0035057C"/>
    <w:rsid w:val="00351E98"/>
    <w:rsid w:val="003525E1"/>
    <w:rsid w:val="00360291"/>
    <w:rsid w:val="00360B3A"/>
    <w:rsid w:val="0036166C"/>
    <w:rsid w:val="0036365E"/>
    <w:rsid w:val="0036445C"/>
    <w:rsid w:val="003737F6"/>
    <w:rsid w:val="003738E2"/>
    <w:rsid w:val="00375EAA"/>
    <w:rsid w:val="00375EFD"/>
    <w:rsid w:val="00382334"/>
    <w:rsid w:val="00382D28"/>
    <w:rsid w:val="00384B46"/>
    <w:rsid w:val="00387BA6"/>
    <w:rsid w:val="00387F1C"/>
    <w:rsid w:val="00391770"/>
    <w:rsid w:val="00396501"/>
    <w:rsid w:val="0039763F"/>
    <w:rsid w:val="003A2712"/>
    <w:rsid w:val="003A63B7"/>
    <w:rsid w:val="003B0549"/>
    <w:rsid w:val="003B202C"/>
    <w:rsid w:val="003B31F0"/>
    <w:rsid w:val="003C255A"/>
    <w:rsid w:val="003C55B1"/>
    <w:rsid w:val="003C6D7C"/>
    <w:rsid w:val="003C7102"/>
    <w:rsid w:val="003D2457"/>
    <w:rsid w:val="003D6027"/>
    <w:rsid w:val="003D64CE"/>
    <w:rsid w:val="003D71E6"/>
    <w:rsid w:val="003E21E1"/>
    <w:rsid w:val="003F095F"/>
    <w:rsid w:val="003F25BC"/>
    <w:rsid w:val="003F2E10"/>
    <w:rsid w:val="003F334D"/>
    <w:rsid w:val="00401FEA"/>
    <w:rsid w:val="004044C2"/>
    <w:rsid w:val="00407CAE"/>
    <w:rsid w:val="0041144A"/>
    <w:rsid w:val="00415743"/>
    <w:rsid w:val="00423A3B"/>
    <w:rsid w:val="0042661F"/>
    <w:rsid w:val="00426ACE"/>
    <w:rsid w:val="00426E42"/>
    <w:rsid w:val="00430BAA"/>
    <w:rsid w:val="004320B2"/>
    <w:rsid w:val="004330BA"/>
    <w:rsid w:val="00433DCF"/>
    <w:rsid w:val="0043532B"/>
    <w:rsid w:val="004356FE"/>
    <w:rsid w:val="00436A3D"/>
    <w:rsid w:val="00446B3C"/>
    <w:rsid w:val="00450B78"/>
    <w:rsid w:val="0045349F"/>
    <w:rsid w:val="004571AD"/>
    <w:rsid w:val="00460527"/>
    <w:rsid w:val="00461600"/>
    <w:rsid w:val="00462487"/>
    <w:rsid w:val="00465AD4"/>
    <w:rsid w:val="004673D2"/>
    <w:rsid w:val="00471293"/>
    <w:rsid w:val="00472A28"/>
    <w:rsid w:val="0047356C"/>
    <w:rsid w:val="00477C15"/>
    <w:rsid w:val="00481C25"/>
    <w:rsid w:val="004863D0"/>
    <w:rsid w:val="00490663"/>
    <w:rsid w:val="00490FFA"/>
    <w:rsid w:val="004910AF"/>
    <w:rsid w:val="004928F3"/>
    <w:rsid w:val="004936EE"/>
    <w:rsid w:val="00494052"/>
    <w:rsid w:val="00494D5F"/>
    <w:rsid w:val="004A0C92"/>
    <w:rsid w:val="004A4277"/>
    <w:rsid w:val="004A55F4"/>
    <w:rsid w:val="004A73B2"/>
    <w:rsid w:val="004B4B58"/>
    <w:rsid w:val="004B5A99"/>
    <w:rsid w:val="004B6A0C"/>
    <w:rsid w:val="004C122F"/>
    <w:rsid w:val="004C1D0C"/>
    <w:rsid w:val="004C515F"/>
    <w:rsid w:val="004D0B20"/>
    <w:rsid w:val="004D0CA3"/>
    <w:rsid w:val="004D240A"/>
    <w:rsid w:val="004D60A4"/>
    <w:rsid w:val="004D759D"/>
    <w:rsid w:val="004E0E73"/>
    <w:rsid w:val="004E492E"/>
    <w:rsid w:val="004E6338"/>
    <w:rsid w:val="004E6DB8"/>
    <w:rsid w:val="004F0A88"/>
    <w:rsid w:val="004F17DB"/>
    <w:rsid w:val="004F1EC3"/>
    <w:rsid w:val="004F3559"/>
    <w:rsid w:val="004F39F5"/>
    <w:rsid w:val="00501966"/>
    <w:rsid w:val="0050478A"/>
    <w:rsid w:val="00504DC5"/>
    <w:rsid w:val="00510C68"/>
    <w:rsid w:val="00511666"/>
    <w:rsid w:val="00511AB2"/>
    <w:rsid w:val="0051241E"/>
    <w:rsid w:val="005156B5"/>
    <w:rsid w:val="005169CD"/>
    <w:rsid w:val="005175A6"/>
    <w:rsid w:val="0052151A"/>
    <w:rsid w:val="00527873"/>
    <w:rsid w:val="005311A5"/>
    <w:rsid w:val="005323E8"/>
    <w:rsid w:val="005329B1"/>
    <w:rsid w:val="0053531B"/>
    <w:rsid w:val="005409EC"/>
    <w:rsid w:val="005435F3"/>
    <w:rsid w:val="0054508A"/>
    <w:rsid w:val="005546D7"/>
    <w:rsid w:val="00556E68"/>
    <w:rsid w:val="00557F68"/>
    <w:rsid w:val="00560F17"/>
    <w:rsid w:val="00564788"/>
    <w:rsid w:val="005739EA"/>
    <w:rsid w:val="005814DD"/>
    <w:rsid w:val="00584AD7"/>
    <w:rsid w:val="0059167D"/>
    <w:rsid w:val="005925A7"/>
    <w:rsid w:val="0059708C"/>
    <w:rsid w:val="005A06C1"/>
    <w:rsid w:val="005A37A0"/>
    <w:rsid w:val="005B1315"/>
    <w:rsid w:val="005B3522"/>
    <w:rsid w:val="005B3F10"/>
    <w:rsid w:val="005C0922"/>
    <w:rsid w:val="005C0F07"/>
    <w:rsid w:val="005C5910"/>
    <w:rsid w:val="005C7A10"/>
    <w:rsid w:val="005D1A35"/>
    <w:rsid w:val="005E3FDD"/>
    <w:rsid w:val="005E5103"/>
    <w:rsid w:val="005F29D1"/>
    <w:rsid w:val="005F3A35"/>
    <w:rsid w:val="005F7A80"/>
    <w:rsid w:val="00610D0A"/>
    <w:rsid w:val="0062066A"/>
    <w:rsid w:val="00622166"/>
    <w:rsid w:val="0062238A"/>
    <w:rsid w:val="00622864"/>
    <w:rsid w:val="00623C7F"/>
    <w:rsid w:val="00626056"/>
    <w:rsid w:val="0063224C"/>
    <w:rsid w:val="0063263C"/>
    <w:rsid w:val="00636EE6"/>
    <w:rsid w:val="0064046E"/>
    <w:rsid w:val="00641691"/>
    <w:rsid w:val="006424A7"/>
    <w:rsid w:val="00643297"/>
    <w:rsid w:val="00643EFD"/>
    <w:rsid w:val="006509F8"/>
    <w:rsid w:val="00651C86"/>
    <w:rsid w:val="00652747"/>
    <w:rsid w:val="006562A3"/>
    <w:rsid w:val="00657DF7"/>
    <w:rsid w:val="006645A7"/>
    <w:rsid w:val="00665B96"/>
    <w:rsid w:val="006667A6"/>
    <w:rsid w:val="0067306A"/>
    <w:rsid w:val="00674D48"/>
    <w:rsid w:val="00677A99"/>
    <w:rsid w:val="00680CF5"/>
    <w:rsid w:val="00681D8F"/>
    <w:rsid w:val="006828FE"/>
    <w:rsid w:val="00683626"/>
    <w:rsid w:val="0068791E"/>
    <w:rsid w:val="0069320E"/>
    <w:rsid w:val="00693B2D"/>
    <w:rsid w:val="00694752"/>
    <w:rsid w:val="006A0C5E"/>
    <w:rsid w:val="006A182D"/>
    <w:rsid w:val="006A2D32"/>
    <w:rsid w:val="006A5072"/>
    <w:rsid w:val="006B0920"/>
    <w:rsid w:val="006B5563"/>
    <w:rsid w:val="006B7CCE"/>
    <w:rsid w:val="006C2CC5"/>
    <w:rsid w:val="006C4636"/>
    <w:rsid w:val="006C4773"/>
    <w:rsid w:val="006C78CE"/>
    <w:rsid w:val="006D17B5"/>
    <w:rsid w:val="006D2CB7"/>
    <w:rsid w:val="006D43B7"/>
    <w:rsid w:val="006E3220"/>
    <w:rsid w:val="006E74F0"/>
    <w:rsid w:val="006E7DC5"/>
    <w:rsid w:val="006E7ECC"/>
    <w:rsid w:val="006F3C58"/>
    <w:rsid w:val="006F49E0"/>
    <w:rsid w:val="00701048"/>
    <w:rsid w:val="0070272E"/>
    <w:rsid w:val="00702E7B"/>
    <w:rsid w:val="00702EE1"/>
    <w:rsid w:val="007067F2"/>
    <w:rsid w:val="007074B4"/>
    <w:rsid w:val="00710A72"/>
    <w:rsid w:val="00716B42"/>
    <w:rsid w:val="00716BE9"/>
    <w:rsid w:val="00717315"/>
    <w:rsid w:val="00717829"/>
    <w:rsid w:val="00723C74"/>
    <w:rsid w:val="007256DE"/>
    <w:rsid w:val="00726A24"/>
    <w:rsid w:val="00730F3C"/>
    <w:rsid w:val="0073330E"/>
    <w:rsid w:val="007345C2"/>
    <w:rsid w:val="00734A27"/>
    <w:rsid w:val="00735667"/>
    <w:rsid w:val="00735F1F"/>
    <w:rsid w:val="00736065"/>
    <w:rsid w:val="00750726"/>
    <w:rsid w:val="0075387E"/>
    <w:rsid w:val="00753DED"/>
    <w:rsid w:val="00755D10"/>
    <w:rsid w:val="0075662A"/>
    <w:rsid w:val="00756FC3"/>
    <w:rsid w:val="007641F2"/>
    <w:rsid w:val="0076486B"/>
    <w:rsid w:val="00765478"/>
    <w:rsid w:val="0077490B"/>
    <w:rsid w:val="0077605E"/>
    <w:rsid w:val="007770B4"/>
    <w:rsid w:val="00777880"/>
    <w:rsid w:val="00786206"/>
    <w:rsid w:val="007872A5"/>
    <w:rsid w:val="00787AD1"/>
    <w:rsid w:val="0079085B"/>
    <w:rsid w:val="00791D11"/>
    <w:rsid w:val="007A0736"/>
    <w:rsid w:val="007A1FB7"/>
    <w:rsid w:val="007A3104"/>
    <w:rsid w:val="007A43B1"/>
    <w:rsid w:val="007A4450"/>
    <w:rsid w:val="007A554B"/>
    <w:rsid w:val="007B045C"/>
    <w:rsid w:val="007B4F3F"/>
    <w:rsid w:val="007B6E86"/>
    <w:rsid w:val="007B7973"/>
    <w:rsid w:val="007C0B82"/>
    <w:rsid w:val="007C0DA6"/>
    <w:rsid w:val="007C162F"/>
    <w:rsid w:val="007C2976"/>
    <w:rsid w:val="007C55B7"/>
    <w:rsid w:val="007C6047"/>
    <w:rsid w:val="007D6AC8"/>
    <w:rsid w:val="007E3EEA"/>
    <w:rsid w:val="007E443E"/>
    <w:rsid w:val="007E556B"/>
    <w:rsid w:val="007E55DB"/>
    <w:rsid w:val="007E5D2A"/>
    <w:rsid w:val="007E70EB"/>
    <w:rsid w:val="007F2EA5"/>
    <w:rsid w:val="007F399E"/>
    <w:rsid w:val="007F44EF"/>
    <w:rsid w:val="008009AC"/>
    <w:rsid w:val="00800AB1"/>
    <w:rsid w:val="00803103"/>
    <w:rsid w:val="0080345C"/>
    <w:rsid w:val="00803866"/>
    <w:rsid w:val="00803BB0"/>
    <w:rsid w:val="008167D2"/>
    <w:rsid w:val="00816A9C"/>
    <w:rsid w:val="00816B09"/>
    <w:rsid w:val="008174E0"/>
    <w:rsid w:val="00820019"/>
    <w:rsid w:val="0082177E"/>
    <w:rsid w:val="0082263E"/>
    <w:rsid w:val="00822A5F"/>
    <w:rsid w:val="00824CA2"/>
    <w:rsid w:val="00825274"/>
    <w:rsid w:val="008253FB"/>
    <w:rsid w:val="00827145"/>
    <w:rsid w:val="008302EF"/>
    <w:rsid w:val="00830C53"/>
    <w:rsid w:val="0083123D"/>
    <w:rsid w:val="00831D47"/>
    <w:rsid w:val="00831E58"/>
    <w:rsid w:val="008323E8"/>
    <w:rsid w:val="00837580"/>
    <w:rsid w:val="008402A1"/>
    <w:rsid w:val="00840566"/>
    <w:rsid w:val="00841C1A"/>
    <w:rsid w:val="00842A7B"/>
    <w:rsid w:val="008440A2"/>
    <w:rsid w:val="00844AF9"/>
    <w:rsid w:val="0085208B"/>
    <w:rsid w:val="0085371D"/>
    <w:rsid w:val="00854E62"/>
    <w:rsid w:val="00863146"/>
    <w:rsid w:val="0086446D"/>
    <w:rsid w:val="00866CD8"/>
    <w:rsid w:val="00867270"/>
    <w:rsid w:val="00871C75"/>
    <w:rsid w:val="00875609"/>
    <w:rsid w:val="00881071"/>
    <w:rsid w:val="0088543B"/>
    <w:rsid w:val="00885AAF"/>
    <w:rsid w:val="008869D7"/>
    <w:rsid w:val="00887FEA"/>
    <w:rsid w:val="00892158"/>
    <w:rsid w:val="00893726"/>
    <w:rsid w:val="00895CB2"/>
    <w:rsid w:val="008A1776"/>
    <w:rsid w:val="008A2115"/>
    <w:rsid w:val="008A22D8"/>
    <w:rsid w:val="008B1A90"/>
    <w:rsid w:val="008B1D92"/>
    <w:rsid w:val="008B3213"/>
    <w:rsid w:val="008B3303"/>
    <w:rsid w:val="008B3D90"/>
    <w:rsid w:val="008B76DA"/>
    <w:rsid w:val="008C078F"/>
    <w:rsid w:val="008C50F7"/>
    <w:rsid w:val="008D100B"/>
    <w:rsid w:val="008D2204"/>
    <w:rsid w:val="008E3A6B"/>
    <w:rsid w:val="008E6CD6"/>
    <w:rsid w:val="008F0D98"/>
    <w:rsid w:val="008F3822"/>
    <w:rsid w:val="008F429E"/>
    <w:rsid w:val="008F53F3"/>
    <w:rsid w:val="00900101"/>
    <w:rsid w:val="00903B45"/>
    <w:rsid w:val="009056B8"/>
    <w:rsid w:val="009066C4"/>
    <w:rsid w:val="00907A01"/>
    <w:rsid w:val="0091164C"/>
    <w:rsid w:val="00913565"/>
    <w:rsid w:val="00914588"/>
    <w:rsid w:val="00914CAE"/>
    <w:rsid w:val="009151B1"/>
    <w:rsid w:val="009201F7"/>
    <w:rsid w:val="00920CE0"/>
    <w:rsid w:val="0092291C"/>
    <w:rsid w:val="00927F86"/>
    <w:rsid w:val="00936D67"/>
    <w:rsid w:val="00951903"/>
    <w:rsid w:val="00955F49"/>
    <w:rsid w:val="00956015"/>
    <w:rsid w:val="00956232"/>
    <w:rsid w:val="00957DC7"/>
    <w:rsid w:val="00961CB3"/>
    <w:rsid w:val="00965105"/>
    <w:rsid w:val="00970F17"/>
    <w:rsid w:val="0097158A"/>
    <w:rsid w:val="00972CCE"/>
    <w:rsid w:val="00973BA9"/>
    <w:rsid w:val="00975859"/>
    <w:rsid w:val="0097678E"/>
    <w:rsid w:val="00977A3D"/>
    <w:rsid w:val="009819CD"/>
    <w:rsid w:val="00981B05"/>
    <w:rsid w:val="009832D8"/>
    <w:rsid w:val="00984F5C"/>
    <w:rsid w:val="0098541D"/>
    <w:rsid w:val="00985EC0"/>
    <w:rsid w:val="00990526"/>
    <w:rsid w:val="00990B77"/>
    <w:rsid w:val="00994C68"/>
    <w:rsid w:val="00994D56"/>
    <w:rsid w:val="00995AB6"/>
    <w:rsid w:val="009966B2"/>
    <w:rsid w:val="0099772A"/>
    <w:rsid w:val="009A05F7"/>
    <w:rsid w:val="009A0FBF"/>
    <w:rsid w:val="009A6E99"/>
    <w:rsid w:val="009B6055"/>
    <w:rsid w:val="009B677E"/>
    <w:rsid w:val="009B7DF1"/>
    <w:rsid w:val="009C0273"/>
    <w:rsid w:val="009C095D"/>
    <w:rsid w:val="009C2F6D"/>
    <w:rsid w:val="009C31CB"/>
    <w:rsid w:val="009C3A68"/>
    <w:rsid w:val="009C3E47"/>
    <w:rsid w:val="009C554C"/>
    <w:rsid w:val="009D3B15"/>
    <w:rsid w:val="009E4645"/>
    <w:rsid w:val="009F2BA1"/>
    <w:rsid w:val="009F3EBB"/>
    <w:rsid w:val="009F78D1"/>
    <w:rsid w:val="009F7EA2"/>
    <w:rsid w:val="00A003C7"/>
    <w:rsid w:val="00A00FCD"/>
    <w:rsid w:val="00A02134"/>
    <w:rsid w:val="00A062BE"/>
    <w:rsid w:val="00A074C7"/>
    <w:rsid w:val="00A10F1D"/>
    <w:rsid w:val="00A129DA"/>
    <w:rsid w:val="00A16A29"/>
    <w:rsid w:val="00A177D5"/>
    <w:rsid w:val="00A201CC"/>
    <w:rsid w:val="00A21189"/>
    <w:rsid w:val="00A2333E"/>
    <w:rsid w:val="00A31A83"/>
    <w:rsid w:val="00A3253F"/>
    <w:rsid w:val="00A33DDB"/>
    <w:rsid w:val="00A3505B"/>
    <w:rsid w:val="00A36EC3"/>
    <w:rsid w:val="00A378BC"/>
    <w:rsid w:val="00A4201B"/>
    <w:rsid w:val="00A42AA0"/>
    <w:rsid w:val="00A44703"/>
    <w:rsid w:val="00A46018"/>
    <w:rsid w:val="00A46958"/>
    <w:rsid w:val="00A47401"/>
    <w:rsid w:val="00A53487"/>
    <w:rsid w:val="00A54B69"/>
    <w:rsid w:val="00A551FF"/>
    <w:rsid w:val="00A57391"/>
    <w:rsid w:val="00A57DF6"/>
    <w:rsid w:val="00A57EAD"/>
    <w:rsid w:val="00A6372A"/>
    <w:rsid w:val="00A7010A"/>
    <w:rsid w:val="00A7089D"/>
    <w:rsid w:val="00A71E89"/>
    <w:rsid w:val="00A766F4"/>
    <w:rsid w:val="00A80EED"/>
    <w:rsid w:val="00A85532"/>
    <w:rsid w:val="00A85DFB"/>
    <w:rsid w:val="00A872A0"/>
    <w:rsid w:val="00A91727"/>
    <w:rsid w:val="00A93812"/>
    <w:rsid w:val="00A9442D"/>
    <w:rsid w:val="00A94C05"/>
    <w:rsid w:val="00AA1DE2"/>
    <w:rsid w:val="00AA1E4A"/>
    <w:rsid w:val="00AA288C"/>
    <w:rsid w:val="00AA7592"/>
    <w:rsid w:val="00AB0581"/>
    <w:rsid w:val="00AB0E67"/>
    <w:rsid w:val="00AB1EB2"/>
    <w:rsid w:val="00AB6DE5"/>
    <w:rsid w:val="00AB71E2"/>
    <w:rsid w:val="00AB7763"/>
    <w:rsid w:val="00AB7917"/>
    <w:rsid w:val="00AC066A"/>
    <w:rsid w:val="00AC22FA"/>
    <w:rsid w:val="00AC2608"/>
    <w:rsid w:val="00AC3B26"/>
    <w:rsid w:val="00AC4319"/>
    <w:rsid w:val="00AC4413"/>
    <w:rsid w:val="00AC446B"/>
    <w:rsid w:val="00AC5F4C"/>
    <w:rsid w:val="00AD041A"/>
    <w:rsid w:val="00AD1FD0"/>
    <w:rsid w:val="00AD29C2"/>
    <w:rsid w:val="00AE03A3"/>
    <w:rsid w:val="00AE2FCC"/>
    <w:rsid w:val="00AE37D1"/>
    <w:rsid w:val="00AE4B21"/>
    <w:rsid w:val="00AF0836"/>
    <w:rsid w:val="00AF5623"/>
    <w:rsid w:val="00B05CDD"/>
    <w:rsid w:val="00B07A2F"/>
    <w:rsid w:val="00B15C36"/>
    <w:rsid w:val="00B242E6"/>
    <w:rsid w:val="00B2528D"/>
    <w:rsid w:val="00B260EB"/>
    <w:rsid w:val="00B34BD9"/>
    <w:rsid w:val="00B36F95"/>
    <w:rsid w:val="00B40496"/>
    <w:rsid w:val="00B4167B"/>
    <w:rsid w:val="00B41934"/>
    <w:rsid w:val="00B41CE8"/>
    <w:rsid w:val="00B43BC7"/>
    <w:rsid w:val="00B442AC"/>
    <w:rsid w:val="00B47674"/>
    <w:rsid w:val="00B50780"/>
    <w:rsid w:val="00B517C2"/>
    <w:rsid w:val="00B53093"/>
    <w:rsid w:val="00B5421A"/>
    <w:rsid w:val="00B626C4"/>
    <w:rsid w:val="00B627E5"/>
    <w:rsid w:val="00B63AB9"/>
    <w:rsid w:val="00B65254"/>
    <w:rsid w:val="00B65581"/>
    <w:rsid w:val="00B6594D"/>
    <w:rsid w:val="00B70CE9"/>
    <w:rsid w:val="00B72FC6"/>
    <w:rsid w:val="00B771ED"/>
    <w:rsid w:val="00B80039"/>
    <w:rsid w:val="00B85D59"/>
    <w:rsid w:val="00B969BD"/>
    <w:rsid w:val="00B9767A"/>
    <w:rsid w:val="00BA2B75"/>
    <w:rsid w:val="00BA42B6"/>
    <w:rsid w:val="00BA56AF"/>
    <w:rsid w:val="00BA7CB5"/>
    <w:rsid w:val="00BB2EC6"/>
    <w:rsid w:val="00BB5472"/>
    <w:rsid w:val="00BC7393"/>
    <w:rsid w:val="00BD1071"/>
    <w:rsid w:val="00BD38D0"/>
    <w:rsid w:val="00BD5B53"/>
    <w:rsid w:val="00BD7947"/>
    <w:rsid w:val="00BE412B"/>
    <w:rsid w:val="00BE5578"/>
    <w:rsid w:val="00BE63F8"/>
    <w:rsid w:val="00BE7011"/>
    <w:rsid w:val="00BE752B"/>
    <w:rsid w:val="00BF0AAF"/>
    <w:rsid w:val="00BF2347"/>
    <w:rsid w:val="00BF61AE"/>
    <w:rsid w:val="00BF6428"/>
    <w:rsid w:val="00BF6CBE"/>
    <w:rsid w:val="00BF6ECE"/>
    <w:rsid w:val="00C03666"/>
    <w:rsid w:val="00C1360B"/>
    <w:rsid w:val="00C13773"/>
    <w:rsid w:val="00C16647"/>
    <w:rsid w:val="00C26E31"/>
    <w:rsid w:val="00C34244"/>
    <w:rsid w:val="00C34ED6"/>
    <w:rsid w:val="00C372FF"/>
    <w:rsid w:val="00C42223"/>
    <w:rsid w:val="00C46E1E"/>
    <w:rsid w:val="00C55094"/>
    <w:rsid w:val="00C55160"/>
    <w:rsid w:val="00C559D8"/>
    <w:rsid w:val="00C567DD"/>
    <w:rsid w:val="00C602A9"/>
    <w:rsid w:val="00C6129B"/>
    <w:rsid w:val="00C61504"/>
    <w:rsid w:val="00C6635F"/>
    <w:rsid w:val="00C7128B"/>
    <w:rsid w:val="00C71545"/>
    <w:rsid w:val="00C74BFE"/>
    <w:rsid w:val="00C83802"/>
    <w:rsid w:val="00C83A25"/>
    <w:rsid w:val="00C84160"/>
    <w:rsid w:val="00C856C7"/>
    <w:rsid w:val="00C86054"/>
    <w:rsid w:val="00C8668B"/>
    <w:rsid w:val="00C8714A"/>
    <w:rsid w:val="00C94829"/>
    <w:rsid w:val="00CA78B0"/>
    <w:rsid w:val="00CB0BF3"/>
    <w:rsid w:val="00CB1B8F"/>
    <w:rsid w:val="00CB3B23"/>
    <w:rsid w:val="00CB7029"/>
    <w:rsid w:val="00CB7A4E"/>
    <w:rsid w:val="00CC1A12"/>
    <w:rsid w:val="00CC1D75"/>
    <w:rsid w:val="00CC3ECD"/>
    <w:rsid w:val="00CD0717"/>
    <w:rsid w:val="00CD2050"/>
    <w:rsid w:val="00CD2DCA"/>
    <w:rsid w:val="00CD5143"/>
    <w:rsid w:val="00CD653E"/>
    <w:rsid w:val="00CE1D5F"/>
    <w:rsid w:val="00CE5578"/>
    <w:rsid w:val="00CE661D"/>
    <w:rsid w:val="00CE684F"/>
    <w:rsid w:val="00CF0158"/>
    <w:rsid w:val="00CF1526"/>
    <w:rsid w:val="00CF1EEB"/>
    <w:rsid w:val="00CF2607"/>
    <w:rsid w:val="00CF3AFE"/>
    <w:rsid w:val="00CF671F"/>
    <w:rsid w:val="00D006A8"/>
    <w:rsid w:val="00D01465"/>
    <w:rsid w:val="00D01F00"/>
    <w:rsid w:val="00D021BF"/>
    <w:rsid w:val="00D02D22"/>
    <w:rsid w:val="00D054A8"/>
    <w:rsid w:val="00D056A9"/>
    <w:rsid w:val="00D07900"/>
    <w:rsid w:val="00D119A2"/>
    <w:rsid w:val="00D14628"/>
    <w:rsid w:val="00D14A8E"/>
    <w:rsid w:val="00D179D6"/>
    <w:rsid w:val="00D17C95"/>
    <w:rsid w:val="00D243BF"/>
    <w:rsid w:val="00D246B4"/>
    <w:rsid w:val="00D25F00"/>
    <w:rsid w:val="00D267C6"/>
    <w:rsid w:val="00D31B3F"/>
    <w:rsid w:val="00D31B75"/>
    <w:rsid w:val="00D3332B"/>
    <w:rsid w:val="00D353F1"/>
    <w:rsid w:val="00D37538"/>
    <w:rsid w:val="00D41E22"/>
    <w:rsid w:val="00D42F08"/>
    <w:rsid w:val="00D464EE"/>
    <w:rsid w:val="00D51514"/>
    <w:rsid w:val="00D51AFD"/>
    <w:rsid w:val="00D55C23"/>
    <w:rsid w:val="00D56762"/>
    <w:rsid w:val="00D602A6"/>
    <w:rsid w:val="00D6057E"/>
    <w:rsid w:val="00D638A9"/>
    <w:rsid w:val="00D715B7"/>
    <w:rsid w:val="00D7352B"/>
    <w:rsid w:val="00D73A7C"/>
    <w:rsid w:val="00D73EDF"/>
    <w:rsid w:val="00D77492"/>
    <w:rsid w:val="00D81D73"/>
    <w:rsid w:val="00D8333C"/>
    <w:rsid w:val="00D85ABA"/>
    <w:rsid w:val="00D8614A"/>
    <w:rsid w:val="00D86B4A"/>
    <w:rsid w:val="00D93059"/>
    <w:rsid w:val="00D9316B"/>
    <w:rsid w:val="00D94879"/>
    <w:rsid w:val="00D971FA"/>
    <w:rsid w:val="00D97DDA"/>
    <w:rsid w:val="00DA2935"/>
    <w:rsid w:val="00DA5FF6"/>
    <w:rsid w:val="00DA6E51"/>
    <w:rsid w:val="00DB16AE"/>
    <w:rsid w:val="00DC0A1E"/>
    <w:rsid w:val="00DC17F1"/>
    <w:rsid w:val="00DC1B45"/>
    <w:rsid w:val="00DC2952"/>
    <w:rsid w:val="00DD0F8D"/>
    <w:rsid w:val="00DD6B10"/>
    <w:rsid w:val="00DE3CED"/>
    <w:rsid w:val="00DE6431"/>
    <w:rsid w:val="00DF0B29"/>
    <w:rsid w:val="00DF2134"/>
    <w:rsid w:val="00E009C2"/>
    <w:rsid w:val="00E044C6"/>
    <w:rsid w:val="00E0577A"/>
    <w:rsid w:val="00E05F8E"/>
    <w:rsid w:val="00E06B69"/>
    <w:rsid w:val="00E10829"/>
    <w:rsid w:val="00E1322F"/>
    <w:rsid w:val="00E13B88"/>
    <w:rsid w:val="00E154EB"/>
    <w:rsid w:val="00E16F23"/>
    <w:rsid w:val="00E1713B"/>
    <w:rsid w:val="00E20DEB"/>
    <w:rsid w:val="00E241BF"/>
    <w:rsid w:val="00E25281"/>
    <w:rsid w:val="00E34E35"/>
    <w:rsid w:val="00E40DF0"/>
    <w:rsid w:val="00E43DF7"/>
    <w:rsid w:val="00E45051"/>
    <w:rsid w:val="00E45435"/>
    <w:rsid w:val="00E4684E"/>
    <w:rsid w:val="00E50207"/>
    <w:rsid w:val="00E50533"/>
    <w:rsid w:val="00E5054F"/>
    <w:rsid w:val="00E50D81"/>
    <w:rsid w:val="00E542DA"/>
    <w:rsid w:val="00E633CF"/>
    <w:rsid w:val="00E66D64"/>
    <w:rsid w:val="00E71A6F"/>
    <w:rsid w:val="00E728D9"/>
    <w:rsid w:val="00E73B6F"/>
    <w:rsid w:val="00E73D07"/>
    <w:rsid w:val="00E806C6"/>
    <w:rsid w:val="00E8331E"/>
    <w:rsid w:val="00E83504"/>
    <w:rsid w:val="00E84351"/>
    <w:rsid w:val="00E848CF"/>
    <w:rsid w:val="00E86215"/>
    <w:rsid w:val="00E911D0"/>
    <w:rsid w:val="00E911D2"/>
    <w:rsid w:val="00E94610"/>
    <w:rsid w:val="00E95AF4"/>
    <w:rsid w:val="00E96257"/>
    <w:rsid w:val="00E96E51"/>
    <w:rsid w:val="00E97A50"/>
    <w:rsid w:val="00E97F22"/>
    <w:rsid w:val="00EA0182"/>
    <w:rsid w:val="00EA4C66"/>
    <w:rsid w:val="00EA6B98"/>
    <w:rsid w:val="00EB0CD2"/>
    <w:rsid w:val="00EB0FBC"/>
    <w:rsid w:val="00EB2261"/>
    <w:rsid w:val="00EB23D3"/>
    <w:rsid w:val="00EB7F40"/>
    <w:rsid w:val="00EC1FA1"/>
    <w:rsid w:val="00EC2538"/>
    <w:rsid w:val="00EC56BE"/>
    <w:rsid w:val="00EC7789"/>
    <w:rsid w:val="00EC785D"/>
    <w:rsid w:val="00ED1B52"/>
    <w:rsid w:val="00ED228C"/>
    <w:rsid w:val="00ED307B"/>
    <w:rsid w:val="00EE063F"/>
    <w:rsid w:val="00EE259C"/>
    <w:rsid w:val="00EE2AC3"/>
    <w:rsid w:val="00EE2E05"/>
    <w:rsid w:val="00EF1399"/>
    <w:rsid w:val="00EF30B2"/>
    <w:rsid w:val="00EF51D1"/>
    <w:rsid w:val="00EF72C7"/>
    <w:rsid w:val="00F00F21"/>
    <w:rsid w:val="00F0489E"/>
    <w:rsid w:val="00F07BA5"/>
    <w:rsid w:val="00F10E79"/>
    <w:rsid w:val="00F10EC7"/>
    <w:rsid w:val="00F111F0"/>
    <w:rsid w:val="00F21D47"/>
    <w:rsid w:val="00F23550"/>
    <w:rsid w:val="00F23F78"/>
    <w:rsid w:val="00F25ED0"/>
    <w:rsid w:val="00F2760B"/>
    <w:rsid w:val="00F27AA7"/>
    <w:rsid w:val="00F27BBE"/>
    <w:rsid w:val="00F27D0F"/>
    <w:rsid w:val="00F332EB"/>
    <w:rsid w:val="00F33D35"/>
    <w:rsid w:val="00F35016"/>
    <w:rsid w:val="00F3532A"/>
    <w:rsid w:val="00F44D76"/>
    <w:rsid w:val="00F44DDE"/>
    <w:rsid w:val="00F44E72"/>
    <w:rsid w:val="00F46EF6"/>
    <w:rsid w:val="00F47E58"/>
    <w:rsid w:val="00F63373"/>
    <w:rsid w:val="00F64C3E"/>
    <w:rsid w:val="00F66FD9"/>
    <w:rsid w:val="00F707B8"/>
    <w:rsid w:val="00F74838"/>
    <w:rsid w:val="00F75A28"/>
    <w:rsid w:val="00F76B46"/>
    <w:rsid w:val="00F80579"/>
    <w:rsid w:val="00F833DB"/>
    <w:rsid w:val="00F836EC"/>
    <w:rsid w:val="00F8483A"/>
    <w:rsid w:val="00F86F66"/>
    <w:rsid w:val="00F87F0B"/>
    <w:rsid w:val="00F912DC"/>
    <w:rsid w:val="00FA1182"/>
    <w:rsid w:val="00FA2F48"/>
    <w:rsid w:val="00FA383C"/>
    <w:rsid w:val="00FA4592"/>
    <w:rsid w:val="00FA5523"/>
    <w:rsid w:val="00FA5675"/>
    <w:rsid w:val="00FA5807"/>
    <w:rsid w:val="00FA6976"/>
    <w:rsid w:val="00FA7802"/>
    <w:rsid w:val="00FB1227"/>
    <w:rsid w:val="00FB4736"/>
    <w:rsid w:val="00FB7672"/>
    <w:rsid w:val="00FC42BF"/>
    <w:rsid w:val="00FC4683"/>
    <w:rsid w:val="00FC46A9"/>
    <w:rsid w:val="00FC7E68"/>
    <w:rsid w:val="00FD1EDF"/>
    <w:rsid w:val="00FD22BF"/>
    <w:rsid w:val="00FD315E"/>
    <w:rsid w:val="00FD5A35"/>
    <w:rsid w:val="00FD719D"/>
    <w:rsid w:val="00FE0CF1"/>
    <w:rsid w:val="00FE4815"/>
    <w:rsid w:val="00FE53F3"/>
    <w:rsid w:val="00FF0C09"/>
    <w:rsid w:val="00FF15D5"/>
    <w:rsid w:val="00FF1F64"/>
    <w:rsid w:val="00FF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18EEE"/>
  <w15:chartTrackingRefBased/>
  <w15:docId w15:val="{622454F1-0593-4BE3-991A-29E86D6A4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5D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2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21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16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1691"/>
  </w:style>
  <w:style w:type="paragraph" w:styleId="Footer">
    <w:name w:val="footer"/>
    <w:basedOn w:val="Normal"/>
    <w:link w:val="FooterChar"/>
    <w:uiPriority w:val="99"/>
    <w:unhideWhenUsed/>
    <w:rsid w:val="006416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691"/>
  </w:style>
  <w:style w:type="paragraph" w:styleId="Title">
    <w:name w:val="Title"/>
    <w:basedOn w:val="Normal"/>
    <w:next w:val="Normal"/>
    <w:link w:val="TitleChar"/>
    <w:uiPriority w:val="10"/>
    <w:qFormat/>
    <w:rsid w:val="00B6594D"/>
    <w:rPr>
      <w:rFonts w:ascii="Century" w:hAnsi="Century" w:cs="Arial"/>
      <w:b/>
      <w:bCs/>
      <w:color w:val="0F558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B6594D"/>
    <w:rPr>
      <w:rFonts w:ascii="Century" w:hAnsi="Century" w:cs="Arial"/>
      <w:b/>
      <w:bCs/>
      <w:color w:val="0F5581"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94D"/>
    <w:pPr>
      <w:spacing w:before="120"/>
    </w:pPr>
    <w:rPr>
      <w:rFonts w:ascii="Century" w:hAnsi="Century"/>
      <w:color w:val="0F558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6594D"/>
    <w:rPr>
      <w:rFonts w:ascii="Century" w:hAnsi="Century"/>
      <w:color w:val="0F5581"/>
      <w:sz w:val="24"/>
      <w:szCs w:val="24"/>
    </w:rPr>
  </w:style>
  <w:style w:type="paragraph" w:customStyle="1" w:styleId="ContactInfo">
    <w:name w:val="Contact Info"/>
    <w:basedOn w:val="Normal"/>
    <w:qFormat/>
    <w:rsid w:val="00B6594D"/>
    <w:pPr>
      <w:autoSpaceDE w:val="0"/>
      <w:autoSpaceDN w:val="0"/>
      <w:adjustRightInd w:val="0"/>
      <w:jc w:val="right"/>
    </w:pPr>
    <w:rPr>
      <w:rFonts w:ascii="Franklin Gothic Book" w:hAnsi="Franklin Gothic Book" w:cs="FranklinGothicURW-Boo"/>
      <w:color w:val="0F5581"/>
      <w:sz w:val="20"/>
      <w:szCs w:val="20"/>
    </w:rPr>
  </w:style>
  <w:style w:type="paragraph" w:customStyle="1" w:styleId="Summary">
    <w:name w:val="Summary"/>
    <w:basedOn w:val="Normal"/>
    <w:qFormat/>
    <w:rsid w:val="00B6594D"/>
    <w:pPr>
      <w:spacing w:line="264" w:lineRule="auto"/>
    </w:pPr>
    <w:rPr>
      <w:rFonts w:ascii="Franklin Gothic Book" w:hAnsi="Franklin Gothic Book" w:cs="FranklinGothicURW-Boo"/>
      <w:color w:val="0F5581"/>
      <w:sz w:val="20"/>
      <w:szCs w:val="20"/>
    </w:rPr>
  </w:style>
  <w:style w:type="paragraph" w:customStyle="1" w:styleId="HiddenTitle">
    <w:name w:val="Hidden Title"/>
    <w:basedOn w:val="Normal"/>
    <w:qFormat/>
    <w:rsid w:val="00753DED"/>
    <w:rPr>
      <w:rFonts w:ascii="Corbel" w:hAnsi="Corbel"/>
      <w:color w:val="FFFFFF" w:themeColor="background1"/>
    </w:rPr>
  </w:style>
  <w:style w:type="paragraph" w:customStyle="1" w:styleId="SectionHeading">
    <w:name w:val="Section Heading"/>
    <w:basedOn w:val="Normal"/>
    <w:qFormat/>
    <w:rsid w:val="00D31B3F"/>
    <w:pPr>
      <w:spacing w:before="480" w:after="240"/>
    </w:pPr>
    <w:rPr>
      <w:rFonts w:ascii="Century" w:hAnsi="Century" w:cs="Arial"/>
      <w:b/>
      <w:bCs/>
      <w:color w:val="0F5581"/>
      <w:sz w:val="28"/>
      <w:szCs w:val="28"/>
    </w:rPr>
  </w:style>
  <w:style w:type="paragraph" w:customStyle="1" w:styleId="AoEBullet">
    <w:name w:val="AoE Bullet"/>
    <w:basedOn w:val="ListParagraph"/>
    <w:qFormat/>
    <w:rsid w:val="00B6594D"/>
    <w:pPr>
      <w:numPr>
        <w:numId w:val="3"/>
      </w:numPr>
    </w:pPr>
    <w:rPr>
      <w:rFonts w:ascii="Franklin Gothic Book" w:hAnsi="Franklin Gothic Book"/>
      <w:sz w:val="20"/>
      <w:szCs w:val="20"/>
    </w:rPr>
  </w:style>
  <w:style w:type="paragraph" w:customStyle="1" w:styleId="TechHeader">
    <w:name w:val="Tech Header"/>
    <w:basedOn w:val="Normal"/>
    <w:qFormat/>
    <w:rsid w:val="00B6594D"/>
    <w:pPr>
      <w:spacing w:before="120"/>
    </w:pPr>
    <w:rPr>
      <w:rFonts w:ascii="Franklin Gothic Book" w:hAnsi="Franklin Gothic Book" w:cs="FranklinGothicURW-Boo"/>
      <w:b/>
      <w:bCs/>
      <w:color w:val="0F5581"/>
      <w:sz w:val="20"/>
      <w:szCs w:val="20"/>
    </w:rPr>
  </w:style>
  <w:style w:type="paragraph" w:customStyle="1" w:styleId="TechInfo">
    <w:name w:val="Tech Info"/>
    <w:basedOn w:val="Normal"/>
    <w:qFormat/>
    <w:rsid w:val="00753DED"/>
    <w:pPr>
      <w:spacing w:before="120"/>
    </w:pPr>
    <w:rPr>
      <w:rFonts w:ascii="Corbel" w:hAnsi="Corbel" w:cs="FranklinGothicURW-Boo"/>
      <w:sz w:val="20"/>
      <w:szCs w:val="20"/>
    </w:rPr>
  </w:style>
  <w:style w:type="paragraph" w:customStyle="1" w:styleId="CompanyBlock">
    <w:name w:val="Company Block"/>
    <w:basedOn w:val="Normal"/>
    <w:qFormat/>
    <w:rsid w:val="00B6594D"/>
    <w:pPr>
      <w:tabs>
        <w:tab w:val="right" w:pos="10800"/>
      </w:tabs>
      <w:spacing w:before="360"/>
    </w:pPr>
    <w:rPr>
      <w:rFonts w:ascii="Franklin Gothic Book" w:hAnsi="Franklin Gothic Book"/>
      <w:b/>
      <w:bCs/>
      <w:color w:val="0F5581"/>
      <w:sz w:val="20"/>
      <w:szCs w:val="20"/>
    </w:rPr>
  </w:style>
  <w:style w:type="paragraph" w:customStyle="1" w:styleId="JobTitleBlock">
    <w:name w:val="Job Title Block"/>
    <w:basedOn w:val="Normal"/>
    <w:qFormat/>
    <w:rsid w:val="00B6594D"/>
    <w:pPr>
      <w:tabs>
        <w:tab w:val="right" w:pos="10800"/>
      </w:tabs>
      <w:spacing w:after="180"/>
      <w:ind w:left="187"/>
      <w:contextualSpacing/>
    </w:pPr>
    <w:rPr>
      <w:rFonts w:ascii="Franklin Gothic Book" w:hAnsi="Franklin Gothic Book"/>
      <w:b/>
      <w:bCs/>
      <w:color w:val="0F5581"/>
      <w:sz w:val="20"/>
      <w:szCs w:val="20"/>
    </w:rPr>
  </w:style>
  <w:style w:type="paragraph" w:customStyle="1" w:styleId="JobDescription">
    <w:name w:val="Job Description"/>
    <w:basedOn w:val="Normal"/>
    <w:qFormat/>
    <w:rsid w:val="00B6594D"/>
    <w:pPr>
      <w:tabs>
        <w:tab w:val="right" w:pos="7155"/>
      </w:tabs>
      <w:spacing w:after="180"/>
      <w:ind w:left="187"/>
      <w:contextualSpacing/>
    </w:pPr>
    <w:rPr>
      <w:rFonts w:ascii="Franklin Gothic Book" w:hAnsi="Franklin Gothic Book" w:cs="FranklinGothicURW-Boo"/>
      <w:sz w:val="20"/>
      <w:szCs w:val="20"/>
    </w:rPr>
  </w:style>
  <w:style w:type="paragraph" w:customStyle="1" w:styleId="JDAccomplishment">
    <w:name w:val="JD Accomplishment"/>
    <w:basedOn w:val="ListParagraph"/>
    <w:qFormat/>
    <w:rsid w:val="00B6594D"/>
    <w:pPr>
      <w:spacing w:after="240"/>
      <w:ind w:left="461" w:hanging="274"/>
    </w:pPr>
    <w:rPr>
      <w:rFonts w:ascii="Franklin Gothic Book" w:hAnsi="Franklin Gothic Book"/>
      <w:sz w:val="20"/>
      <w:szCs w:val="20"/>
    </w:rPr>
  </w:style>
  <w:style w:type="paragraph" w:customStyle="1" w:styleId="EduDegree">
    <w:name w:val="Edu Degree"/>
    <w:basedOn w:val="Normal"/>
    <w:qFormat/>
    <w:rsid w:val="00B6594D"/>
    <w:pPr>
      <w:ind w:left="-14"/>
    </w:pPr>
    <w:rPr>
      <w:rFonts w:ascii="Franklin Gothic Book" w:hAnsi="Franklin Gothic Book"/>
      <w:b/>
      <w:bCs/>
      <w:color w:val="1F4E79" w:themeColor="accent5" w:themeShade="80"/>
      <w:sz w:val="20"/>
      <w:szCs w:val="20"/>
    </w:rPr>
  </w:style>
  <w:style w:type="paragraph" w:customStyle="1" w:styleId="EduInfo">
    <w:name w:val="Edu Info"/>
    <w:basedOn w:val="Normal"/>
    <w:qFormat/>
    <w:rsid w:val="00B6594D"/>
    <w:pPr>
      <w:spacing w:after="120"/>
      <w:ind w:left="187"/>
      <w:contextualSpacing/>
    </w:pPr>
    <w:rPr>
      <w:rFonts w:ascii="Franklin Gothic Book" w:hAnsi="Franklin Gothic Book"/>
      <w:sz w:val="20"/>
      <w:szCs w:val="20"/>
    </w:rPr>
  </w:style>
  <w:style w:type="paragraph" w:customStyle="1" w:styleId="AdditionalList">
    <w:name w:val="Additional List"/>
    <w:basedOn w:val="ListParagraph"/>
    <w:qFormat/>
    <w:rsid w:val="00F00F21"/>
    <w:pPr>
      <w:numPr>
        <w:numId w:val="1"/>
      </w:numPr>
      <w:ind w:left="255" w:hanging="270"/>
    </w:pPr>
    <w:rPr>
      <w:rFonts w:ascii="Franklin Gothic Book" w:hAnsi="Franklin Gothic Book"/>
      <w:sz w:val="20"/>
      <w:szCs w:val="20"/>
    </w:rPr>
  </w:style>
  <w:style w:type="character" w:customStyle="1" w:styleId="span">
    <w:name w:val="span"/>
    <w:basedOn w:val="DefaultParagraphFont"/>
    <w:rsid w:val="00B242E6"/>
    <w:rPr>
      <w:sz w:val="24"/>
      <w:szCs w:val="24"/>
      <w:bdr w:val="none" w:sz="0" w:space="0" w:color="auto"/>
      <w:vertAlign w:val="baseli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A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A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5138800d-3f70-44af-9642-0185e0e91193" origin="userSelected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5F63F-5C63-46FF-9FEA-7944FF60ACD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C9AA5B53-A8AE-4FDC-BEEF-55CFEF08A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Thomas Joseph's Resume</vt:lpstr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Thomas Joseph's Resume</dc:title>
  <dc:creator>Thomas Joseph</dc:creator>
  <cp:lastModifiedBy>Thomas Joseph</cp:lastModifiedBy>
  <cp:revision>3</cp:revision>
  <cp:lastPrinted>2021-07-15T08:29:00Z</cp:lastPrinted>
  <dcterms:created xsi:type="dcterms:W3CDTF">2021-08-20T09:35:00Z</dcterms:created>
  <dcterms:modified xsi:type="dcterms:W3CDTF">2021-08-23T11:24:00Z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VIMo2-v1</vt:lpwstr>
  </property>
  <property fmtid="{D5CDD505-2E9C-101B-9397-08002B2CF9AE}" pid="3" name="tal_id">
    <vt:lpwstr>3354e555090ac797ce8244ba7ee19b5b</vt:lpwstr>
  </property>
  <property fmtid="{D5CDD505-2E9C-101B-9397-08002B2CF9AE}" pid="4" name="app_source">
    <vt:lpwstr>rezbiz</vt:lpwstr>
  </property>
  <property fmtid="{D5CDD505-2E9C-101B-9397-08002B2CF9AE}" pid="5" name="app_id">
    <vt:lpwstr>913686</vt:lpwstr>
  </property>
  <property fmtid="{D5CDD505-2E9C-101B-9397-08002B2CF9AE}" pid="6" name="docIndexRef">
    <vt:lpwstr>88c05987-7956-4005-931f-335c7bdcac70</vt:lpwstr>
  </property>
  <property fmtid="{D5CDD505-2E9C-101B-9397-08002B2CF9AE}" pid="7" name="bjSaver">
    <vt:lpwstr>ZCfEMToVgOrb1AYVo9aMbFOivPC4qASx</vt:lpwstr>
  </property>
  <property fmtid="{D5CDD505-2E9C-101B-9397-08002B2CF9AE}" pid="8" name="bjDocumentSecurityLabel">
    <vt:lpwstr>No Marking</vt:lpwstr>
  </property>
</Properties>
</file>