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507E" w:rsidRDefault="00EC79DC">
      <w:pPr>
        <w:spacing w:after="94" w:line="259" w:lineRule="auto"/>
        <w:ind w:left="-5" w:right="215"/>
        <w:jc w:val="left"/>
      </w:pPr>
      <w:r>
        <w:rPr>
          <w:noProof/>
          <w:sz w:val="22"/>
        </w:rPr>
        <mc:AlternateContent>
          <mc:Choice Requires="wpg">
            <w:drawing>
              <wp:anchor distT="0" distB="0" distL="114300" distR="114300" simplePos="0" relativeHeight="251658240" behindDoc="0" locked="0" layoutInCell="1" allowOverlap="1">
                <wp:simplePos x="0" y="0"/>
                <wp:positionH relativeFrom="margin">
                  <wp:align>right</wp:align>
                </wp:positionH>
                <wp:positionV relativeFrom="paragraph">
                  <wp:posOffset>7874</wp:posOffset>
                </wp:positionV>
                <wp:extent cx="124461" cy="582930"/>
                <wp:effectExtent l="0" t="0" r="8890" b="7620"/>
                <wp:wrapSquare wrapText="bothSides"/>
                <wp:docPr id="2569" name="Group 2569"/>
                <wp:cNvGraphicFramePr/>
                <a:graphic xmlns:a="http://schemas.openxmlformats.org/drawingml/2006/main">
                  <a:graphicData uri="http://schemas.microsoft.com/office/word/2010/wordprocessingGroup">
                    <wpg:wgp>
                      <wpg:cNvGrpSpPr/>
                      <wpg:grpSpPr>
                        <a:xfrm>
                          <a:off x="0" y="0"/>
                          <a:ext cx="124461" cy="582930"/>
                          <a:chOff x="0" y="0"/>
                          <a:chExt cx="124461" cy="582930"/>
                        </a:xfrm>
                      </wpg:grpSpPr>
                      <wps:wsp>
                        <wps:cNvPr id="46" name="Shape 46"/>
                        <wps:cNvSpPr/>
                        <wps:spPr>
                          <a:xfrm>
                            <a:off x="2794" y="48895"/>
                            <a:ext cx="118745" cy="40260"/>
                          </a:xfrm>
                          <a:custGeom>
                            <a:avLst/>
                            <a:gdLst/>
                            <a:ahLst/>
                            <a:cxnLst/>
                            <a:rect l="0" t="0" r="0" b="0"/>
                            <a:pathLst>
                              <a:path w="118745" h="40260">
                                <a:moveTo>
                                  <a:pt x="44069" y="0"/>
                                </a:moveTo>
                                <a:lnTo>
                                  <a:pt x="59436" y="13462"/>
                                </a:lnTo>
                                <a:lnTo>
                                  <a:pt x="74803" y="0"/>
                                </a:lnTo>
                                <a:lnTo>
                                  <a:pt x="118745" y="37847"/>
                                </a:lnTo>
                                <a:cubicBezTo>
                                  <a:pt x="117221" y="39370"/>
                                  <a:pt x="115062" y="40260"/>
                                  <a:pt x="112649" y="40260"/>
                                </a:cubicBezTo>
                                <a:lnTo>
                                  <a:pt x="6223" y="40260"/>
                                </a:lnTo>
                                <a:cubicBezTo>
                                  <a:pt x="3810" y="40260"/>
                                  <a:pt x="1651" y="39370"/>
                                  <a:pt x="0" y="37847"/>
                                </a:cubicBezTo>
                                <a:lnTo>
                                  <a:pt x="44069" y="0"/>
                                </a:ln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47" name="Shape 47"/>
                        <wps:cNvSpPr/>
                        <wps:spPr>
                          <a:xfrm>
                            <a:off x="2794" y="0"/>
                            <a:ext cx="118745" cy="53467"/>
                          </a:xfrm>
                          <a:custGeom>
                            <a:avLst/>
                            <a:gdLst/>
                            <a:ahLst/>
                            <a:cxnLst/>
                            <a:rect l="0" t="0" r="0" b="0"/>
                            <a:pathLst>
                              <a:path w="118745" h="53467">
                                <a:moveTo>
                                  <a:pt x="6223" y="0"/>
                                </a:moveTo>
                                <a:lnTo>
                                  <a:pt x="112649" y="0"/>
                                </a:lnTo>
                                <a:cubicBezTo>
                                  <a:pt x="115062" y="0"/>
                                  <a:pt x="117221" y="889"/>
                                  <a:pt x="118745" y="2413"/>
                                </a:cubicBezTo>
                                <a:lnTo>
                                  <a:pt x="59436" y="53467"/>
                                </a:lnTo>
                                <a:lnTo>
                                  <a:pt x="0" y="2413"/>
                                </a:lnTo>
                                <a:cubicBezTo>
                                  <a:pt x="1651" y="889"/>
                                  <a:pt x="3810" y="0"/>
                                  <a:pt x="6223" y="0"/>
                                </a:cubicBez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48" name="Shape 48"/>
                        <wps:cNvSpPr/>
                        <wps:spPr>
                          <a:xfrm>
                            <a:off x="0" y="7874"/>
                            <a:ext cx="42926" cy="74041"/>
                          </a:xfrm>
                          <a:custGeom>
                            <a:avLst/>
                            <a:gdLst/>
                            <a:ahLst/>
                            <a:cxnLst/>
                            <a:rect l="0" t="0" r="0" b="0"/>
                            <a:pathLst>
                              <a:path w="42926" h="74041">
                                <a:moveTo>
                                  <a:pt x="0" y="0"/>
                                </a:moveTo>
                                <a:lnTo>
                                  <a:pt x="42926" y="37465"/>
                                </a:lnTo>
                                <a:lnTo>
                                  <a:pt x="0" y="74041"/>
                                </a:lnTo>
                                <a:lnTo>
                                  <a:pt x="0" y="0"/>
                                </a:ln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49" name="Shape 49"/>
                        <wps:cNvSpPr/>
                        <wps:spPr>
                          <a:xfrm>
                            <a:off x="81407" y="7747"/>
                            <a:ext cx="43053" cy="74168"/>
                          </a:xfrm>
                          <a:custGeom>
                            <a:avLst/>
                            <a:gdLst/>
                            <a:ahLst/>
                            <a:cxnLst/>
                            <a:rect l="0" t="0" r="0" b="0"/>
                            <a:pathLst>
                              <a:path w="43053" h="74168">
                                <a:moveTo>
                                  <a:pt x="43053" y="0"/>
                                </a:moveTo>
                                <a:lnTo>
                                  <a:pt x="43053" y="74168"/>
                                </a:lnTo>
                                <a:lnTo>
                                  <a:pt x="0" y="37592"/>
                                </a:lnTo>
                                <a:lnTo>
                                  <a:pt x="43053" y="0"/>
                                </a:ln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50" name="Shape 50"/>
                        <wps:cNvSpPr/>
                        <wps:spPr>
                          <a:xfrm>
                            <a:off x="28829" y="220218"/>
                            <a:ext cx="33528" cy="124714"/>
                          </a:xfrm>
                          <a:custGeom>
                            <a:avLst/>
                            <a:gdLst/>
                            <a:ahLst/>
                            <a:cxnLst/>
                            <a:rect l="0" t="0" r="0" b="0"/>
                            <a:pathLst>
                              <a:path w="33528" h="124714">
                                <a:moveTo>
                                  <a:pt x="5461" y="0"/>
                                </a:moveTo>
                                <a:lnTo>
                                  <a:pt x="33528" y="0"/>
                                </a:lnTo>
                                <a:lnTo>
                                  <a:pt x="33528" y="14351"/>
                                </a:lnTo>
                                <a:lnTo>
                                  <a:pt x="7366" y="14351"/>
                                </a:lnTo>
                                <a:lnTo>
                                  <a:pt x="7366" y="100712"/>
                                </a:lnTo>
                                <a:lnTo>
                                  <a:pt x="33528" y="100712"/>
                                </a:lnTo>
                                <a:lnTo>
                                  <a:pt x="33528" y="105029"/>
                                </a:lnTo>
                                <a:cubicBezTo>
                                  <a:pt x="29210" y="105029"/>
                                  <a:pt x="25781" y="108459"/>
                                  <a:pt x="25781" y="112776"/>
                                </a:cubicBezTo>
                                <a:cubicBezTo>
                                  <a:pt x="25781" y="117094"/>
                                  <a:pt x="29210" y="120524"/>
                                  <a:pt x="33528" y="120524"/>
                                </a:cubicBezTo>
                                <a:lnTo>
                                  <a:pt x="33528" y="124714"/>
                                </a:lnTo>
                                <a:lnTo>
                                  <a:pt x="5461" y="124714"/>
                                </a:lnTo>
                                <a:cubicBezTo>
                                  <a:pt x="2413" y="124714"/>
                                  <a:pt x="0" y="122301"/>
                                  <a:pt x="0" y="119253"/>
                                </a:cubicBezTo>
                                <a:lnTo>
                                  <a:pt x="0" y="5462"/>
                                </a:lnTo>
                                <a:cubicBezTo>
                                  <a:pt x="0" y="2413"/>
                                  <a:pt x="2413" y="0"/>
                                  <a:pt x="5461" y="0"/>
                                </a:cubicBez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51" name="Shape 51"/>
                        <wps:cNvSpPr/>
                        <wps:spPr>
                          <a:xfrm>
                            <a:off x="62357" y="220218"/>
                            <a:ext cx="33274" cy="124714"/>
                          </a:xfrm>
                          <a:custGeom>
                            <a:avLst/>
                            <a:gdLst/>
                            <a:ahLst/>
                            <a:cxnLst/>
                            <a:rect l="0" t="0" r="0" b="0"/>
                            <a:pathLst>
                              <a:path w="33274" h="124714">
                                <a:moveTo>
                                  <a:pt x="0" y="0"/>
                                </a:moveTo>
                                <a:lnTo>
                                  <a:pt x="27686" y="0"/>
                                </a:lnTo>
                                <a:cubicBezTo>
                                  <a:pt x="30734" y="0"/>
                                  <a:pt x="33274" y="2413"/>
                                  <a:pt x="33274" y="5462"/>
                                </a:cubicBezTo>
                                <a:lnTo>
                                  <a:pt x="33274" y="119253"/>
                                </a:lnTo>
                                <a:cubicBezTo>
                                  <a:pt x="33274" y="122301"/>
                                  <a:pt x="30734" y="124714"/>
                                  <a:pt x="27686" y="124714"/>
                                </a:cubicBezTo>
                                <a:lnTo>
                                  <a:pt x="0" y="124714"/>
                                </a:lnTo>
                                <a:lnTo>
                                  <a:pt x="0" y="120524"/>
                                </a:lnTo>
                                <a:cubicBezTo>
                                  <a:pt x="4064" y="120524"/>
                                  <a:pt x="7620" y="117094"/>
                                  <a:pt x="7620" y="112776"/>
                                </a:cubicBezTo>
                                <a:cubicBezTo>
                                  <a:pt x="7620" y="108459"/>
                                  <a:pt x="4064" y="105029"/>
                                  <a:pt x="0" y="105029"/>
                                </a:cubicBezTo>
                                <a:lnTo>
                                  <a:pt x="0" y="100712"/>
                                </a:lnTo>
                                <a:lnTo>
                                  <a:pt x="25781" y="100712"/>
                                </a:lnTo>
                                <a:lnTo>
                                  <a:pt x="25781" y="14351"/>
                                </a:lnTo>
                                <a:lnTo>
                                  <a:pt x="0" y="14351"/>
                                </a:lnTo>
                                <a:lnTo>
                                  <a:pt x="0" y="0"/>
                                </a:ln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52" name="Shape 52"/>
                        <wps:cNvSpPr/>
                        <wps:spPr>
                          <a:xfrm>
                            <a:off x="14351" y="458089"/>
                            <a:ext cx="48514" cy="124841"/>
                          </a:xfrm>
                          <a:custGeom>
                            <a:avLst/>
                            <a:gdLst/>
                            <a:ahLst/>
                            <a:cxnLst/>
                            <a:rect l="0" t="0" r="0" b="0"/>
                            <a:pathLst>
                              <a:path w="48514" h="124841">
                                <a:moveTo>
                                  <a:pt x="47879" y="0"/>
                                </a:moveTo>
                                <a:lnTo>
                                  <a:pt x="48514" y="253"/>
                                </a:lnTo>
                                <a:lnTo>
                                  <a:pt x="48514" y="20701"/>
                                </a:lnTo>
                                <a:cubicBezTo>
                                  <a:pt x="35941" y="20701"/>
                                  <a:pt x="25781" y="30861"/>
                                  <a:pt x="25781" y="43561"/>
                                </a:cubicBezTo>
                                <a:cubicBezTo>
                                  <a:pt x="25781" y="56134"/>
                                  <a:pt x="35941" y="66421"/>
                                  <a:pt x="48514" y="66421"/>
                                </a:cubicBezTo>
                                <a:lnTo>
                                  <a:pt x="48514" y="123825"/>
                                </a:lnTo>
                                <a:lnTo>
                                  <a:pt x="47879" y="124841"/>
                                </a:lnTo>
                                <a:lnTo>
                                  <a:pt x="12954" y="74295"/>
                                </a:lnTo>
                                <a:cubicBezTo>
                                  <a:pt x="0" y="56896"/>
                                  <a:pt x="1905" y="28194"/>
                                  <a:pt x="17018" y="12827"/>
                                </a:cubicBezTo>
                                <a:cubicBezTo>
                                  <a:pt x="25273" y="4572"/>
                                  <a:pt x="36195" y="0"/>
                                  <a:pt x="47879" y="0"/>
                                </a:cubicBez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53" name="Shape 53"/>
                        <wps:cNvSpPr/>
                        <wps:spPr>
                          <a:xfrm>
                            <a:off x="62865" y="458343"/>
                            <a:ext cx="47244" cy="123572"/>
                          </a:xfrm>
                          <a:custGeom>
                            <a:avLst/>
                            <a:gdLst/>
                            <a:ahLst/>
                            <a:cxnLst/>
                            <a:rect l="0" t="0" r="0" b="0"/>
                            <a:pathLst>
                              <a:path w="47244" h="123572">
                                <a:moveTo>
                                  <a:pt x="0" y="0"/>
                                </a:moveTo>
                                <a:lnTo>
                                  <a:pt x="16002" y="3175"/>
                                </a:lnTo>
                                <a:cubicBezTo>
                                  <a:pt x="21209" y="5335"/>
                                  <a:pt x="26035" y="8510"/>
                                  <a:pt x="30226" y="12574"/>
                                </a:cubicBezTo>
                                <a:cubicBezTo>
                                  <a:pt x="45339" y="27940"/>
                                  <a:pt x="47244" y="56642"/>
                                  <a:pt x="34290" y="74168"/>
                                </a:cubicBezTo>
                                <a:lnTo>
                                  <a:pt x="0" y="123572"/>
                                </a:lnTo>
                                <a:lnTo>
                                  <a:pt x="0" y="66167"/>
                                </a:lnTo>
                                <a:cubicBezTo>
                                  <a:pt x="12573" y="66167"/>
                                  <a:pt x="22860" y="55880"/>
                                  <a:pt x="22860" y="43307"/>
                                </a:cubicBezTo>
                                <a:cubicBezTo>
                                  <a:pt x="22860" y="30607"/>
                                  <a:pt x="12573" y="20448"/>
                                  <a:pt x="0" y="20448"/>
                                </a:cubicBezTo>
                                <a:lnTo>
                                  <a:pt x="0" y="0"/>
                                </a:ln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g:wgp>
                  </a:graphicData>
                </a:graphic>
              </wp:anchor>
            </w:drawing>
          </mc:Choice>
          <mc:Fallback>
            <w:pict>
              <v:group w14:anchorId="0343278A" id="Group 2569" o:spid="_x0000_s1026" style="position:absolute;margin-left:-41.4pt;margin-top:.6pt;width:9.8pt;height:45.9pt;z-index:251658240;mso-position-horizontal:right;mso-position-horizontal-relative:margin" coordsize="1244,5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">
                <v:shape id="Shape 46" o:spid="_x0000_s1027" style="position:absolute;left:27;top:488;width:1188;height:403;visibility:visible;mso-wrap-style:square;v-text-anchor:top" coordsize="118745,40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" path="m44069,l59436,13462,74803,r43942,37847c117221,39370,115062,40260,112649,40260r-106426,c3810,40260,1651,39370,,37847l44069,xe" fillcolor="#479099" stroked="f" strokeweight="0">
                  <v:stroke miterlimit="83231f" joinstyle="miter"/>
                  <v:path arrowok="t" textboxrect="0,0,118745,40260"/>
                </v:shape>
                <v:shape id="Shape 47" o:spid="_x0000_s1028" style="position:absolute;left:27;width:1188;height:534;visibility:visible;mso-wrap-style:square;v-text-anchor:top" coordsize="118745,53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" path="m6223,l112649,v2413,,4572,889,6096,2413l59436,53467,,2413c1651,889,3810,,6223,xe" fillcolor="#479099" stroked="f" strokeweight="0">
                  <v:stroke miterlimit="83231f" joinstyle="miter"/>
                  <v:path arrowok="t" textboxrect="0,0,118745,53467"/>
                </v:shape>
                <v:shape id="Shape 48" o:spid="_x0000_s1029" style="position:absolute;top:78;width:429;height:741;visibility:visible;mso-wrap-style:square;v-text-anchor:top" coordsize="42926,74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" path="m,l42926,37465,,74041,,xe" fillcolor="#479099" stroked="f" strokeweight="0">
                  <v:stroke miterlimit="83231f" joinstyle="miter"/>
                  <v:path arrowok="t" textboxrect="0,0,42926,74041"/>
                </v:shape>
                <v:shape id="Shape 49" o:spid="_x0000_s1030" style="position:absolute;left:814;top:77;width:430;height:742;visibility:visible;mso-wrap-style:square;v-text-anchor:top" coordsize="43053,74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" path="m43053,r,74168l,37592,43053,xe" fillcolor="#479099" stroked="f" strokeweight="0">
                  <v:stroke miterlimit="83231f" joinstyle="miter"/>
                  <v:path arrowok="t" textboxrect="0,0,43053,74168"/>
                </v:shape>
                <v:shape id="Shape 50" o:spid="_x0000_s1031" style="position:absolute;left:288;top:2202;width:335;height:1247;visibility:visible;mso-wrap-style:square;v-text-anchor:top" coordsize="33528,124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" path="m5461,l33528,r,14351l7366,14351r,86361l33528,100712r,4317c29210,105029,25781,108459,25781,112776v,4318,3429,7748,7747,7748l33528,124714r-28067,c2413,124714,,122301,,119253l,5462c,2413,2413,,5461,xe" fillcolor="#479099" stroked="f" strokeweight="0">
                  <v:stroke miterlimit="83231f" joinstyle="miter"/>
                  <v:path arrowok="t" textboxrect="0,0,33528,124714"/>
                </v:shape>
                <v:shape id="Shape 51" o:spid="_x0000_s1032" style="position:absolute;left:623;top:2202;width:333;height:1247;visibility:visible;mso-wrap-style:square;v-text-anchor:top" coordsize="33274,124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" path="m,l27686,v3048,,5588,2413,5588,5462l33274,119253v,3048,-2540,5461,-5588,5461l,124714r,-4190c4064,120524,7620,117094,7620,112776v,-4317,-3556,-7747,-7620,-7747l,100712r25781,l25781,14351,,14351,,xe" fillcolor="#479099" stroked="f" strokeweight="0">
                  <v:stroke miterlimit="83231f" joinstyle="miter"/>
                  <v:path arrowok="t" textboxrect="0,0,33274,124714"/>
                </v:shape>
                <v:shape id="Shape 52" o:spid="_x0000_s1033" style="position:absolute;left:143;top:4580;width:485;height:1249;visibility:visible;mso-wrap-style:square;v-text-anchor:top" coordsize="48514,124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" path="m47879,r635,253l48514,20701v-12573,,-22733,10160,-22733,22860c25781,56134,35941,66421,48514,66421r,57404l47879,124841,12954,74295c,56896,1905,28194,17018,12827,25273,4572,36195,,47879,xe" fillcolor="#479099" stroked="f" strokeweight="0">
                  <v:stroke miterlimit="83231f" joinstyle="miter"/>
                  <v:path arrowok="t" textboxrect="0,0,48514,124841"/>
                </v:shape>
                <v:shape id="Shape 53" o:spid="_x0000_s1034" style="position:absolute;left:628;top:4583;width:473;height:1236;visibility:visible;mso-wrap-style:square;v-text-anchor:top" coordsize="47244,123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" path="m,l16002,3175v5207,2160,10033,5335,14224,9399c45339,27940,47244,56642,34290,74168l,123572,,66167v12573,,22860,-10287,22860,-22860c22860,30607,12573,20448,,20448l,xe" fillcolor="#479099" stroked="f" strokeweight="0">
                  <v:stroke miterlimit="83231f" joinstyle="miter"/>
                  <v:path arrowok="t" textboxrect="0,0,47244,123572"/>
                </v:shape>
                <w10:wrap type="square" anchorx="margin"/>
              </v:group>
            </w:pict>
          </mc:Fallback>
        </mc:AlternateContent>
      </w:r>
      <w:r>
        <w:rPr>
          <w:sz w:val="16"/>
        </w:rPr>
        <w:t xml:space="preserve">                                                                                                                                                                                                                 </w:t>
      </w:r>
      <w:r w:rsidR="00F10F24">
        <w:rPr>
          <w:sz w:val="16"/>
        </w:rPr>
        <w:t xml:space="preserve">                         </w:t>
      </w:r>
      <w:r w:rsidR="00113B2A">
        <w:rPr>
          <w:sz w:val="16"/>
        </w:rPr>
        <w:t xml:space="preserve">        </w:t>
      </w:r>
      <w:r w:rsidR="00F10F24">
        <w:rPr>
          <w:sz w:val="16"/>
        </w:rPr>
        <w:t xml:space="preserve"> </w:t>
      </w:r>
      <w:r w:rsidR="00113B2A">
        <w:rPr>
          <w:sz w:val="16"/>
        </w:rPr>
        <w:t xml:space="preserve">    </w:t>
      </w:r>
      <w:r w:rsidR="00F10F24">
        <w:rPr>
          <w:sz w:val="16"/>
        </w:rPr>
        <w:t xml:space="preserve"> </w:t>
      </w:r>
      <w:r>
        <w:rPr>
          <w:sz w:val="16"/>
        </w:rPr>
        <w:t>ztehreen@ymail.com</w:t>
      </w:r>
      <w:r>
        <w:rPr>
          <w:sz w:val="22"/>
        </w:rPr>
        <w:t xml:space="preserve"> </w:t>
      </w:r>
      <w:r>
        <w:t xml:space="preserve"> </w:t>
      </w:r>
    </w:p>
    <w:p w:rsidR="00204EE1" w:rsidRDefault="00EC79DC">
      <w:pPr>
        <w:spacing w:after="0" w:line="359" w:lineRule="auto"/>
        <w:ind w:left="-5" w:right="215"/>
        <w:jc w:val="left"/>
      </w:pPr>
      <w:r>
        <w:rPr>
          <w:sz w:val="16"/>
        </w:rPr>
        <w:t xml:space="preserve">                                                                                                                                                                                                                          </w:t>
      </w:r>
      <w:r w:rsidR="00F10F24">
        <w:rPr>
          <w:sz w:val="16"/>
        </w:rPr>
        <w:t xml:space="preserve">                </w:t>
      </w:r>
      <w:r w:rsidR="00113B2A">
        <w:rPr>
          <w:sz w:val="16"/>
        </w:rPr>
        <w:t xml:space="preserve">                </w:t>
      </w:r>
      <w:r w:rsidR="00F10F24">
        <w:rPr>
          <w:sz w:val="16"/>
        </w:rPr>
        <w:t xml:space="preserve"> </w:t>
      </w:r>
      <w:r w:rsidR="00113B2A">
        <w:rPr>
          <w:sz w:val="16"/>
        </w:rPr>
        <w:t xml:space="preserve">     </w:t>
      </w:r>
      <w:r w:rsidR="00F10F24">
        <w:rPr>
          <w:sz w:val="16"/>
        </w:rPr>
        <w:t xml:space="preserve"> </w:t>
      </w:r>
      <w:r>
        <w:rPr>
          <w:sz w:val="16"/>
        </w:rPr>
        <w:t>+971 5</w:t>
      </w:r>
      <w:r w:rsidR="000F6156">
        <w:rPr>
          <w:sz w:val="16"/>
        </w:rPr>
        <w:t>85778660</w:t>
      </w:r>
      <w:r>
        <w:t xml:space="preserve"> </w:t>
      </w:r>
    </w:p>
    <w:p w:rsidR="00CD507E" w:rsidRDefault="00EC79DC">
      <w:pPr>
        <w:spacing w:after="0" w:line="359" w:lineRule="auto"/>
        <w:ind w:left="-5" w:right="215"/>
        <w:jc w:val="left"/>
      </w:pPr>
      <w:r>
        <w:rPr>
          <w:sz w:val="16"/>
        </w:rPr>
        <w:t xml:space="preserve">                                                                                                                                                                                                                </w:t>
      </w:r>
      <w:r w:rsidR="00F10F24">
        <w:rPr>
          <w:sz w:val="16"/>
        </w:rPr>
        <w:t xml:space="preserve">                            </w:t>
      </w:r>
      <w:r w:rsidR="008F7ACD">
        <w:rPr>
          <w:sz w:val="16"/>
        </w:rPr>
        <w:t xml:space="preserve"> </w:t>
      </w:r>
      <w:r w:rsidR="00113B2A">
        <w:rPr>
          <w:sz w:val="16"/>
        </w:rPr>
        <w:t xml:space="preserve">                             </w:t>
      </w:r>
      <w:r w:rsidR="00204EE1">
        <w:rPr>
          <w:sz w:val="16"/>
        </w:rPr>
        <w:t>Dubai, UAE</w:t>
      </w:r>
      <w:r w:rsidR="00204EE1">
        <w:rPr>
          <w:sz w:val="22"/>
        </w:rPr>
        <w:t xml:space="preserve">  </w:t>
      </w:r>
    </w:p>
    <w:p w:rsidR="00CD507E" w:rsidRDefault="00EC79DC">
      <w:pPr>
        <w:spacing w:after="142" w:line="259" w:lineRule="auto"/>
        <w:ind w:left="-5" w:right="215"/>
        <w:jc w:val="left"/>
      </w:pPr>
      <w:r>
        <w:rPr>
          <w:sz w:val="16"/>
        </w:rPr>
        <w:t xml:space="preserve">                                                                                                                                                                                                                                 </w:t>
      </w:r>
      <w:r w:rsidR="00F10F24">
        <w:rPr>
          <w:sz w:val="16"/>
        </w:rPr>
        <w:t xml:space="preserve">            </w:t>
      </w:r>
      <w:r w:rsidR="004059B6">
        <w:rPr>
          <w:sz w:val="16"/>
        </w:rPr>
        <w:t xml:space="preserve">Visa Type- </w:t>
      </w:r>
      <w:r w:rsidR="00BF41A8">
        <w:rPr>
          <w:sz w:val="16"/>
        </w:rPr>
        <w:t>Dependent</w:t>
      </w:r>
      <w:r w:rsidR="00F10F24">
        <w:rPr>
          <w:sz w:val="16"/>
        </w:rPr>
        <w:t xml:space="preserve"> </w:t>
      </w:r>
      <w:r w:rsidR="004059B6">
        <w:rPr>
          <w:sz w:val="16"/>
        </w:rPr>
        <w:t>Visa</w:t>
      </w:r>
      <w:r>
        <w:rPr>
          <w:sz w:val="16"/>
        </w:rPr>
        <w:t xml:space="preserve"> </w:t>
      </w:r>
    </w:p>
    <w:p w:rsidR="00CD507E" w:rsidRDefault="00EC79DC">
      <w:pPr>
        <w:spacing w:after="162" w:line="259" w:lineRule="auto"/>
        <w:ind w:left="-5"/>
        <w:jc w:val="left"/>
        <w:rPr>
          <w:sz w:val="16"/>
        </w:rPr>
      </w:pPr>
      <w:r>
        <w:rPr>
          <w:sz w:val="16"/>
        </w:rPr>
        <w:t xml:space="preserve">                                                                                                                                                                                                                          </w:t>
      </w:r>
      <w:r w:rsidR="008F7ACD">
        <w:rPr>
          <w:sz w:val="16"/>
        </w:rPr>
        <w:t xml:space="preserve">              </w:t>
      </w:r>
      <w:r w:rsidR="008E5DEE">
        <w:rPr>
          <w:sz w:val="16"/>
        </w:rPr>
        <w:t xml:space="preserve">      </w:t>
      </w:r>
      <w:r w:rsidR="008F7ACD">
        <w:rPr>
          <w:sz w:val="16"/>
        </w:rPr>
        <w:t xml:space="preserve"> </w:t>
      </w:r>
      <w:r w:rsidR="004059B6">
        <w:rPr>
          <w:sz w:val="16"/>
        </w:rPr>
        <w:t xml:space="preserve"> </w:t>
      </w:r>
      <w:r>
        <w:rPr>
          <w:sz w:val="16"/>
        </w:rPr>
        <w:t xml:space="preserve"> </w:t>
      </w:r>
    </w:p>
    <w:p w:rsidR="00CD507E" w:rsidRDefault="00EC79DC">
      <w:pPr>
        <w:spacing w:after="0" w:line="259" w:lineRule="auto"/>
        <w:ind w:left="14" w:firstLine="0"/>
        <w:jc w:val="left"/>
      </w:pPr>
      <w:r>
        <w:rPr>
          <w:color w:val="479099"/>
          <w:sz w:val="46"/>
        </w:rPr>
        <w:t>Zainub Thereen</w:t>
      </w:r>
      <w:r>
        <w:rPr>
          <w:sz w:val="22"/>
        </w:rPr>
        <w:t xml:space="preserve"> </w:t>
      </w:r>
      <w:r>
        <w:rPr>
          <w:sz w:val="28"/>
          <w:vertAlign w:val="subscript"/>
        </w:rPr>
        <w:t xml:space="preserve"> </w:t>
      </w:r>
    </w:p>
    <w:p w:rsidR="00CD507E" w:rsidRDefault="00EC79DC">
      <w:pPr>
        <w:spacing w:after="0" w:line="259" w:lineRule="auto"/>
        <w:ind w:left="9"/>
        <w:jc w:val="left"/>
      </w:pPr>
      <w:r>
        <w:rPr>
          <w:color w:val="666766"/>
          <w:sz w:val="24"/>
        </w:rPr>
        <w:t xml:space="preserve">Executive </w:t>
      </w:r>
      <w:r>
        <w:t xml:space="preserve"> </w:t>
      </w:r>
    </w:p>
    <w:p w:rsidR="00CD507E" w:rsidRDefault="00EC79DC" w:rsidP="001A6E60">
      <w:pPr>
        <w:spacing w:after="165"/>
        <w:ind w:left="9"/>
      </w:pPr>
      <w:r>
        <w:t xml:space="preserve">Seeking a challenging role in an ambitious organization to be part of IT auditing, security and compliance with an overall experience of around three years as IT Risk Assurance Associate and a degree specializing in Finance and Investment with a distinction.   </w:t>
      </w:r>
    </w:p>
    <w:p w:rsidR="00431BD3" w:rsidRDefault="00431BD3" w:rsidP="001A6E60">
      <w:pPr>
        <w:spacing w:after="165"/>
        <w:ind w:left="9"/>
      </w:pPr>
    </w:p>
    <w:p w:rsidR="00CD507E" w:rsidRDefault="00EC79DC">
      <w:pPr>
        <w:pStyle w:val="Heading1"/>
        <w:ind w:left="-5"/>
      </w:pPr>
      <w:r>
        <w:t>SUMMARY</w:t>
      </w:r>
      <w:r>
        <w:rPr>
          <w:u w:val="none" w:color="000000"/>
        </w:rPr>
        <w:t xml:space="preserve">  </w:t>
      </w:r>
    </w:p>
    <w:p w:rsidR="00CD507E" w:rsidRDefault="00EC79DC" w:rsidP="00C22D63">
      <w:pPr>
        <w:numPr>
          <w:ilvl w:val="0"/>
          <w:numId w:val="7"/>
        </w:numPr>
        <w:spacing w:after="125"/>
        <w:ind w:hanging="360"/>
        <w:jc w:val="left"/>
      </w:pPr>
      <w:r>
        <w:t>Experienced in IT general controls (ITGC) related to Logical access controls over applications, data and supporting infrastructure, Program change management controls, Backup and recovery controls, Computer operation controls, Data center physical security controls, System development life cycle controls across different platforms for different industry sectors such as manufacturing, banking, financial services, retail and healthcare.</w:t>
      </w:r>
    </w:p>
    <w:p w:rsidR="00CD507E" w:rsidRDefault="00EC79DC" w:rsidP="00C22D63">
      <w:pPr>
        <w:numPr>
          <w:ilvl w:val="0"/>
          <w:numId w:val="7"/>
        </w:numPr>
        <w:ind w:hanging="360"/>
        <w:jc w:val="left"/>
      </w:pPr>
      <w:r>
        <w:t>Provided comprehensive ITGC coverage to manage and mitigate ITGC risks within IT environment tailoring to the organizations risk appetite and compliance requirements.</w:t>
      </w:r>
    </w:p>
    <w:p w:rsidR="00CD507E" w:rsidRDefault="00EC79DC" w:rsidP="00C22D63">
      <w:pPr>
        <w:numPr>
          <w:ilvl w:val="0"/>
          <w:numId w:val="7"/>
        </w:numPr>
        <w:ind w:hanging="360"/>
        <w:jc w:val="left"/>
      </w:pPr>
      <w:r>
        <w:t>Able to tailor IT audit plans and deliver results that are designed to mitigate the most critical risks to an organization with the utmost integrity, objectivity, confidentiality, and independence required by the auditing standards.</w:t>
      </w:r>
    </w:p>
    <w:p w:rsidR="00CD507E" w:rsidRDefault="00EC79DC" w:rsidP="00C22D63">
      <w:pPr>
        <w:numPr>
          <w:ilvl w:val="0"/>
          <w:numId w:val="7"/>
        </w:numPr>
        <w:ind w:hanging="360"/>
        <w:jc w:val="left"/>
      </w:pPr>
      <w:r>
        <w:t>Demonstrated high integrity wi</w:t>
      </w:r>
      <w:r w:rsidR="001A6E60">
        <w:t>thin a professional environment.</w:t>
      </w:r>
    </w:p>
    <w:p w:rsidR="00CD507E" w:rsidRDefault="00EC79DC" w:rsidP="00C22D63">
      <w:pPr>
        <w:numPr>
          <w:ilvl w:val="0"/>
          <w:numId w:val="7"/>
        </w:numPr>
        <w:ind w:hanging="360"/>
        <w:jc w:val="left"/>
      </w:pPr>
      <w:r>
        <w:t>To perform general control oversight and verify compliance with SOX provisions and professional standards such as SSAE16 and SOC 2.</w:t>
      </w:r>
    </w:p>
    <w:p w:rsidR="00CD507E" w:rsidRDefault="00EC79DC" w:rsidP="00C22D63">
      <w:pPr>
        <w:numPr>
          <w:ilvl w:val="0"/>
          <w:numId w:val="7"/>
        </w:numPr>
        <w:ind w:hanging="360"/>
        <w:jc w:val="left"/>
      </w:pPr>
      <w:r>
        <w:t>Performed Mapping of General IT controls (GITC) to IT Application controls.</w:t>
      </w:r>
    </w:p>
    <w:p w:rsidR="00CD507E" w:rsidRDefault="00EC79DC" w:rsidP="00C22D63">
      <w:pPr>
        <w:numPr>
          <w:ilvl w:val="0"/>
          <w:numId w:val="7"/>
        </w:numPr>
        <w:ind w:hanging="360"/>
        <w:jc w:val="left"/>
      </w:pPr>
      <w:r>
        <w:t>Preparation of narratives, development of business process flow diagrams.</w:t>
      </w:r>
    </w:p>
    <w:p w:rsidR="00CD507E" w:rsidRDefault="00EC79DC" w:rsidP="00C22D63">
      <w:pPr>
        <w:numPr>
          <w:ilvl w:val="0"/>
          <w:numId w:val="7"/>
        </w:numPr>
        <w:ind w:hanging="360"/>
        <w:jc w:val="left"/>
      </w:pPr>
      <w:r>
        <w:t>Documentation as per Departmental methodologies and standards for automation of Departments work paper system.</w:t>
      </w:r>
    </w:p>
    <w:p w:rsidR="00CD507E" w:rsidRDefault="00EC79DC" w:rsidP="00C22D63">
      <w:pPr>
        <w:numPr>
          <w:ilvl w:val="0"/>
          <w:numId w:val="7"/>
        </w:numPr>
        <w:ind w:hanging="360"/>
        <w:jc w:val="left"/>
      </w:pPr>
      <w:r>
        <w:t>Collaboration with the different teams to gain an understanding of several client business process.</w:t>
      </w:r>
    </w:p>
    <w:p w:rsidR="00CD507E" w:rsidRDefault="00EC79DC" w:rsidP="00C22D63">
      <w:pPr>
        <w:numPr>
          <w:ilvl w:val="0"/>
          <w:numId w:val="7"/>
        </w:numPr>
        <w:spacing w:after="377"/>
        <w:ind w:hanging="360"/>
        <w:jc w:val="left"/>
      </w:pPr>
      <w:r>
        <w:t>Worked on the phases of e-Audit setup with respect to SOC engagement for multiple clients.</w:t>
      </w:r>
    </w:p>
    <w:p w:rsidR="00CD507E" w:rsidRDefault="00EC79DC" w:rsidP="001A6E60">
      <w:pPr>
        <w:spacing w:after="128" w:line="259" w:lineRule="auto"/>
        <w:ind w:left="0" w:firstLine="0"/>
        <w:jc w:val="left"/>
      </w:pPr>
      <w:r>
        <w:rPr>
          <w:b/>
          <w:color w:val="479099"/>
          <w:sz w:val="28"/>
        </w:rPr>
        <w:t xml:space="preserve">   </w:t>
      </w:r>
      <w:r>
        <w:t xml:space="preserve"> </w:t>
      </w:r>
    </w:p>
    <w:p w:rsidR="00CD507E" w:rsidRDefault="00EC79DC">
      <w:pPr>
        <w:pStyle w:val="Heading1"/>
        <w:spacing w:after="85"/>
        <w:ind w:left="-5"/>
      </w:pPr>
      <w:r>
        <w:t>WORK EXPERIENCE</w:t>
      </w:r>
      <w:r>
        <w:rPr>
          <w:b w:val="0"/>
          <w:color w:val="000000"/>
          <w:sz w:val="22"/>
          <w:u w:val="none" w:color="000000"/>
        </w:rPr>
        <w:t xml:space="preserve"> </w:t>
      </w:r>
      <w:r>
        <w:rPr>
          <w:u w:val="none" w:color="000000"/>
        </w:rPr>
        <w:t xml:space="preserve"> </w:t>
      </w:r>
    </w:p>
    <w:p w:rsidR="00CD507E" w:rsidRDefault="00EC79DC">
      <w:pPr>
        <w:spacing w:after="0" w:line="259" w:lineRule="auto"/>
        <w:ind w:left="9"/>
        <w:jc w:val="left"/>
      </w:pPr>
      <w:r>
        <w:rPr>
          <w:color w:val="666766"/>
          <w:sz w:val="24"/>
        </w:rPr>
        <w:t xml:space="preserve">Executive KPMG Global Services </w:t>
      </w:r>
      <w:r>
        <w:t xml:space="preserve"> </w:t>
      </w:r>
    </w:p>
    <w:p w:rsidR="00826866" w:rsidRDefault="00EC79DC" w:rsidP="00826866">
      <w:pPr>
        <w:spacing w:after="340"/>
        <w:ind w:left="9"/>
      </w:pPr>
      <w:r>
        <w:t xml:space="preserve">Tenure: October 2013 – April 2016  </w:t>
      </w:r>
    </w:p>
    <w:p w:rsidR="00CD507E" w:rsidRDefault="00EC79DC" w:rsidP="00C22D63">
      <w:pPr>
        <w:pStyle w:val="ListParagraph"/>
        <w:numPr>
          <w:ilvl w:val="0"/>
          <w:numId w:val="8"/>
        </w:numPr>
        <w:jc w:val="left"/>
      </w:pPr>
      <w:r>
        <w:t>Perform control testing for ITGC (Information Technology General Controls). The controls are related to Program Changes, Program Development, Access to Programs and Data, and Computer Operations.</w:t>
      </w:r>
    </w:p>
    <w:p w:rsidR="00CD507E" w:rsidRDefault="00EC79DC" w:rsidP="00C22D63">
      <w:pPr>
        <w:pStyle w:val="ListParagraph"/>
        <w:numPr>
          <w:ilvl w:val="0"/>
          <w:numId w:val="8"/>
        </w:numPr>
        <w:jc w:val="left"/>
      </w:pPr>
      <w:r>
        <w:t>Conduct walkthroughs with the process operators and engagement teams.</w:t>
      </w:r>
    </w:p>
    <w:p w:rsidR="00CD507E" w:rsidRDefault="00EC79DC" w:rsidP="00C22D63">
      <w:pPr>
        <w:pStyle w:val="ListParagraph"/>
        <w:numPr>
          <w:ilvl w:val="0"/>
          <w:numId w:val="8"/>
        </w:numPr>
        <w:jc w:val="left"/>
      </w:pPr>
      <w:r>
        <w:t>Detect operating deficiencies and propose ways to remediate control failures.</w:t>
      </w:r>
    </w:p>
    <w:p w:rsidR="00CD507E" w:rsidRDefault="00EC79DC" w:rsidP="00C22D63">
      <w:pPr>
        <w:pStyle w:val="ListParagraph"/>
        <w:numPr>
          <w:ilvl w:val="0"/>
          <w:numId w:val="8"/>
        </w:numPr>
        <w:jc w:val="left"/>
      </w:pPr>
      <w:r>
        <w:t>Support engagement team in evaluating the control design and documenting the testing results or work papers for SOX compliance.</w:t>
      </w:r>
    </w:p>
    <w:p w:rsidR="00CD507E" w:rsidRDefault="00EC79DC" w:rsidP="00C22D63">
      <w:pPr>
        <w:pStyle w:val="ListParagraph"/>
        <w:numPr>
          <w:ilvl w:val="0"/>
          <w:numId w:val="8"/>
        </w:numPr>
        <w:jc w:val="left"/>
      </w:pPr>
      <w:r>
        <w:t>To ensure client service deliverables are met by quality guidelines within established turnaround times.</w:t>
      </w:r>
    </w:p>
    <w:p w:rsidR="00CD507E" w:rsidRDefault="00EC79DC" w:rsidP="00C22D63">
      <w:pPr>
        <w:pStyle w:val="ListParagraph"/>
        <w:numPr>
          <w:ilvl w:val="0"/>
          <w:numId w:val="8"/>
        </w:numPr>
        <w:jc w:val="left"/>
      </w:pPr>
      <w:r>
        <w:t>To build and maintain strong working relationships with the client.</w:t>
      </w:r>
    </w:p>
    <w:p w:rsidR="00CD507E" w:rsidRDefault="00EC79DC" w:rsidP="00C22D63">
      <w:pPr>
        <w:pStyle w:val="ListParagraph"/>
        <w:numPr>
          <w:ilvl w:val="0"/>
          <w:numId w:val="8"/>
        </w:numPr>
        <w:spacing w:after="38" w:line="259" w:lineRule="auto"/>
        <w:jc w:val="left"/>
      </w:pPr>
      <w:r>
        <w:t>Organize, assess and manage organization’s information and provide resolution in process inefficiencies and risk/control frameworks.</w:t>
      </w:r>
    </w:p>
    <w:p w:rsidR="00CD507E" w:rsidRDefault="00EC79DC" w:rsidP="00C22D63">
      <w:pPr>
        <w:pStyle w:val="ListParagraph"/>
        <w:numPr>
          <w:ilvl w:val="0"/>
          <w:numId w:val="8"/>
        </w:numPr>
        <w:jc w:val="left"/>
      </w:pPr>
      <w:r>
        <w:t>Planning and scoping of audits, including Walk-throughs and preparation of Work Papers for SOC1 and SOC2.</w:t>
      </w:r>
    </w:p>
    <w:p w:rsidR="00CD507E" w:rsidRDefault="00EC79DC" w:rsidP="00C22D63">
      <w:pPr>
        <w:pStyle w:val="ListParagraph"/>
        <w:numPr>
          <w:ilvl w:val="0"/>
          <w:numId w:val="8"/>
        </w:numPr>
        <w:jc w:val="left"/>
      </w:pPr>
      <w:r>
        <w:t>Performing Risk assessments and evaluating critical IT processes for both existing and new applications.</w:t>
      </w:r>
    </w:p>
    <w:p w:rsidR="00CD507E" w:rsidRDefault="00EC79DC" w:rsidP="00C22D63">
      <w:pPr>
        <w:pStyle w:val="ListParagraph"/>
        <w:numPr>
          <w:ilvl w:val="0"/>
          <w:numId w:val="8"/>
        </w:numPr>
        <w:spacing w:after="341"/>
        <w:jc w:val="left"/>
      </w:pPr>
      <w:r w:rsidRPr="00826866">
        <w:rPr>
          <w:b/>
          <w:u w:val="single"/>
        </w:rPr>
        <w:t>Forensic Due Diligence</w:t>
      </w:r>
      <w:r>
        <w:t>: Preparing due diligence reports using public and private databases in accordance with regulatory standards to assist business units and prevent operational and reputational risks for various clients from different geographies.</w:t>
      </w:r>
    </w:p>
    <w:p w:rsidR="00CD507E" w:rsidRDefault="00EC79DC">
      <w:pPr>
        <w:spacing w:after="193" w:line="259" w:lineRule="auto"/>
        <w:ind w:left="14" w:firstLine="0"/>
        <w:jc w:val="left"/>
      </w:pPr>
      <w:r>
        <w:rPr>
          <w:sz w:val="22"/>
        </w:rPr>
        <w:t xml:space="preserve"> </w:t>
      </w:r>
    </w:p>
    <w:p w:rsidR="00CD507E" w:rsidRDefault="00EC79DC">
      <w:pPr>
        <w:spacing w:after="0" w:line="259" w:lineRule="auto"/>
        <w:ind w:left="14" w:firstLine="0"/>
        <w:jc w:val="left"/>
      </w:pPr>
      <w:r>
        <w:rPr>
          <w:sz w:val="22"/>
        </w:rPr>
        <w:t xml:space="preserve"> </w:t>
      </w:r>
      <w:r>
        <w:t xml:space="preserve"> </w:t>
      </w:r>
    </w:p>
    <w:p w:rsidR="00CD507E" w:rsidRDefault="00EC79DC">
      <w:pPr>
        <w:spacing w:after="94" w:line="259" w:lineRule="auto"/>
        <w:ind w:left="-5" w:right="215"/>
        <w:jc w:val="left"/>
      </w:pPr>
      <w:r>
        <w:rPr>
          <w:noProof/>
          <w:sz w:val="22"/>
        </w:rPr>
        <w:lastRenderedPageBreak/>
        <mc:AlternateContent>
          <mc:Choice Requires="wpg">
            <w:drawing>
              <wp:anchor distT="0" distB="0" distL="114300" distR="114300" simplePos="0" relativeHeight="251659264" behindDoc="0" locked="0" layoutInCell="1" allowOverlap="1">
                <wp:simplePos x="0" y="0"/>
                <wp:positionH relativeFrom="column">
                  <wp:posOffset>6597650</wp:posOffset>
                </wp:positionH>
                <wp:positionV relativeFrom="paragraph">
                  <wp:posOffset>-50099</wp:posOffset>
                </wp:positionV>
                <wp:extent cx="124461" cy="582930"/>
                <wp:effectExtent l="0" t="0" r="0" b="0"/>
                <wp:wrapSquare wrapText="bothSides"/>
                <wp:docPr id="2568" name="Group 2568"/>
                <wp:cNvGraphicFramePr/>
                <a:graphic xmlns:a="http://schemas.openxmlformats.org/drawingml/2006/main">
                  <a:graphicData uri="http://schemas.microsoft.com/office/word/2010/wordprocessingGroup">
                    <wpg:wgp>
                      <wpg:cNvGrpSpPr/>
                      <wpg:grpSpPr>
                        <a:xfrm>
                          <a:off x="0" y="0"/>
                          <a:ext cx="124461" cy="582930"/>
                          <a:chOff x="0" y="0"/>
                          <a:chExt cx="124461" cy="582930"/>
                        </a:xfrm>
                      </wpg:grpSpPr>
                      <wps:wsp>
                        <wps:cNvPr id="248" name="Shape 248"/>
                        <wps:cNvSpPr/>
                        <wps:spPr>
                          <a:xfrm>
                            <a:off x="2794" y="48895"/>
                            <a:ext cx="118745" cy="40260"/>
                          </a:xfrm>
                          <a:custGeom>
                            <a:avLst/>
                            <a:gdLst/>
                            <a:ahLst/>
                            <a:cxnLst/>
                            <a:rect l="0" t="0" r="0" b="0"/>
                            <a:pathLst>
                              <a:path w="118745" h="40260">
                                <a:moveTo>
                                  <a:pt x="44069" y="0"/>
                                </a:moveTo>
                                <a:lnTo>
                                  <a:pt x="59436" y="13462"/>
                                </a:lnTo>
                                <a:lnTo>
                                  <a:pt x="74803" y="0"/>
                                </a:lnTo>
                                <a:lnTo>
                                  <a:pt x="118745" y="37847"/>
                                </a:lnTo>
                                <a:cubicBezTo>
                                  <a:pt x="117221" y="39370"/>
                                  <a:pt x="115062" y="40260"/>
                                  <a:pt x="112649" y="40260"/>
                                </a:cubicBezTo>
                                <a:lnTo>
                                  <a:pt x="6223" y="40260"/>
                                </a:lnTo>
                                <a:cubicBezTo>
                                  <a:pt x="3810" y="40260"/>
                                  <a:pt x="1651" y="39370"/>
                                  <a:pt x="0" y="37847"/>
                                </a:cubicBezTo>
                                <a:lnTo>
                                  <a:pt x="44069" y="0"/>
                                </a:ln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249" name="Shape 249"/>
                        <wps:cNvSpPr/>
                        <wps:spPr>
                          <a:xfrm>
                            <a:off x="2794" y="0"/>
                            <a:ext cx="118745" cy="53467"/>
                          </a:xfrm>
                          <a:custGeom>
                            <a:avLst/>
                            <a:gdLst/>
                            <a:ahLst/>
                            <a:cxnLst/>
                            <a:rect l="0" t="0" r="0" b="0"/>
                            <a:pathLst>
                              <a:path w="118745" h="53467">
                                <a:moveTo>
                                  <a:pt x="6223" y="0"/>
                                </a:moveTo>
                                <a:lnTo>
                                  <a:pt x="112649" y="0"/>
                                </a:lnTo>
                                <a:cubicBezTo>
                                  <a:pt x="115062" y="0"/>
                                  <a:pt x="117221" y="889"/>
                                  <a:pt x="118745" y="2413"/>
                                </a:cubicBezTo>
                                <a:lnTo>
                                  <a:pt x="59436" y="53467"/>
                                </a:lnTo>
                                <a:lnTo>
                                  <a:pt x="0" y="2413"/>
                                </a:lnTo>
                                <a:cubicBezTo>
                                  <a:pt x="1651" y="889"/>
                                  <a:pt x="3810" y="0"/>
                                  <a:pt x="6223" y="0"/>
                                </a:cubicBez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250" name="Shape 250"/>
                        <wps:cNvSpPr/>
                        <wps:spPr>
                          <a:xfrm>
                            <a:off x="0" y="7874"/>
                            <a:ext cx="42926" cy="74041"/>
                          </a:xfrm>
                          <a:custGeom>
                            <a:avLst/>
                            <a:gdLst/>
                            <a:ahLst/>
                            <a:cxnLst/>
                            <a:rect l="0" t="0" r="0" b="0"/>
                            <a:pathLst>
                              <a:path w="42926" h="74041">
                                <a:moveTo>
                                  <a:pt x="0" y="0"/>
                                </a:moveTo>
                                <a:lnTo>
                                  <a:pt x="42926" y="37465"/>
                                </a:lnTo>
                                <a:lnTo>
                                  <a:pt x="0" y="74041"/>
                                </a:lnTo>
                                <a:lnTo>
                                  <a:pt x="0" y="0"/>
                                </a:ln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251" name="Shape 251"/>
                        <wps:cNvSpPr/>
                        <wps:spPr>
                          <a:xfrm>
                            <a:off x="81407" y="7747"/>
                            <a:ext cx="43053" cy="74168"/>
                          </a:xfrm>
                          <a:custGeom>
                            <a:avLst/>
                            <a:gdLst/>
                            <a:ahLst/>
                            <a:cxnLst/>
                            <a:rect l="0" t="0" r="0" b="0"/>
                            <a:pathLst>
                              <a:path w="43053" h="74168">
                                <a:moveTo>
                                  <a:pt x="43053" y="0"/>
                                </a:moveTo>
                                <a:lnTo>
                                  <a:pt x="43053" y="74168"/>
                                </a:lnTo>
                                <a:lnTo>
                                  <a:pt x="0" y="37592"/>
                                </a:lnTo>
                                <a:lnTo>
                                  <a:pt x="43053" y="0"/>
                                </a:ln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252" name="Shape 252"/>
                        <wps:cNvSpPr/>
                        <wps:spPr>
                          <a:xfrm>
                            <a:off x="28829" y="220218"/>
                            <a:ext cx="33528" cy="124714"/>
                          </a:xfrm>
                          <a:custGeom>
                            <a:avLst/>
                            <a:gdLst/>
                            <a:ahLst/>
                            <a:cxnLst/>
                            <a:rect l="0" t="0" r="0" b="0"/>
                            <a:pathLst>
                              <a:path w="33528" h="124714">
                                <a:moveTo>
                                  <a:pt x="5461" y="0"/>
                                </a:moveTo>
                                <a:lnTo>
                                  <a:pt x="33528" y="0"/>
                                </a:lnTo>
                                <a:lnTo>
                                  <a:pt x="33528" y="14351"/>
                                </a:lnTo>
                                <a:lnTo>
                                  <a:pt x="7366" y="14351"/>
                                </a:lnTo>
                                <a:lnTo>
                                  <a:pt x="7366" y="100712"/>
                                </a:lnTo>
                                <a:lnTo>
                                  <a:pt x="33528" y="100712"/>
                                </a:lnTo>
                                <a:lnTo>
                                  <a:pt x="33528" y="105029"/>
                                </a:lnTo>
                                <a:cubicBezTo>
                                  <a:pt x="29210" y="105029"/>
                                  <a:pt x="25781" y="108459"/>
                                  <a:pt x="25781" y="112776"/>
                                </a:cubicBezTo>
                                <a:cubicBezTo>
                                  <a:pt x="25781" y="117094"/>
                                  <a:pt x="29210" y="120524"/>
                                  <a:pt x="33528" y="120524"/>
                                </a:cubicBezTo>
                                <a:lnTo>
                                  <a:pt x="33528" y="124714"/>
                                </a:lnTo>
                                <a:lnTo>
                                  <a:pt x="5461" y="124714"/>
                                </a:lnTo>
                                <a:cubicBezTo>
                                  <a:pt x="2413" y="124714"/>
                                  <a:pt x="0" y="122301"/>
                                  <a:pt x="0" y="119253"/>
                                </a:cubicBezTo>
                                <a:lnTo>
                                  <a:pt x="0" y="5462"/>
                                </a:lnTo>
                                <a:cubicBezTo>
                                  <a:pt x="0" y="2413"/>
                                  <a:pt x="2413" y="0"/>
                                  <a:pt x="5461" y="0"/>
                                </a:cubicBez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253" name="Shape 253"/>
                        <wps:cNvSpPr/>
                        <wps:spPr>
                          <a:xfrm>
                            <a:off x="62357" y="220218"/>
                            <a:ext cx="33274" cy="124714"/>
                          </a:xfrm>
                          <a:custGeom>
                            <a:avLst/>
                            <a:gdLst/>
                            <a:ahLst/>
                            <a:cxnLst/>
                            <a:rect l="0" t="0" r="0" b="0"/>
                            <a:pathLst>
                              <a:path w="33274" h="124714">
                                <a:moveTo>
                                  <a:pt x="0" y="0"/>
                                </a:moveTo>
                                <a:lnTo>
                                  <a:pt x="27686" y="0"/>
                                </a:lnTo>
                                <a:cubicBezTo>
                                  <a:pt x="30734" y="0"/>
                                  <a:pt x="33274" y="2413"/>
                                  <a:pt x="33274" y="5462"/>
                                </a:cubicBezTo>
                                <a:lnTo>
                                  <a:pt x="33274" y="119253"/>
                                </a:lnTo>
                                <a:cubicBezTo>
                                  <a:pt x="33274" y="122301"/>
                                  <a:pt x="30734" y="124714"/>
                                  <a:pt x="27686" y="124714"/>
                                </a:cubicBezTo>
                                <a:lnTo>
                                  <a:pt x="0" y="124714"/>
                                </a:lnTo>
                                <a:lnTo>
                                  <a:pt x="0" y="120524"/>
                                </a:lnTo>
                                <a:cubicBezTo>
                                  <a:pt x="4064" y="120524"/>
                                  <a:pt x="7620" y="117094"/>
                                  <a:pt x="7620" y="112776"/>
                                </a:cubicBezTo>
                                <a:cubicBezTo>
                                  <a:pt x="7620" y="108459"/>
                                  <a:pt x="4064" y="105029"/>
                                  <a:pt x="0" y="105029"/>
                                </a:cubicBezTo>
                                <a:lnTo>
                                  <a:pt x="0" y="100712"/>
                                </a:lnTo>
                                <a:lnTo>
                                  <a:pt x="25781" y="100712"/>
                                </a:lnTo>
                                <a:lnTo>
                                  <a:pt x="25781" y="14351"/>
                                </a:lnTo>
                                <a:lnTo>
                                  <a:pt x="0" y="14351"/>
                                </a:lnTo>
                                <a:lnTo>
                                  <a:pt x="0" y="0"/>
                                </a:ln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254" name="Shape 254"/>
                        <wps:cNvSpPr/>
                        <wps:spPr>
                          <a:xfrm>
                            <a:off x="14351" y="458089"/>
                            <a:ext cx="48514" cy="124841"/>
                          </a:xfrm>
                          <a:custGeom>
                            <a:avLst/>
                            <a:gdLst/>
                            <a:ahLst/>
                            <a:cxnLst/>
                            <a:rect l="0" t="0" r="0" b="0"/>
                            <a:pathLst>
                              <a:path w="48514" h="124841">
                                <a:moveTo>
                                  <a:pt x="47879" y="0"/>
                                </a:moveTo>
                                <a:lnTo>
                                  <a:pt x="48514" y="253"/>
                                </a:lnTo>
                                <a:lnTo>
                                  <a:pt x="48514" y="20701"/>
                                </a:lnTo>
                                <a:cubicBezTo>
                                  <a:pt x="35941" y="20701"/>
                                  <a:pt x="25781" y="30861"/>
                                  <a:pt x="25781" y="43561"/>
                                </a:cubicBezTo>
                                <a:cubicBezTo>
                                  <a:pt x="25781" y="56134"/>
                                  <a:pt x="35941" y="66421"/>
                                  <a:pt x="48514" y="66421"/>
                                </a:cubicBezTo>
                                <a:lnTo>
                                  <a:pt x="48514" y="123825"/>
                                </a:lnTo>
                                <a:lnTo>
                                  <a:pt x="47879" y="124841"/>
                                </a:lnTo>
                                <a:lnTo>
                                  <a:pt x="12954" y="74295"/>
                                </a:lnTo>
                                <a:cubicBezTo>
                                  <a:pt x="0" y="56896"/>
                                  <a:pt x="1905" y="28194"/>
                                  <a:pt x="17018" y="12827"/>
                                </a:cubicBezTo>
                                <a:cubicBezTo>
                                  <a:pt x="25273" y="4572"/>
                                  <a:pt x="36195" y="0"/>
                                  <a:pt x="47879" y="0"/>
                                </a:cubicBez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s:wsp>
                        <wps:cNvPr id="255" name="Shape 255"/>
                        <wps:cNvSpPr/>
                        <wps:spPr>
                          <a:xfrm>
                            <a:off x="62865" y="458343"/>
                            <a:ext cx="47244" cy="123572"/>
                          </a:xfrm>
                          <a:custGeom>
                            <a:avLst/>
                            <a:gdLst/>
                            <a:ahLst/>
                            <a:cxnLst/>
                            <a:rect l="0" t="0" r="0" b="0"/>
                            <a:pathLst>
                              <a:path w="47244" h="123572">
                                <a:moveTo>
                                  <a:pt x="0" y="0"/>
                                </a:moveTo>
                                <a:lnTo>
                                  <a:pt x="16002" y="3175"/>
                                </a:lnTo>
                                <a:cubicBezTo>
                                  <a:pt x="21209" y="5335"/>
                                  <a:pt x="26035" y="8510"/>
                                  <a:pt x="30226" y="12574"/>
                                </a:cubicBezTo>
                                <a:cubicBezTo>
                                  <a:pt x="45339" y="27940"/>
                                  <a:pt x="47244" y="56642"/>
                                  <a:pt x="34290" y="74168"/>
                                </a:cubicBezTo>
                                <a:lnTo>
                                  <a:pt x="0" y="123572"/>
                                </a:lnTo>
                                <a:lnTo>
                                  <a:pt x="0" y="66167"/>
                                </a:lnTo>
                                <a:cubicBezTo>
                                  <a:pt x="12573" y="66167"/>
                                  <a:pt x="22860" y="55880"/>
                                  <a:pt x="22860" y="43307"/>
                                </a:cubicBezTo>
                                <a:cubicBezTo>
                                  <a:pt x="22860" y="30607"/>
                                  <a:pt x="12573" y="20448"/>
                                  <a:pt x="0" y="20448"/>
                                </a:cubicBezTo>
                                <a:lnTo>
                                  <a:pt x="0" y="0"/>
                                </a:lnTo>
                                <a:close/>
                              </a:path>
                            </a:pathLst>
                          </a:custGeom>
                          <a:ln w="0" cap="flat">
                            <a:miter lim="127000"/>
                          </a:ln>
                        </wps:spPr>
                        <wps:style>
                          <a:lnRef idx="0">
                            <a:srgbClr val="000000">
                              <a:alpha val="0"/>
                            </a:srgbClr>
                          </a:lnRef>
                          <a:fillRef idx="1">
                            <a:srgbClr val="479099"/>
                          </a:fillRef>
                          <a:effectRef idx="0">
                            <a:scrgbClr r="0" g="0" b="0"/>
                          </a:effectRef>
                          <a:fontRef idx="none"/>
                        </wps:style>
                        <wps:bodyPr/>
                      </wps:wsp>
                    </wpg:wgp>
                  </a:graphicData>
                </a:graphic>
              </wp:anchor>
            </w:drawing>
          </mc:Choice>
          <mc:Fallback xmlns:a="http://schemas.openxmlformats.org/drawingml/2006/main">
            <w:pict>
              <v:group id="Group 2568" style="width:9.80005pt;height:45.9pt;position:absolute;mso-position-horizontal-relative:text;mso-position-horizontal:absolute;margin-left:519.5pt;mso-position-vertical-relative:text;margin-top:-3.94489pt;" coordsize="1244,5829">
                <v:shape id="Shape 248" style="position:absolute;width:1187;height:402;left:27;top:488;" coordsize="118745,40260" path="m44069,0l59436,13462l74803,0l118745,37847c117221,39370,115062,40260,112649,40260l6223,40260c3810,40260,1651,39370,0,37847l44069,0x">
                  <v:stroke weight="0pt" endcap="flat" joinstyle="miter" miterlimit="10" on="false" color="#000000" opacity="0"/>
                  <v:fill on="true" color="#479099"/>
                </v:shape>
                <v:shape id="Shape 249" style="position:absolute;width:1187;height:534;left:27;top:0;" coordsize="118745,53467" path="m6223,0l112649,0c115062,0,117221,889,118745,2413l59436,53467l0,2413c1651,889,3810,0,6223,0x">
                  <v:stroke weight="0pt" endcap="flat" joinstyle="miter" miterlimit="10" on="false" color="#000000" opacity="0"/>
                  <v:fill on="true" color="#479099"/>
                </v:shape>
                <v:shape id="Shape 250" style="position:absolute;width:429;height:740;left:0;top:78;" coordsize="42926,74041" path="m0,0l42926,37465l0,74041l0,0x">
                  <v:stroke weight="0pt" endcap="flat" joinstyle="miter" miterlimit="10" on="false" color="#000000" opacity="0"/>
                  <v:fill on="true" color="#479099"/>
                </v:shape>
                <v:shape id="Shape 251" style="position:absolute;width:430;height:741;left:814;top:77;" coordsize="43053,74168" path="m43053,0l43053,74168l0,37592l43053,0x">
                  <v:stroke weight="0pt" endcap="flat" joinstyle="miter" miterlimit="10" on="false" color="#000000" opacity="0"/>
                  <v:fill on="true" color="#479099"/>
                </v:shape>
                <v:shape id="Shape 252" style="position:absolute;width:335;height:1247;left:288;top:2202;" coordsize="33528,124714" path="m5461,0l33528,0l33528,14351l7366,14351l7366,100712l33528,100712l33528,105029c29210,105029,25781,108459,25781,112776c25781,117094,29210,120524,33528,120524l33528,124714l5461,124714c2413,124714,0,122301,0,119253l0,5462c0,2413,2413,0,5461,0x">
                  <v:stroke weight="0pt" endcap="flat" joinstyle="miter" miterlimit="10" on="false" color="#000000" opacity="0"/>
                  <v:fill on="true" color="#479099"/>
                </v:shape>
                <v:shape id="Shape 253" style="position:absolute;width:332;height:1247;left:623;top:2202;" coordsize="33274,124714" path="m0,0l27686,0c30734,0,33274,2413,33274,5462l33274,119253c33274,122301,30734,124714,27686,124714l0,124714l0,120524c4064,120524,7620,117094,7620,112776c7620,108459,4064,105029,0,105029l0,100712l25781,100712l25781,14351l0,14351l0,0x">
                  <v:stroke weight="0pt" endcap="flat" joinstyle="miter" miterlimit="10" on="false" color="#000000" opacity="0"/>
                  <v:fill on="true" color="#479099"/>
                </v:shape>
                <v:shape id="Shape 254" style="position:absolute;width:485;height:1248;left:143;top:4580;" coordsize="48514,124841" path="m47879,0l48514,253l48514,20701c35941,20701,25781,30861,25781,43561c25781,56134,35941,66421,48514,66421l48514,123825l47879,124841l12954,74295c0,56896,1905,28194,17018,12827c25273,4572,36195,0,47879,0x">
                  <v:stroke weight="0pt" endcap="flat" joinstyle="miter" miterlimit="10" on="false" color="#000000" opacity="0"/>
                  <v:fill on="true" color="#479099"/>
                </v:shape>
                <v:shape id="Shape 255" style="position:absolute;width:472;height:1235;left:628;top:4583;" coordsize="47244,123572" path="m0,0l16002,3175c21209,5335,26035,8510,30226,12574c45339,27940,47244,56642,34290,74168l0,123572l0,66167c12573,66167,22860,55880,22860,43307c22860,30607,12573,20448,0,20448l0,0x">
                  <v:stroke weight="0pt" endcap="flat" joinstyle="miter" miterlimit="10" on="false" color="#000000" opacity="0"/>
                  <v:fill on="true" color="#479099"/>
                </v:shape>
                <w10:wrap type="square"/>
              </v:group>
            </w:pict>
          </mc:Fallback>
        </mc:AlternateContent>
      </w:r>
      <w:r>
        <w:rPr>
          <w:sz w:val="16"/>
        </w:rPr>
        <w:t xml:space="preserve">                                                                                                                                                                                                                                                 ztehreen@ymail.com</w:t>
      </w:r>
      <w:r>
        <w:rPr>
          <w:sz w:val="22"/>
        </w:rPr>
        <w:t xml:space="preserve"> </w:t>
      </w:r>
      <w:r>
        <w:t xml:space="preserve"> </w:t>
      </w:r>
    </w:p>
    <w:p w:rsidR="0014379C" w:rsidRDefault="00EC79DC">
      <w:pPr>
        <w:spacing w:after="0" w:line="359" w:lineRule="auto"/>
        <w:ind w:left="-5" w:right="215"/>
        <w:jc w:val="left"/>
        <w:rPr>
          <w:sz w:val="16"/>
        </w:rPr>
      </w:pPr>
      <w:r>
        <w:rPr>
          <w:sz w:val="16"/>
        </w:rPr>
        <w:t xml:space="preserve">                                                                                                                                                                                                                                                          +971 562599269</w:t>
      </w:r>
      <w:r>
        <w:t xml:space="preserve"> </w:t>
      </w:r>
      <w:r>
        <w:rPr>
          <w:sz w:val="16"/>
        </w:rPr>
        <w:t xml:space="preserve"> </w:t>
      </w:r>
    </w:p>
    <w:p w:rsidR="00CD507E" w:rsidRDefault="00EC79DC">
      <w:pPr>
        <w:spacing w:after="0" w:line="359" w:lineRule="auto"/>
        <w:ind w:left="-5" w:right="215"/>
        <w:jc w:val="left"/>
      </w:pPr>
      <w:r>
        <w:rPr>
          <w:sz w:val="16"/>
        </w:rPr>
        <w:t xml:space="preserve">                                                                                                                                                                                                                                                           </w:t>
      </w:r>
      <w:r w:rsidR="0014379C">
        <w:rPr>
          <w:sz w:val="16"/>
        </w:rPr>
        <w:t xml:space="preserve">          Dubai, UAE</w:t>
      </w:r>
      <w:r w:rsidR="0014379C">
        <w:rPr>
          <w:sz w:val="22"/>
        </w:rPr>
        <w:t xml:space="preserve">  </w:t>
      </w:r>
    </w:p>
    <w:p w:rsidR="00CD507E" w:rsidRDefault="00EC79DC" w:rsidP="00A238A0">
      <w:pPr>
        <w:spacing w:after="142" w:line="259" w:lineRule="auto"/>
        <w:ind w:left="-5" w:right="215"/>
        <w:jc w:val="left"/>
      </w:pPr>
      <w:r>
        <w:rPr>
          <w:sz w:val="16"/>
        </w:rPr>
        <w:t xml:space="preserve">                                                                                                                                                                                                                           </w:t>
      </w:r>
      <w:r w:rsidR="0014379C">
        <w:rPr>
          <w:sz w:val="16"/>
        </w:rPr>
        <w:t xml:space="preserve"> </w:t>
      </w:r>
      <w:r w:rsidR="00390300">
        <w:rPr>
          <w:sz w:val="16"/>
        </w:rPr>
        <w:t xml:space="preserve">            </w:t>
      </w:r>
      <w:r w:rsidR="00A238A0">
        <w:rPr>
          <w:sz w:val="16"/>
        </w:rPr>
        <w:t xml:space="preserve">Visa Type- </w:t>
      </w:r>
      <w:r w:rsidR="00BF41A8">
        <w:rPr>
          <w:sz w:val="16"/>
        </w:rPr>
        <w:t xml:space="preserve">Dependent </w:t>
      </w:r>
      <w:r w:rsidR="00A238A0">
        <w:rPr>
          <w:sz w:val="16"/>
        </w:rPr>
        <w:t>Visa</w:t>
      </w:r>
    </w:p>
    <w:p w:rsidR="00826866" w:rsidRDefault="00826866" w:rsidP="00826866">
      <w:pPr>
        <w:spacing w:after="340"/>
        <w:ind w:left="0" w:firstLine="0"/>
      </w:pPr>
      <w:bookmarkStart w:id="0" w:name="_GoBack"/>
      <w:bookmarkEnd w:id="0"/>
      <w:r>
        <w:t>May 2016 – April 2017 Freelancing</w:t>
      </w:r>
    </w:p>
    <w:p w:rsidR="00CD507E" w:rsidRDefault="00826866" w:rsidP="00826866">
      <w:pPr>
        <w:spacing w:after="340"/>
        <w:ind w:left="9"/>
      </w:pPr>
      <w:r>
        <w:t>2018 – 2020 – Full time Mom</w:t>
      </w:r>
    </w:p>
    <w:p w:rsidR="00CD507E" w:rsidRDefault="00EC79DC" w:rsidP="00826866">
      <w:pPr>
        <w:spacing w:after="88" w:line="259" w:lineRule="auto"/>
        <w:ind w:left="0" w:firstLine="0"/>
        <w:jc w:val="left"/>
      </w:pPr>
      <w:r>
        <w:rPr>
          <w:sz w:val="22"/>
        </w:rPr>
        <w:t xml:space="preserve">                                                                                                                                    </w:t>
      </w:r>
      <w:r w:rsidR="00826866">
        <w:rPr>
          <w:sz w:val="22"/>
        </w:rPr>
        <w:t xml:space="preserve">                               </w:t>
      </w:r>
    </w:p>
    <w:p w:rsidR="00CD507E" w:rsidRDefault="00EC79DC" w:rsidP="00390300">
      <w:pPr>
        <w:pStyle w:val="Heading1"/>
        <w:ind w:left="0" w:firstLine="0"/>
      </w:pPr>
      <w:r>
        <w:t>SKILLS</w:t>
      </w:r>
      <w:r>
        <w:rPr>
          <w:u w:val="none" w:color="000000"/>
        </w:rPr>
        <w:t xml:space="preserve">  </w:t>
      </w:r>
    </w:p>
    <w:p w:rsidR="00CD507E" w:rsidRDefault="00EC79DC" w:rsidP="00C22D63">
      <w:pPr>
        <w:pStyle w:val="ListParagraph"/>
        <w:numPr>
          <w:ilvl w:val="0"/>
          <w:numId w:val="9"/>
        </w:numPr>
      </w:pPr>
      <w:r>
        <w:t xml:space="preserve">Sound knowledge and understanding of the organizational benefits of a robust IT Auditing and Risk Management Framework.  </w:t>
      </w:r>
    </w:p>
    <w:p w:rsidR="00CD507E" w:rsidRDefault="00EC79DC" w:rsidP="00C22D63">
      <w:pPr>
        <w:pStyle w:val="ListParagraph"/>
        <w:numPr>
          <w:ilvl w:val="0"/>
          <w:numId w:val="9"/>
        </w:numPr>
      </w:pPr>
      <w:r>
        <w:t xml:space="preserve">Ability to work independently using own initiative and as part of a team.  </w:t>
      </w:r>
    </w:p>
    <w:p w:rsidR="00CD507E" w:rsidRDefault="00EC79DC" w:rsidP="00C22D63">
      <w:pPr>
        <w:pStyle w:val="ListParagraph"/>
        <w:numPr>
          <w:ilvl w:val="0"/>
          <w:numId w:val="9"/>
        </w:numPr>
      </w:pPr>
      <w:r>
        <w:t xml:space="preserve">Strong communication skills both written and verbal.  </w:t>
      </w:r>
    </w:p>
    <w:p w:rsidR="00CD507E" w:rsidRDefault="00EC79DC" w:rsidP="00C22D63">
      <w:pPr>
        <w:pStyle w:val="ListParagraph"/>
        <w:numPr>
          <w:ilvl w:val="0"/>
          <w:numId w:val="9"/>
        </w:numPr>
      </w:pPr>
      <w:r>
        <w:t xml:space="preserve">Ability to engage effectively with staff and customers.  </w:t>
      </w:r>
    </w:p>
    <w:p w:rsidR="00CD507E" w:rsidRDefault="00EC79DC" w:rsidP="00C22D63">
      <w:pPr>
        <w:pStyle w:val="ListParagraph"/>
        <w:numPr>
          <w:ilvl w:val="0"/>
          <w:numId w:val="9"/>
        </w:numPr>
      </w:pPr>
      <w:r>
        <w:t xml:space="preserve">Excellent workload and time management skills.  </w:t>
      </w:r>
    </w:p>
    <w:p w:rsidR="00CD507E" w:rsidRDefault="00EC79DC" w:rsidP="00C22D63">
      <w:pPr>
        <w:pStyle w:val="ListParagraph"/>
        <w:numPr>
          <w:ilvl w:val="0"/>
          <w:numId w:val="9"/>
        </w:numPr>
      </w:pPr>
      <w:r>
        <w:t xml:space="preserve">Ability to analyze complex information and make value added control recommendations.  </w:t>
      </w:r>
    </w:p>
    <w:p w:rsidR="00CD507E" w:rsidRDefault="00EC79DC" w:rsidP="00C22D63">
      <w:pPr>
        <w:pStyle w:val="ListParagraph"/>
        <w:numPr>
          <w:ilvl w:val="0"/>
          <w:numId w:val="9"/>
        </w:numPr>
        <w:spacing w:after="14"/>
      </w:pPr>
      <w:r>
        <w:t xml:space="preserve">Adaptability to new environment and curiosity to learn and develop new skills/knowledge.  </w:t>
      </w:r>
    </w:p>
    <w:p w:rsidR="00CD507E" w:rsidRDefault="00CD507E" w:rsidP="00C22D63">
      <w:pPr>
        <w:spacing w:after="143" w:line="326" w:lineRule="auto"/>
        <w:ind w:left="5" w:right="10707" w:firstLine="120"/>
        <w:jc w:val="left"/>
      </w:pPr>
    </w:p>
    <w:p w:rsidR="00CD507E" w:rsidRDefault="00EC79DC">
      <w:pPr>
        <w:spacing w:after="96" w:line="259" w:lineRule="auto"/>
        <w:ind w:left="34" w:firstLine="0"/>
        <w:jc w:val="left"/>
      </w:pPr>
      <w:r>
        <w:rPr>
          <w:sz w:val="22"/>
        </w:rPr>
        <w:t xml:space="preserve"> </w:t>
      </w:r>
      <w:r>
        <w:t xml:space="preserve"> </w:t>
      </w:r>
    </w:p>
    <w:p w:rsidR="00CD507E" w:rsidRDefault="00EC79DC">
      <w:pPr>
        <w:pStyle w:val="Heading1"/>
        <w:spacing w:after="108"/>
        <w:ind w:left="-5"/>
      </w:pPr>
      <w:r>
        <w:rPr>
          <w:sz w:val="22"/>
        </w:rPr>
        <w:t xml:space="preserve"> </w:t>
      </w:r>
      <w:r>
        <w:t>EDUCATION</w:t>
      </w:r>
      <w:r>
        <w:rPr>
          <w:b w:val="0"/>
          <w:color w:val="000000"/>
          <w:sz w:val="22"/>
          <w:u w:val="none" w:color="000000"/>
        </w:rPr>
        <w:t xml:space="preserve"> </w:t>
      </w:r>
      <w:r>
        <w:rPr>
          <w:u w:val="none" w:color="000000"/>
        </w:rPr>
        <w:t xml:space="preserve"> </w:t>
      </w:r>
    </w:p>
    <w:p w:rsidR="00C22D63" w:rsidRDefault="00EC79DC" w:rsidP="00C22D63">
      <w:pPr>
        <w:pStyle w:val="ListParagraph"/>
        <w:spacing w:after="172"/>
        <w:ind w:right="5194" w:firstLine="0"/>
      </w:pPr>
      <w:r>
        <w:t>Bachelor of Commerce</w:t>
      </w:r>
      <w:r w:rsidR="004871EC">
        <w:t xml:space="preserve"> (Honors)</w:t>
      </w:r>
      <w:r>
        <w:t>: Finance and Investment</w:t>
      </w:r>
    </w:p>
    <w:p w:rsidR="004871EC" w:rsidRDefault="00EC79DC" w:rsidP="00C22D63">
      <w:pPr>
        <w:pStyle w:val="ListParagraph"/>
        <w:spacing w:after="172"/>
        <w:ind w:right="5194" w:firstLine="0"/>
      </w:pPr>
      <w:r w:rsidRPr="00C22D63">
        <w:rPr>
          <w:sz w:val="22"/>
        </w:rPr>
        <w:t>(</w:t>
      </w:r>
      <w:r w:rsidR="00C22D63">
        <w:rPr>
          <w:u w:val="single"/>
        </w:rPr>
        <w:t xml:space="preserve">Christ </w:t>
      </w:r>
      <w:r w:rsidR="004871EC" w:rsidRPr="00C22D63">
        <w:rPr>
          <w:u w:val="single"/>
        </w:rPr>
        <w:t>University</w:t>
      </w:r>
      <w:r w:rsidR="004871EC" w:rsidRPr="00C22D63">
        <w:rPr>
          <w:sz w:val="22"/>
        </w:rPr>
        <w:t xml:space="preserve">) </w:t>
      </w:r>
      <w:r w:rsidR="004871EC">
        <w:t>06/2010– 04/2013</w:t>
      </w:r>
      <w:r w:rsidR="004871EC" w:rsidRPr="00C22D63">
        <w:rPr>
          <w:sz w:val="22"/>
        </w:rPr>
        <w:t xml:space="preserve"> </w:t>
      </w:r>
      <w:r w:rsidR="004871EC">
        <w:t xml:space="preserve"> </w:t>
      </w:r>
    </w:p>
    <w:p w:rsidR="00CD507E" w:rsidRDefault="00CD507E" w:rsidP="004871EC">
      <w:pPr>
        <w:spacing w:after="251" w:line="259" w:lineRule="auto"/>
        <w:ind w:left="0" w:firstLine="0"/>
        <w:jc w:val="left"/>
      </w:pPr>
    </w:p>
    <w:p w:rsidR="00CD507E" w:rsidRDefault="00EC79DC">
      <w:pPr>
        <w:pStyle w:val="Heading1"/>
        <w:spacing w:after="144"/>
        <w:ind w:left="-5"/>
      </w:pPr>
      <w:r>
        <w:t>TECHNICAL SKILLS</w:t>
      </w:r>
      <w:r>
        <w:rPr>
          <w:b w:val="0"/>
          <w:color w:val="000000"/>
          <w:sz w:val="22"/>
          <w:u w:val="none" w:color="000000"/>
        </w:rPr>
        <w:t xml:space="preserve"> </w:t>
      </w:r>
      <w:r>
        <w:rPr>
          <w:u w:val="none" w:color="000000"/>
        </w:rPr>
        <w:t xml:space="preserve"> </w:t>
      </w:r>
    </w:p>
    <w:p w:rsidR="00CD507E" w:rsidRDefault="00EC79DC" w:rsidP="00D97CCB">
      <w:pPr>
        <w:pStyle w:val="ListParagraph"/>
        <w:numPr>
          <w:ilvl w:val="0"/>
          <w:numId w:val="12"/>
        </w:numPr>
        <w:ind w:right="4845"/>
      </w:pPr>
      <w:r>
        <w:t xml:space="preserve">MS Office </w:t>
      </w:r>
    </w:p>
    <w:p w:rsidR="004871EC" w:rsidRPr="004871EC" w:rsidRDefault="00EC79DC" w:rsidP="00D97CCB">
      <w:pPr>
        <w:pStyle w:val="ListParagraph"/>
        <w:numPr>
          <w:ilvl w:val="0"/>
          <w:numId w:val="12"/>
        </w:numPr>
        <w:ind w:right="4845"/>
      </w:pPr>
      <w:r>
        <w:t xml:space="preserve">e-Audit </w:t>
      </w:r>
    </w:p>
    <w:p w:rsidR="00CD507E" w:rsidRDefault="00EC79DC" w:rsidP="00D97CCB">
      <w:pPr>
        <w:pStyle w:val="ListParagraph"/>
        <w:numPr>
          <w:ilvl w:val="0"/>
          <w:numId w:val="12"/>
        </w:numPr>
        <w:ind w:right="4845"/>
      </w:pPr>
      <w:r>
        <w:t xml:space="preserve">SAP(FICO) </w:t>
      </w:r>
    </w:p>
    <w:p w:rsidR="00CD507E" w:rsidRDefault="00EC79DC">
      <w:pPr>
        <w:spacing w:after="139" w:line="259" w:lineRule="auto"/>
        <w:ind w:left="14" w:firstLine="0"/>
        <w:jc w:val="left"/>
      </w:pPr>
      <w:r>
        <w:rPr>
          <w:b/>
          <w:color w:val="479099"/>
          <w:sz w:val="28"/>
        </w:rPr>
        <w:t xml:space="preserve"> </w:t>
      </w:r>
      <w:r>
        <w:t xml:space="preserve"> </w:t>
      </w:r>
    </w:p>
    <w:p w:rsidR="00CD507E" w:rsidRDefault="00EC79DC">
      <w:pPr>
        <w:pStyle w:val="Heading1"/>
        <w:ind w:left="-5"/>
      </w:pPr>
      <w:r>
        <w:t>CERTIFICATION</w:t>
      </w:r>
      <w:r>
        <w:rPr>
          <w:b w:val="0"/>
          <w:color w:val="000000"/>
          <w:sz w:val="22"/>
          <w:u w:val="none" w:color="000000"/>
        </w:rPr>
        <w:t xml:space="preserve"> </w:t>
      </w:r>
      <w:r>
        <w:rPr>
          <w:u w:val="none" w:color="000000"/>
        </w:rPr>
        <w:t xml:space="preserve"> </w:t>
      </w:r>
    </w:p>
    <w:p w:rsidR="00CD507E" w:rsidRDefault="00EC79DC" w:rsidP="00D97CCB">
      <w:pPr>
        <w:pStyle w:val="ListParagraph"/>
        <w:numPr>
          <w:ilvl w:val="0"/>
          <w:numId w:val="13"/>
        </w:numPr>
      </w:pPr>
      <w:r>
        <w:t xml:space="preserve">Certified in 'Soft skills and Leadership Development'  </w:t>
      </w:r>
    </w:p>
    <w:p w:rsidR="00CD507E" w:rsidRDefault="00EC79DC" w:rsidP="00D97CCB">
      <w:pPr>
        <w:pStyle w:val="ListParagraph"/>
        <w:numPr>
          <w:ilvl w:val="0"/>
          <w:numId w:val="13"/>
        </w:numPr>
      </w:pPr>
      <w:r>
        <w:t xml:space="preserve">Certified in 'Work and Health Management'  </w:t>
      </w:r>
    </w:p>
    <w:p w:rsidR="00CD507E" w:rsidRDefault="00EC79DC" w:rsidP="00D97CCB">
      <w:pPr>
        <w:pStyle w:val="ListParagraph"/>
        <w:numPr>
          <w:ilvl w:val="0"/>
          <w:numId w:val="13"/>
        </w:numPr>
      </w:pPr>
      <w:r>
        <w:t xml:space="preserve">Certified in 'SAP (FICO)'  </w:t>
      </w:r>
    </w:p>
    <w:p w:rsidR="00CD507E" w:rsidRDefault="00EC79DC" w:rsidP="00D97CCB">
      <w:pPr>
        <w:pStyle w:val="ListParagraph"/>
        <w:numPr>
          <w:ilvl w:val="0"/>
          <w:numId w:val="13"/>
        </w:numPr>
        <w:spacing w:after="9"/>
      </w:pPr>
      <w:r>
        <w:t xml:space="preserve">Certified in Sarbanes-Oxley (SOX) Testing </w:t>
      </w:r>
    </w:p>
    <w:p w:rsidR="00CD507E" w:rsidRDefault="00CD507E" w:rsidP="00D97CCB">
      <w:pPr>
        <w:spacing w:after="10" w:line="259" w:lineRule="auto"/>
        <w:ind w:left="14" w:firstLine="45"/>
        <w:jc w:val="left"/>
      </w:pPr>
    </w:p>
    <w:p w:rsidR="00CD507E" w:rsidRDefault="00EC79DC">
      <w:pPr>
        <w:spacing w:after="100" w:line="259" w:lineRule="auto"/>
        <w:ind w:left="14" w:firstLine="0"/>
        <w:jc w:val="left"/>
      </w:pPr>
      <w:r>
        <w:t xml:space="preserve"> </w:t>
      </w:r>
    </w:p>
    <w:p w:rsidR="00CD507E" w:rsidRDefault="00EC79DC">
      <w:pPr>
        <w:pStyle w:val="Heading1"/>
        <w:spacing w:after="145"/>
        <w:ind w:left="-5"/>
      </w:pPr>
      <w:r>
        <w:t>Personal details</w:t>
      </w:r>
      <w:r>
        <w:rPr>
          <w:u w:val="none" w:color="000000"/>
        </w:rPr>
        <w:t xml:space="preserve"> </w:t>
      </w:r>
    </w:p>
    <w:p w:rsidR="00CD507E" w:rsidRDefault="00EC79DC" w:rsidP="00D97CCB">
      <w:pPr>
        <w:numPr>
          <w:ilvl w:val="0"/>
          <w:numId w:val="14"/>
        </w:numPr>
      </w:pPr>
      <w:r>
        <w:t xml:space="preserve">Nationality: Indian </w:t>
      </w:r>
    </w:p>
    <w:p w:rsidR="00CD507E" w:rsidRDefault="00EC79DC" w:rsidP="00D97CCB">
      <w:pPr>
        <w:numPr>
          <w:ilvl w:val="0"/>
          <w:numId w:val="14"/>
        </w:numPr>
      </w:pPr>
      <w:r>
        <w:t xml:space="preserve">Passport number: R9103396 </w:t>
      </w:r>
    </w:p>
    <w:p w:rsidR="00CD507E" w:rsidRDefault="00EC79DC" w:rsidP="00D97CCB">
      <w:pPr>
        <w:numPr>
          <w:ilvl w:val="0"/>
          <w:numId w:val="14"/>
        </w:numPr>
      </w:pPr>
      <w:r>
        <w:t xml:space="preserve">Passport validity:05/02/2028 </w:t>
      </w:r>
    </w:p>
    <w:p w:rsidR="00CD507E" w:rsidRDefault="00EC79DC" w:rsidP="00D97CCB">
      <w:pPr>
        <w:numPr>
          <w:ilvl w:val="0"/>
          <w:numId w:val="14"/>
        </w:numPr>
      </w:pPr>
      <w:r>
        <w:t xml:space="preserve">Religion: Islam </w:t>
      </w:r>
    </w:p>
    <w:p w:rsidR="00CD507E" w:rsidRDefault="00EC79DC" w:rsidP="00D97CCB">
      <w:pPr>
        <w:numPr>
          <w:ilvl w:val="0"/>
          <w:numId w:val="14"/>
        </w:numPr>
        <w:spacing w:after="9"/>
      </w:pPr>
      <w:r>
        <w:t>Languages: English</w:t>
      </w:r>
      <w:r w:rsidR="00D97CCB">
        <w:t xml:space="preserve"> – </w:t>
      </w:r>
      <w:r>
        <w:t xml:space="preserve"> Expert level </w:t>
      </w:r>
    </w:p>
    <w:p w:rsidR="00D97CCB" w:rsidRDefault="00D97CCB" w:rsidP="00D97CCB">
      <w:pPr>
        <w:spacing w:after="13"/>
      </w:pPr>
      <w:r>
        <w:t xml:space="preserve">                                       Hindi, Urdu – Expert level</w:t>
      </w:r>
    </w:p>
    <w:p w:rsidR="00CD507E" w:rsidRDefault="00D97CCB" w:rsidP="00D97CCB">
      <w:pPr>
        <w:spacing w:after="13"/>
      </w:pPr>
      <w:r>
        <w:t xml:space="preserve">                                       </w:t>
      </w:r>
      <w:r w:rsidR="00EC79DC">
        <w:t>Kannada</w:t>
      </w:r>
      <w:r w:rsidR="00BF41A8">
        <w:t xml:space="preserve"> </w:t>
      </w:r>
      <w:r w:rsidR="00EC79DC">
        <w:t xml:space="preserve">– Native </w:t>
      </w:r>
    </w:p>
    <w:p w:rsidR="00CD507E" w:rsidRDefault="00BF41A8" w:rsidP="00BF41A8">
      <w:pPr>
        <w:spacing w:after="13"/>
      </w:pPr>
      <w:r>
        <w:t xml:space="preserve">                                       Arabic – Reading</w:t>
      </w:r>
    </w:p>
    <w:p w:rsidR="00A14780" w:rsidRDefault="00A14780" w:rsidP="00A14780">
      <w:pPr>
        <w:spacing w:after="9" w:line="259" w:lineRule="auto"/>
        <w:ind w:left="14" w:firstLine="0"/>
        <w:jc w:val="left"/>
      </w:pPr>
    </w:p>
    <w:p w:rsidR="00CD507E" w:rsidRDefault="00A14780" w:rsidP="00A14780">
      <w:pPr>
        <w:spacing w:after="9" w:line="259" w:lineRule="auto"/>
        <w:ind w:left="14" w:firstLine="0"/>
        <w:jc w:val="left"/>
      </w:pPr>
      <w:r>
        <w:t>.</w:t>
      </w:r>
    </w:p>
    <w:p w:rsidR="00CD507E" w:rsidRDefault="00EC79DC">
      <w:pPr>
        <w:spacing w:after="0" w:line="259" w:lineRule="auto"/>
        <w:ind w:left="14" w:firstLine="0"/>
        <w:jc w:val="left"/>
      </w:pPr>
      <w:r>
        <w:t xml:space="preserve"> </w:t>
      </w:r>
    </w:p>
    <w:sectPr w:rsidR="00CD507E">
      <w:pgSz w:w="11904" w:h="16838"/>
      <w:pgMar w:top="755" w:right="551" w:bottom="1501" w:left="5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81249C"/>
    <w:multiLevelType w:val="hybridMultilevel"/>
    <w:tmpl w:val="752EF6F2"/>
    <w:lvl w:ilvl="0" w:tplc="23FA7A74">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10E46862">
      <w:start w:val="1"/>
      <w:numFmt w:val="bullet"/>
      <w:lvlText w:val="o"/>
      <w:lvlJc w:val="left"/>
      <w:pPr>
        <w:ind w:left="10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0CF217A6">
      <w:start w:val="1"/>
      <w:numFmt w:val="bullet"/>
      <w:lvlText w:val="▪"/>
      <w:lvlJc w:val="left"/>
      <w:pPr>
        <w:ind w:left="18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A3764DD8">
      <w:start w:val="1"/>
      <w:numFmt w:val="bullet"/>
      <w:lvlText w:val="•"/>
      <w:lvlJc w:val="left"/>
      <w:pPr>
        <w:ind w:left="25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D3AC05EA">
      <w:start w:val="1"/>
      <w:numFmt w:val="bullet"/>
      <w:lvlText w:val="o"/>
      <w:lvlJc w:val="left"/>
      <w:pPr>
        <w:ind w:left="325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4B80E340">
      <w:start w:val="1"/>
      <w:numFmt w:val="bullet"/>
      <w:lvlText w:val="▪"/>
      <w:lvlJc w:val="left"/>
      <w:pPr>
        <w:ind w:left="397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8DE875AE">
      <w:start w:val="1"/>
      <w:numFmt w:val="bullet"/>
      <w:lvlText w:val="•"/>
      <w:lvlJc w:val="left"/>
      <w:pPr>
        <w:ind w:left="46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FA529D92">
      <w:start w:val="1"/>
      <w:numFmt w:val="bullet"/>
      <w:lvlText w:val="o"/>
      <w:lvlJc w:val="left"/>
      <w:pPr>
        <w:ind w:left="54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9698D9D0">
      <w:start w:val="1"/>
      <w:numFmt w:val="bullet"/>
      <w:lvlText w:val="▪"/>
      <w:lvlJc w:val="left"/>
      <w:pPr>
        <w:ind w:left="61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1338008D"/>
    <w:multiLevelType w:val="hybridMultilevel"/>
    <w:tmpl w:val="AB767D0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861CE0"/>
    <w:multiLevelType w:val="hybridMultilevel"/>
    <w:tmpl w:val="C6E03BDC"/>
    <w:lvl w:ilvl="0" w:tplc="D73E2838">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625862FA">
      <w:start w:val="1"/>
      <w:numFmt w:val="bullet"/>
      <w:lvlText w:val="o"/>
      <w:lvlJc w:val="left"/>
      <w:pPr>
        <w:ind w:left="10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6B24DF9E">
      <w:start w:val="1"/>
      <w:numFmt w:val="bullet"/>
      <w:lvlText w:val="▪"/>
      <w:lvlJc w:val="left"/>
      <w:pPr>
        <w:ind w:left="18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4F56308E">
      <w:start w:val="1"/>
      <w:numFmt w:val="bullet"/>
      <w:lvlText w:val="•"/>
      <w:lvlJc w:val="left"/>
      <w:pPr>
        <w:ind w:left="25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25827034">
      <w:start w:val="1"/>
      <w:numFmt w:val="bullet"/>
      <w:lvlText w:val="o"/>
      <w:lvlJc w:val="left"/>
      <w:pPr>
        <w:ind w:left="325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10D889CC">
      <w:start w:val="1"/>
      <w:numFmt w:val="bullet"/>
      <w:lvlText w:val="▪"/>
      <w:lvlJc w:val="left"/>
      <w:pPr>
        <w:ind w:left="397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D35033C8">
      <w:start w:val="1"/>
      <w:numFmt w:val="bullet"/>
      <w:lvlText w:val="•"/>
      <w:lvlJc w:val="left"/>
      <w:pPr>
        <w:ind w:left="46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D1D20222">
      <w:start w:val="1"/>
      <w:numFmt w:val="bullet"/>
      <w:lvlText w:val="o"/>
      <w:lvlJc w:val="left"/>
      <w:pPr>
        <w:ind w:left="54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274013A2">
      <w:start w:val="1"/>
      <w:numFmt w:val="bullet"/>
      <w:lvlText w:val="▪"/>
      <w:lvlJc w:val="left"/>
      <w:pPr>
        <w:ind w:left="61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1F826CFF"/>
    <w:multiLevelType w:val="hybridMultilevel"/>
    <w:tmpl w:val="993878E6"/>
    <w:lvl w:ilvl="0" w:tplc="A5D0AA40">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ECB801EA">
      <w:start w:val="1"/>
      <w:numFmt w:val="bullet"/>
      <w:lvlText w:val="o"/>
      <w:lvlJc w:val="left"/>
      <w:pPr>
        <w:ind w:left="10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BBA070C6">
      <w:start w:val="1"/>
      <w:numFmt w:val="bullet"/>
      <w:lvlText w:val="▪"/>
      <w:lvlJc w:val="left"/>
      <w:pPr>
        <w:ind w:left="18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E13C425A">
      <w:start w:val="1"/>
      <w:numFmt w:val="bullet"/>
      <w:lvlText w:val="•"/>
      <w:lvlJc w:val="left"/>
      <w:pPr>
        <w:ind w:left="25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E77ACE5E">
      <w:start w:val="1"/>
      <w:numFmt w:val="bullet"/>
      <w:lvlText w:val="o"/>
      <w:lvlJc w:val="left"/>
      <w:pPr>
        <w:ind w:left="325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79CADE6A">
      <w:start w:val="1"/>
      <w:numFmt w:val="bullet"/>
      <w:lvlText w:val="▪"/>
      <w:lvlJc w:val="left"/>
      <w:pPr>
        <w:ind w:left="397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4D7AC780">
      <w:start w:val="1"/>
      <w:numFmt w:val="bullet"/>
      <w:lvlText w:val="•"/>
      <w:lvlJc w:val="left"/>
      <w:pPr>
        <w:ind w:left="46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EBD86AE8">
      <w:start w:val="1"/>
      <w:numFmt w:val="bullet"/>
      <w:lvlText w:val="o"/>
      <w:lvlJc w:val="left"/>
      <w:pPr>
        <w:ind w:left="54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D4DCA87E">
      <w:start w:val="1"/>
      <w:numFmt w:val="bullet"/>
      <w:lvlText w:val="▪"/>
      <w:lvlJc w:val="left"/>
      <w:pPr>
        <w:ind w:left="61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20F9290B"/>
    <w:multiLevelType w:val="hybridMultilevel"/>
    <w:tmpl w:val="6BA05E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0E12C4"/>
    <w:multiLevelType w:val="hybridMultilevel"/>
    <w:tmpl w:val="28B4C6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A12CC9"/>
    <w:multiLevelType w:val="hybridMultilevel"/>
    <w:tmpl w:val="B4F828C8"/>
    <w:lvl w:ilvl="0" w:tplc="04090005">
      <w:start w:val="1"/>
      <w:numFmt w:val="bullet"/>
      <w:lvlText w:val=""/>
      <w:lvlJc w:val="left"/>
      <w:pPr>
        <w:ind w:left="719" w:hanging="360"/>
      </w:pPr>
      <w:rPr>
        <w:rFonts w:ascii="Wingdings" w:hAnsi="Wingdings"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7" w15:restartNumberingAfterBreak="0">
    <w:nsid w:val="383E747B"/>
    <w:multiLevelType w:val="hybridMultilevel"/>
    <w:tmpl w:val="ADC4E4EC"/>
    <w:lvl w:ilvl="0" w:tplc="F2B002A4">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91ECA6CA">
      <w:start w:val="1"/>
      <w:numFmt w:val="bullet"/>
      <w:lvlText w:val="o"/>
      <w:lvlJc w:val="left"/>
      <w:pPr>
        <w:ind w:left="10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09265BD2">
      <w:start w:val="1"/>
      <w:numFmt w:val="bullet"/>
      <w:lvlText w:val="▪"/>
      <w:lvlJc w:val="left"/>
      <w:pPr>
        <w:ind w:left="18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0DAE4B8E">
      <w:start w:val="1"/>
      <w:numFmt w:val="bullet"/>
      <w:lvlText w:val="•"/>
      <w:lvlJc w:val="left"/>
      <w:pPr>
        <w:ind w:left="25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1F5EC3F0">
      <w:start w:val="1"/>
      <w:numFmt w:val="bullet"/>
      <w:lvlText w:val="o"/>
      <w:lvlJc w:val="left"/>
      <w:pPr>
        <w:ind w:left="325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77CC5B96">
      <w:start w:val="1"/>
      <w:numFmt w:val="bullet"/>
      <w:lvlText w:val="▪"/>
      <w:lvlJc w:val="left"/>
      <w:pPr>
        <w:ind w:left="397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F2261FE4">
      <w:start w:val="1"/>
      <w:numFmt w:val="bullet"/>
      <w:lvlText w:val="•"/>
      <w:lvlJc w:val="left"/>
      <w:pPr>
        <w:ind w:left="46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CF7C7112">
      <w:start w:val="1"/>
      <w:numFmt w:val="bullet"/>
      <w:lvlText w:val="o"/>
      <w:lvlJc w:val="left"/>
      <w:pPr>
        <w:ind w:left="54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37227948">
      <w:start w:val="1"/>
      <w:numFmt w:val="bullet"/>
      <w:lvlText w:val="▪"/>
      <w:lvlJc w:val="left"/>
      <w:pPr>
        <w:ind w:left="61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3FAE3B0C"/>
    <w:multiLevelType w:val="hybridMultilevel"/>
    <w:tmpl w:val="D4D22E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BD210A"/>
    <w:multiLevelType w:val="hybridMultilevel"/>
    <w:tmpl w:val="71A08F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C47430"/>
    <w:multiLevelType w:val="hybridMultilevel"/>
    <w:tmpl w:val="35381C9E"/>
    <w:lvl w:ilvl="0" w:tplc="184451A4">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85800540">
      <w:start w:val="1"/>
      <w:numFmt w:val="bullet"/>
      <w:lvlText w:val="o"/>
      <w:lvlJc w:val="left"/>
      <w:pPr>
        <w:ind w:left="10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A846FE10">
      <w:start w:val="1"/>
      <w:numFmt w:val="bullet"/>
      <w:lvlText w:val="▪"/>
      <w:lvlJc w:val="left"/>
      <w:pPr>
        <w:ind w:left="18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66681EA0">
      <w:start w:val="1"/>
      <w:numFmt w:val="bullet"/>
      <w:lvlText w:val="•"/>
      <w:lvlJc w:val="left"/>
      <w:pPr>
        <w:ind w:left="25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5C3493CC">
      <w:start w:val="1"/>
      <w:numFmt w:val="bullet"/>
      <w:lvlText w:val="o"/>
      <w:lvlJc w:val="left"/>
      <w:pPr>
        <w:ind w:left="325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8580FADE">
      <w:start w:val="1"/>
      <w:numFmt w:val="bullet"/>
      <w:lvlText w:val="▪"/>
      <w:lvlJc w:val="left"/>
      <w:pPr>
        <w:ind w:left="397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B158339A">
      <w:start w:val="1"/>
      <w:numFmt w:val="bullet"/>
      <w:lvlText w:val="•"/>
      <w:lvlJc w:val="left"/>
      <w:pPr>
        <w:ind w:left="46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F2229BB0">
      <w:start w:val="1"/>
      <w:numFmt w:val="bullet"/>
      <w:lvlText w:val="o"/>
      <w:lvlJc w:val="left"/>
      <w:pPr>
        <w:ind w:left="54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2B42EE14">
      <w:start w:val="1"/>
      <w:numFmt w:val="bullet"/>
      <w:lvlText w:val="▪"/>
      <w:lvlJc w:val="left"/>
      <w:pPr>
        <w:ind w:left="61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92C3A15"/>
    <w:multiLevelType w:val="hybridMultilevel"/>
    <w:tmpl w:val="E7A42B30"/>
    <w:lvl w:ilvl="0" w:tplc="34C6F22A">
      <w:start w:val="1"/>
      <w:numFmt w:val="bullet"/>
      <w:lvlText w:val="➢"/>
      <w:lvlJc w:val="left"/>
      <w:pPr>
        <w:ind w:left="360"/>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1" w:tplc="EC368B7E">
      <w:start w:val="1"/>
      <w:numFmt w:val="bullet"/>
      <w:lvlText w:val="o"/>
      <w:lvlJc w:val="left"/>
      <w:pPr>
        <w:ind w:left="10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EB7EBFDC">
      <w:start w:val="1"/>
      <w:numFmt w:val="bullet"/>
      <w:lvlText w:val="▪"/>
      <w:lvlJc w:val="left"/>
      <w:pPr>
        <w:ind w:left="18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DB1A233A">
      <w:start w:val="1"/>
      <w:numFmt w:val="bullet"/>
      <w:lvlText w:val="•"/>
      <w:lvlJc w:val="left"/>
      <w:pPr>
        <w:ind w:left="25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EBB04534">
      <w:start w:val="1"/>
      <w:numFmt w:val="bullet"/>
      <w:lvlText w:val="o"/>
      <w:lvlJc w:val="left"/>
      <w:pPr>
        <w:ind w:left="325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5D7A75A2">
      <w:start w:val="1"/>
      <w:numFmt w:val="bullet"/>
      <w:lvlText w:val="▪"/>
      <w:lvlJc w:val="left"/>
      <w:pPr>
        <w:ind w:left="397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4B2A1F62">
      <w:start w:val="1"/>
      <w:numFmt w:val="bullet"/>
      <w:lvlText w:val="•"/>
      <w:lvlJc w:val="left"/>
      <w:pPr>
        <w:ind w:left="46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3916510A">
      <w:start w:val="1"/>
      <w:numFmt w:val="bullet"/>
      <w:lvlText w:val="o"/>
      <w:lvlJc w:val="left"/>
      <w:pPr>
        <w:ind w:left="54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786C3928">
      <w:start w:val="1"/>
      <w:numFmt w:val="bullet"/>
      <w:lvlText w:val="▪"/>
      <w:lvlJc w:val="left"/>
      <w:pPr>
        <w:ind w:left="61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12" w15:restartNumberingAfterBreak="0">
    <w:nsid w:val="5CAA302F"/>
    <w:multiLevelType w:val="hybridMultilevel"/>
    <w:tmpl w:val="52C0FF6C"/>
    <w:lvl w:ilvl="0" w:tplc="04090005">
      <w:start w:val="1"/>
      <w:numFmt w:val="bullet"/>
      <w:lvlText w:val=""/>
      <w:lvlJc w:val="left"/>
      <w:pPr>
        <w:ind w:left="360"/>
      </w:pPr>
      <w:rPr>
        <w:rFonts w:ascii="Wingdings" w:hAnsi="Wingdings" w:hint="default"/>
        <w:b w:val="0"/>
        <w:i w:val="0"/>
        <w:strike w:val="0"/>
        <w:dstrike w:val="0"/>
        <w:color w:val="000000"/>
        <w:sz w:val="18"/>
        <w:szCs w:val="18"/>
        <w:u w:val="none" w:color="000000"/>
        <w:bdr w:val="none" w:sz="0" w:space="0" w:color="auto"/>
        <w:shd w:val="clear" w:color="auto" w:fill="auto"/>
        <w:vertAlign w:val="baseline"/>
      </w:rPr>
    </w:lvl>
    <w:lvl w:ilvl="1" w:tplc="EC368B7E">
      <w:start w:val="1"/>
      <w:numFmt w:val="bullet"/>
      <w:lvlText w:val="o"/>
      <w:lvlJc w:val="left"/>
      <w:pPr>
        <w:ind w:left="10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2" w:tplc="EB7EBFDC">
      <w:start w:val="1"/>
      <w:numFmt w:val="bullet"/>
      <w:lvlText w:val="▪"/>
      <w:lvlJc w:val="left"/>
      <w:pPr>
        <w:ind w:left="18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3" w:tplc="DB1A233A">
      <w:start w:val="1"/>
      <w:numFmt w:val="bullet"/>
      <w:lvlText w:val="•"/>
      <w:lvlJc w:val="left"/>
      <w:pPr>
        <w:ind w:left="25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4" w:tplc="EBB04534">
      <w:start w:val="1"/>
      <w:numFmt w:val="bullet"/>
      <w:lvlText w:val="o"/>
      <w:lvlJc w:val="left"/>
      <w:pPr>
        <w:ind w:left="325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5" w:tplc="5D7A75A2">
      <w:start w:val="1"/>
      <w:numFmt w:val="bullet"/>
      <w:lvlText w:val="▪"/>
      <w:lvlJc w:val="left"/>
      <w:pPr>
        <w:ind w:left="397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6" w:tplc="4B2A1F62">
      <w:start w:val="1"/>
      <w:numFmt w:val="bullet"/>
      <w:lvlText w:val="•"/>
      <w:lvlJc w:val="left"/>
      <w:pPr>
        <w:ind w:left="469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7" w:tplc="3916510A">
      <w:start w:val="1"/>
      <w:numFmt w:val="bullet"/>
      <w:lvlText w:val="o"/>
      <w:lvlJc w:val="left"/>
      <w:pPr>
        <w:ind w:left="541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lvl w:ilvl="8" w:tplc="786C3928">
      <w:start w:val="1"/>
      <w:numFmt w:val="bullet"/>
      <w:lvlText w:val="▪"/>
      <w:lvlJc w:val="left"/>
      <w:pPr>
        <w:ind w:left="6134"/>
      </w:pPr>
      <w:rPr>
        <w:rFonts w:ascii="Wingdings" w:eastAsia="Wingdings" w:hAnsi="Wingdings" w:cs="Wingdings"/>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66C13983"/>
    <w:multiLevelType w:val="hybridMultilevel"/>
    <w:tmpl w:val="3BC43C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10"/>
  </w:num>
  <w:num w:numId="4">
    <w:abstractNumId w:val="3"/>
  </w:num>
  <w:num w:numId="5">
    <w:abstractNumId w:val="7"/>
  </w:num>
  <w:num w:numId="6">
    <w:abstractNumId w:val="0"/>
  </w:num>
  <w:num w:numId="7">
    <w:abstractNumId w:val="12"/>
  </w:num>
  <w:num w:numId="8">
    <w:abstractNumId w:val="13"/>
  </w:num>
  <w:num w:numId="9">
    <w:abstractNumId w:val="4"/>
  </w:num>
  <w:num w:numId="10">
    <w:abstractNumId w:val="6"/>
  </w:num>
  <w:num w:numId="11">
    <w:abstractNumId w:val="8"/>
  </w:num>
  <w:num w:numId="12">
    <w:abstractNumId w:val="9"/>
  </w:num>
  <w:num w:numId="13">
    <w:abstractNumId w:val="1"/>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07E"/>
    <w:rsid w:val="000F6156"/>
    <w:rsid w:val="00113B2A"/>
    <w:rsid w:val="0014379C"/>
    <w:rsid w:val="001A6E60"/>
    <w:rsid w:val="00204EE1"/>
    <w:rsid w:val="00390300"/>
    <w:rsid w:val="004059B6"/>
    <w:rsid w:val="00431BD3"/>
    <w:rsid w:val="004354BC"/>
    <w:rsid w:val="004871EC"/>
    <w:rsid w:val="00826866"/>
    <w:rsid w:val="008E5DEE"/>
    <w:rsid w:val="008F7ACD"/>
    <w:rsid w:val="009C157E"/>
    <w:rsid w:val="00A14780"/>
    <w:rsid w:val="00A238A0"/>
    <w:rsid w:val="00BF41A8"/>
    <w:rsid w:val="00C22D63"/>
    <w:rsid w:val="00C92BB5"/>
    <w:rsid w:val="00CD507E"/>
    <w:rsid w:val="00D97CCB"/>
    <w:rsid w:val="00EC79DC"/>
    <w:rsid w:val="00F10F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9E2CB"/>
  <w15:docId w15:val="{3E7E4E7F-793B-406D-BBEA-AE9AAE3FC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0" w:line="254" w:lineRule="auto"/>
      <w:ind w:left="10" w:hanging="10"/>
      <w:jc w:val="both"/>
    </w:pPr>
    <w:rPr>
      <w:rFonts w:ascii="Calibri" w:eastAsia="Calibri" w:hAnsi="Calibri" w:cs="Calibri"/>
      <w:color w:val="000000"/>
      <w:sz w:val="18"/>
    </w:rPr>
  </w:style>
  <w:style w:type="paragraph" w:styleId="Heading1">
    <w:name w:val="heading 1"/>
    <w:next w:val="Normal"/>
    <w:link w:val="Heading1Char"/>
    <w:uiPriority w:val="9"/>
    <w:unhideWhenUsed/>
    <w:qFormat/>
    <w:pPr>
      <w:keepNext/>
      <w:keepLines/>
      <w:spacing w:after="26"/>
      <w:ind w:left="10" w:hanging="10"/>
      <w:outlineLvl w:val="0"/>
    </w:pPr>
    <w:rPr>
      <w:rFonts w:ascii="Calibri" w:eastAsia="Calibri" w:hAnsi="Calibri" w:cs="Calibri"/>
      <w:b/>
      <w:color w:val="479099"/>
      <w:sz w:val="28"/>
      <w:u w:val="single" w:color="47909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479099"/>
      <w:sz w:val="28"/>
      <w:u w:val="single" w:color="479099"/>
    </w:rPr>
  </w:style>
  <w:style w:type="paragraph" w:styleId="ListParagraph">
    <w:name w:val="List Paragraph"/>
    <w:basedOn w:val="Normal"/>
    <w:uiPriority w:val="34"/>
    <w:qFormat/>
    <w:rsid w:val="00C22D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1041</Words>
  <Characters>5934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moin syed</dc:creator>
  <cp:keywords/>
  <cp:lastModifiedBy>moin syed</cp:lastModifiedBy>
  <cp:revision>15</cp:revision>
  <dcterms:created xsi:type="dcterms:W3CDTF">2020-12-17T15:01:00Z</dcterms:created>
  <dcterms:modified xsi:type="dcterms:W3CDTF">2021-02-13T08:22:00Z</dcterms:modified>
</cp:coreProperties>
</file>