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ackground w:color="ffffff"/>
  <w:body>
    <w:p>
      <w:pPr>
        <w:pStyle w:val="style0"/>
        <w:ind w:left="720"/>
        <w:jc w:val="right"/>
        <w:rPr>
          <w:rFonts w:ascii="Times New Roman" w:cs="Times New Roman" w:hAnsi="Times New Roman"/>
        </w:rPr>
      </w:pPr>
    </w:p>
    <w:p>
      <w:pPr>
        <w:pStyle w:val="style62"/>
        <w:jc w:val="left"/>
        <w:rPr>
          <w:color w:val="000000"/>
        </w:rPr>
      </w:pPr>
      <w:r>
        <w:rPr>
          <w:color w:val="000000"/>
        </w:rPr>
        <w:t xml:space="preserve">                                                    </w:t>
      </w:r>
    </w:p>
    <w:p>
      <w:pPr>
        <w:pStyle w:val="style62"/>
        <w:ind w:left="360"/>
        <w:jc w:val="left"/>
        <w:rPr/>
      </w:pPr>
    </w:p>
    <w:p>
      <w:pPr>
        <w:pStyle w:val="style62"/>
        <w:numPr>
          <w:ilvl w:val="0"/>
          <w:numId w:val="2"/>
        </w:numPr>
        <w:jc w:val="left"/>
        <w:rPr/>
      </w:pPr>
      <w:r>
        <w:t xml:space="preserve">: rsharmi.btech@gmail.com                                                        </w:t>
      </w:r>
      <w:r>
        <w:rPr>
          <w:rFonts w:ascii="Wingdings" w:hAnsi="Wingdings"/>
        </w:rPr>
        <w:t></w:t>
      </w:r>
      <w:r>
        <w:t>:+9</w:t>
      </w:r>
      <w:r>
        <w:rPr>
          <w:lang w:val="en-US"/>
        </w:rPr>
        <w:t>7892586362</w:t>
      </w:r>
    </w:p>
    <w:p>
      <w:pPr>
        <w:pStyle w:val="style62"/>
        <w:jc w:val="left"/>
        <w:rPr>
          <w:lang w:val="en-IN" w:bidi="ar-SA" w:eastAsia="ar-SA"/>
        </w:rPr>
      </w:pPr>
    </w:p>
    <w:p>
      <w:pPr>
        <w:pStyle w:val="style0"/>
        <w:rPr>
          <w:rFonts w:ascii="Times New Roman" w:cs="Times New Roman" w:hAnsi="Times New Roman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page">
                  <wp:posOffset>554274</wp:posOffset>
                </wp:positionH>
                <wp:positionV relativeFrom="page">
                  <wp:posOffset>742012</wp:posOffset>
                </wp:positionV>
                <wp:extent cx="6237503" cy="62890"/>
                <wp:effectExtent l="0" t="19050" r="19050" b="19050"/>
                <wp:wrapNone/>
                <wp:docPr id="1027" name="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6237503" cy="62890"/>
                        </a:xfrm>
                        <a:prstGeom prst="line"/>
                        <a:ln cmpd="sng" cap="flat" w="63360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7" filled="f" stroked="t" from="43.643623pt,58.426144pt" to="534.7856pt,63.378113pt" style="position:absolute;z-index:2;mso-position-horizontal-relative:page;mso-position-vertical-relative:page;mso-width-relative:page;mso-height-relative:page;mso-wrap-distance-left:0.0pt;mso-wrap-distance-right:0.0pt;visibility:visible;flip:y;">
                <v:stroke joinstyle="miter" weight="4.99pt"/>
                <v:fill/>
              </v:line>
            </w:pict>
          </mc:Fallback>
        </mc:AlternateConten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OBJECTIVE</w:t>
      </w:r>
    </w:p>
    <w:p>
      <w:pPr>
        <w:pStyle w:val="style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</w:p>
    <w:p>
      <w:pPr>
        <w:pStyle w:val="style0"/>
        <w:ind w:firstLine="720"/>
        <w:rPr>
          <w:rStyle w:val="style4122"/>
          <w:rFonts w:ascii="Times New Roman" w:cs="Times New Roman" w:hAnsi="Times New Roman"/>
          <w:iCs/>
          <w:color w:val="000000"/>
          <w:shd w:val="clear" w:color="auto" w:fill="ffffff"/>
        </w:rPr>
      </w:pPr>
      <w:r>
        <w:rPr>
          <w:rStyle w:val="style4122"/>
          <w:rFonts w:ascii="Times New Roman" w:cs="Times New Roman" w:hAnsi="Times New Roman"/>
          <w:iCs/>
          <w:color w:val="000000"/>
          <w:shd w:val="clear" w:color="auto" w:fill="ffffff"/>
        </w:rPr>
        <w:t>To built a successful career and to work with committed and dedicated people in an innovat</w:t>
      </w:r>
      <w:r>
        <w:rPr>
          <w:rStyle w:val="style4122"/>
          <w:rFonts w:ascii="Times New Roman" w:cs="Times New Roman" w:hAnsi="Times New Roman"/>
          <w:iCs/>
          <w:color w:val="000000"/>
          <w:shd w:val="clear" w:color="auto" w:fill="ffffff"/>
        </w:rPr>
        <w:t>ive and competitive world which will help me to explore myself and to take a challenging role to the best of my skills and realize my potential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ACADEMIC PROFILE</w:t>
      </w:r>
    </w:p>
    <w:p>
      <w:pPr>
        <w:pStyle w:val="style0"/>
        <w:rPr>
          <w:rFonts w:ascii="Times New Roman" w:cs="Times New Roman" w:hAnsi="Times New Roman"/>
        </w:rPr>
      </w:pPr>
    </w:p>
    <w:tbl>
      <w:tblPr>
        <w:tblW w:w="0" w:type="auto"/>
        <w:tblInd w:w="278" w:type="dxa"/>
        <w:tblLayout w:type="fixed"/>
        <w:tblLook w:val="0000" w:firstRow="0" w:lastRow="0" w:firstColumn="0" w:lastColumn="0" w:noHBand="0" w:noVBand="0"/>
      </w:tblPr>
      <w:tblGrid>
        <w:gridCol w:w="1946"/>
        <w:gridCol w:w="3594"/>
        <w:gridCol w:w="2020"/>
        <w:gridCol w:w="1460"/>
      </w:tblGrid>
      <w:tr>
        <w:trPr>
          <w:trHeight w:val="422" w:hRule="atLeast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Name of Degree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Name of Institute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Year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Percentage</w:t>
            </w:r>
          </w:p>
        </w:tc>
      </w:tr>
      <w:tr>
        <w:tblPrEx/>
        <w:trPr>
          <w:trHeight w:val="540" w:hRule="atLeast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B.Tech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(IT)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M.A.M College of Engineering, </w:t>
            </w:r>
            <w:r>
              <w:rPr>
                <w:rFonts w:ascii="Times New Roman" w:cs="Times New Roman" w:hAnsi="Times New Roman"/>
              </w:rPr>
              <w:t>Trichy.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2008-2012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</w:t>
            </w:r>
            <w:r>
              <w:rPr>
                <w:rFonts w:ascii="Times New Roman" w:cs="Times New Roman" w:hAnsi="Times New Roman"/>
              </w:rPr>
              <w:t>73.8%</w:t>
            </w:r>
          </w:p>
          <w:p>
            <w:pPr>
              <w:pStyle w:val="style0"/>
              <w:rPr>
                <w:rFonts w:ascii="Times New Roman" w:cs="Times New Roman" w:hAnsi="Times New Roman"/>
              </w:rPr>
            </w:pPr>
          </w:p>
        </w:tc>
      </w:tr>
      <w:tr>
        <w:tblPrEx/>
        <w:trPr>
          <w:trHeight w:val="1124" w:hRule="atLeast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HSC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  <w:bCs/>
              </w:rPr>
              <w:t>St.Philomenas</w:t>
            </w:r>
            <w:r>
              <w:rPr>
                <w:rFonts w:ascii="Times New Roman" w:cs="Times New Roman" w:hAnsi="Times New Roman"/>
                <w:bCs/>
              </w:rPr>
              <w:t xml:space="preserve"> Girls Higher Secondary School</w:t>
            </w:r>
            <w:r>
              <w:rPr>
                <w:rFonts w:ascii="Times New Roman" w:cs="Times New Roman" w:hAnsi="Times New Roman"/>
              </w:rPr>
              <w:t xml:space="preserve"> 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2007-2008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ind w:right="-275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   </w:t>
            </w:r>
            <w:r>
              <w:rPr>
                <w:rFonts w:ascii="Times New Roman" w:cs="Times New Roman" w:hAnsi="Times New Roman"/>
              </w:rPr>
              <w:t>75.58%</w:t>
            </w:r>
          </w:p>
        </w:tc>
      </w:tr>
      <w:tr>
        <w:tblPrEx/>
        <w:trPr>
          <w:trHeight w:val="816" w:hRule="atLeast"/>
        </w:trPr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SSLC</w:t>
            </w:r>
          </w:p>
          <w:p>
            <w:pPr>
              <w:pStyle w:val="style0"/>
              <w:jc w:val="center"/>
              <w:rPr>
                <w:rFonts w:ascii="Times New Roman" w:cs="Times New Roman" w:hAnsi="Times New Roman"/>
              </w:rPr>
            </w:pP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</w:p>
          <w:p>
            <w:pPr>
              <w:pStyle w:val="style0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St.Philomenas</w:t>
            </w:r>
            <w:r>
              <w:rPr>
                <w:rFonts w:ascii="Times New Roman" w:cs="Times New Roman" w:hAnsi="Times New Roman"/>
                <w:bCs/>
              </w:rPr>
              <w:t xml:space="preserve"> Girls Higher Secondary School</w:t>
            </w:r>
          </w:p>
        </w:tc>
        <w:tc>
          <w:tcPr>
            <w:tcW w:w="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jc w:val="center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>2005-2006</w:t>
            </w:r>
          </w:p>
        </w:tc>
        <w:tc>
          <w:tcPr>
            <w:tcW w:w="1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>
            <w:pPr>
              <w:pStyle w:val="style0"/>
              <w:snapToGrid w:val="false"/>
              <w:rPr>
                <w:rFonts w:ascii="Times New Roman" w:cs="Times New Roman" w:hAnsi="Times New Roman"/>
              </w:rPr>
            </w:pPr>
            <w:r>
              <w:rPr>
                <w:rFonts w:ascii="Times New Roman" w:cs="Times New Roman" w:hAnsi="Times New Roman"/>
              </w:rPr>
              <w:t xml:space="preserve">       </w:t>
            </w:r>
            <w:r>
              <w:rPr>
                <w:rFonts w:ascii="Times New Roman" w:cs="Times New Roman" w:hAnsi="Times New Roman"/>
              </w:rPr>
              <w:t>83%</w:t>
            </w:r>
          </w:p>
        </w:tc>
      </w:tr>
    </w:tbl>
    <w:p>
      <w:pPr>
        <w:pStyle w:val="style0"/>
        <w:tabs>
          <w:tab w:val="left" w:leader="none" w:pos="7300"/>
        </w:tabs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</w:t>
      </w:r>
    </w:p>
    <w:p>
      <w:pPr>
        <w:pStyle w:val="style0"/>
        <w:tabs>
          <w:tab w:val="left" w:leader="none" w:pos="7300"/>
        </w:tabs>
        <w:rPr/>
      </w:pPr>
    </w:p>
    <w:p>
      <w:pPr>
        <w:pStyle w:val="style0"/>
        <w:shd w:val="clear" w:color="auto" w:fill="d9d9d9"/>
        <w:rPr>
          <w:b/>
          <w:bCs/>
        </w:rPr>
      </w:pPr>
      <w:r>
        <w:rPr>
          <w:b/>
          <w:bCs/>
        </w:rPr>
        <w:t>skills</w:t>
      </w:r>
    </w:p>
    <w:p>
      <w:pPr>
        <w:pStyle w:val="style0"/>
        <w:tabs>
          <w:tab w:val="left" w:leader="none" w:pos="7300"/>
        </w:tabs>
        <w:ind w:left="720"/>
        <w:rPr>
          <w:rFonts w:ascii="Times New Roman" w:cs="Times New Roman" w:hAnsi="Times New Roman"/>
        </w:rPr>
      </w:pPr>
    </w:p>
    <w:p>
      <w:pPr>
        <w:pStyle w:val="style0"/>
        <w:tabs>
          <w:tab w:val="left" w:leader="none" w:pos="7300"/>
        </w:tabs>
        <w:ind w:left="72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</w:t>
      </w:r>
    </w:p>
    <w:p>
      <w:pPr>
        <w:pStyle w:val="style0"/>
        <w:numPr>
          <w:ilvl w:val="0"/>
          <w:numId w:val="7"/>
        </w:numPr>
        <w:tabs>
          <w:tab w:val="left" w:leader="none" w:pos="7300"/>
        </w:tabs>
        <w:ind w:left="1440"/>
        <w:rPr>
          <w:rFonts w:ascii="Georgia" w:cs="Times New Roman" w:hAnsi="Georgia"/>
          <w:bCs/>
          <w:color w:val="000000"/>
        </w:rPr>
      </w:pPr>
      <w:r>
        <w:rPr>
          <w:rFonts w:ascii="Georgia" w:cs="Times New Roman" w:hAnsi="Georgia"/>
          <w:bCs/>
          <w:color w:val="000000"/>
        </w:rPr>
        <w:t>Excellent skills in computer applications </w:t>
      </w:r>
    </w:p>
    <w:p>
      <w:pPr>
        <w:pStyle w:val="style66"/>
        <w:numPr>
          <w:ilvl w:val="0"/>
          <w:numId w:val="7"/>
        </w:numPr>
        <w:tabs>
          <w:tab w:val="left" w:leader="none" w:pos="7300"/>
        </w:tabs>
        <w:ind w:left="1440"/>
        <w:rPr>
          <w:rFonts w:ascii="Georgia" w:cs="Times New Roman" w:hAnsi="Georgia"/>
          <w:bCs/>
          <w:color w:val="000000"/>
        </w:rPr>
      </w:pPr>
      <w:r>
        <w:rPr>
          <w:rFonts w:ascii="Georgia" w:cs="Times New Roman" w:hAnsi="Georgia"/>
          <w:bCs/>
          <w:color w:val="000000"/>
        </w:rPr>
        <w:t>Customer Rel</w:t>
      </w:r>
      <w:r>
        <w:rPr>
          <w:rFonts w:ascii="Georgia" w:cs="Times New Roman" w:hAnsi="Georgia"/>
          <w:bCs/>
          <w:color w:val="000000"/>
        </w:rPr>
        <w:t>ationship Management skills</w:t>
      </w:r>
    </w:p>
    <w:p>
      <w:pPr>
        <w:pStyle w:val="style66"/>
        <w:numPr>
          <w:ilvl w:val="0"/>
          <w:numId w:val="7"/>
        </w:numPr>
        <w:tabs>
          <w:tab w:val="left" w:leader="none" w:pos="7300"/>
        </w:tabs>
        <w:ind w:left="1440"/>
        <w:rPr>
          <w:rFonts w:ascii="Georgia" w:cs="Times New Roman" w:hAnsi="Georgia"/>
          <w:bCs/>
          <w:color w:val="000000"/>
        </w:rPr>
      </w:pPr>
      <w:r>
        <w:rPr>
          <w:rFonts w:ascii="Georgia" w:cs="Times New Roman" w:hAnsi="Georgia"/>
          <w:bCs/>
          <w:color w:val="000000"/>
        </w:rPr>
        <w:t>Decision making power and excellence online support</w:t>
      </w:r>
    </w:p>
    <w:p>
      <w:pPr>
        <w:pStyle w:val="style0"/>
        <w:numPr>
          <w:ilvl w:val="0"/>
          <w:numId w:val="7"/>
        </w:numPr>
        <w:tabs>
          <w:tab w:val="left" w:leader="none" w:pos="7300"/>
        </w:tabs>
        <w:ind w:left="1440"/>
        <w:rPr>
          <w:rFonts w:ascii="Georgia" w:cs="Times New Roman" w:hAnsi="Georgia"/>
          <w:bCs/>
          <w:color w:val="000000"/>
        </w:rPr>
      </w:pPr>
      <w:r>
        <w:rPr>
          <w:rFonts w:ascii="Georgia" w:cs="Times New Roman" w:hAnsi="Georgia"/>
          <w:bCs/>
          <w:color w:val="000000"/>
        </w:rPr>
        <w:t>Well versed with market terms and trading procedures</w:t>
      </w:r>
    </w:p>
    <w:p>
      <w:pPr>
        <w:pStyle w:val="style0"/>
        <w:numPr>
          <w:ilvl w:val="0"/>
          <w:numId w:val="7"/>
        </w:numPr>
        <w:tabs>
          <w:tab w:val="left" w:leader="none" w:pos="7300"/>
        </w:tabs>
        <w:ind w:left="144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  <w:color w:val="000000"/>
        </w:rPr>
        <w:t>S</w:t>
      </w:r>
      <w:r>
        <w:rPr>
          <w:rFonts w:ascii="Georgia" w:cs="Times New Roman" w:hAnsi="Georgia"/>
          <w:bCs/>
          <w:color w:val="000000"/>
        </w:rPr>
        <w:t>harp analytical skills</w:t>
      </w:r>
      <w:r>
        <w:rPr>
          <w:rFonts w:ascii="Times New Roman" w:cs="Times New Roman" w:hAnsi="Times New Roman"/>
          <w:b/>
          <w:bCs/>
        </w:rPr>
        <w:br/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Georgia" w:cs="Times New Roman" w:hAnsi="Georgia"/>
          <w:b/>
          <w:color w:val="333333"/>
        </w:rPr>
        <w:t>Professional Experience</w:t>
      </w:r>
      <w:r>
        <w:rPr>
          <w:rFonts w:ascii="Times New Roman" w:cs="Times New Roman" w:hAnsi="Times New Roman"/>
          <w:b/>
        </w:rPr>
        <w:t xml:space="preserve"> </w:t>
      </w:r>
    </w:p>
    <w:p>
      <w:pPr>
        <w:pStyle w:val="style0"/>
        <w:ind w:left="720"/>
        <w:rPr>
          <w:rFonts w:ascii="Times New Roman" w:cs="Times New Roman" w:hAnsi="Times New Roman"/>
        </w:rPr>
      </w:pPr>
    </w:p>
    <w:p>
      <w:pPr>
        <w:pStyle w:val="style66"/>
        <w:numPr>
          <w:ilvl w:val="0"/>
          <w:numId w:val="6"/>
        </w:numPr>
        <w:tabs>
          <w:tab w:val="left" w:leader="none" w:pos="0"/>
        </w:tabs>
        <w:spacing w:lineRule="auto" w:line="360"/>
        <w:rPr>
          <w:rFonts w:ascii="Georgia" w:cs="Times New Roman" w:hAnsi="Georgia"/>
          <w:color w:val="333333"/>
        </w:rPr>
      </w:pPr>
      <w:r>
        <w:rPr>
          <w:rFonts w:ascii="Georgia" w:cs="Times New Roman" w:hAnsi="Georgia"/>
          <w:color w:val="333333"/>
        </w:rPr>
        <w:t xml:space="preserve">Revising the investment history of the client individual / organization </w:t>
      </w:r>
      <w:r>
        <w:rPr>
          <w:rFonts w:ascii="Georgia" w:cs="Times New Roman" w:hAnsi="Georgia"/>
          <w:color w:val="333333"/>
        </w:rPr>
        <w:t>and learning the scope of possible risks</w:t>
      </w:r>
    </w:p>
    <w:p>
      <w:pPr>
        <w:pStyle w:val="style66"/>
        <w:numPr>
          <w:ilvl w:val="0"/>
          <w:numId w:val="6"/>
        </w:numPr>
        <w:tabs>
          <w:tab w:val="left" w:leader="none" w:pos="0"/>
        </w:tabs>
        <w:spacing w:after="165" w:lineRule="atLeast" w:line="330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Maintaining an independent and secure record of the clients and monitoring consistently the progress of their investment securities</w:t>
      </w:r>
    </w:p>
    <w:p>
      <w:pPr>
        <w:pStyle w:val="style66"/>
        <w:numPr>
          <w:ilvl w:val="0"/>
          <w:numId w:val="6"/>
        </w:numPr>
        <w:tabs>
          <w:tab w:val="left" w:leader="none" w:pos="0"/>
        </w:tabs>
        <w:spacing w:after="165" w:lineRule="atLeast" w:line="330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Providing periodic feedbacks to clients about their assets status and assisting the</w:t>
      </w:r>
      <w:r>
        <w:rPr>
          <w:rFonts w:ascii="Georgia" w:hAnsi="Georgia"/>
          <w:color w:val="333333"/>
        </w:rPr>
        <w:t>m with expertise advise</w:t>
      </w:r>
    </w:p>
    <w:p>
      <w:pPr>
        <w:pStyle w:val="style66"/>
        <w:numPr>
          <w:ilvl w:val="0"/>
          <w:numId w:val="6"/>
        </w:numPr>
        <w:tabs>
          <w:tab w:val="left" w:leader="none" w:pos="0"/>
        </w:tabs>
        <w:spacing w:after="165" w:lineRule="atLeast" w:line="330"/>
        <w:rPr>
          <w:rFonts w:ascii="Georgia" w:hAnsi="Georgia"/>
          <w:color w:val="333333"/>
        </w:rPr>
      </w:pPr>
      <w:r>
        <w:rPr>
          <w:rFonts w:ascii="Georgia" w:hAnsi="Georgia"/>
          <w:color w:val="333333"/>
        </w:rPr>
        <w:t>Accomplishing selling / buying of securities as confirmed by the clients</w:t>
      </w:r>
    </w:p>
    <w:p>
      <w:pPr>
        <w:pStyle w:val="style0"/>
        <w:shd w:val="clear" w:color="auto" w:fill="d9d9d9"/>
        <w:rPr/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EXTRA CURRICULAR ACTIVITIES</w:t>
      </w:r>
    </w:p>
    <w:p>
      <w:pPr>
        <w:pStyle w:val="style0"/>
        <w:spacing w:lineRule="auto" w:line="360"/>
        <w:ind w:left="1260"/>
        <w:rPr>
          <w:rFonts w:ascii="Times New Roman" w:cs="Times New Roman" w:hAnsi="Times New Roman"/>
          <w:sz w:val="16"/>
          <w:szCs w:val="16"/>
        </w:rPr>
      </w:pPr>
    </w:p>
    <w:p>
      <w:pPr>
        <w:pStyle w:val="style0"/>
        <w:numPr>
          <w:ilvl w:val="0"/>
          <w:numId w:val="3"/>
        </w:numPr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DANCE</w:t>
      </w:r>
    </w:p>
    <w:p>
      <w:pPr>
        <w:pStyle w:val="style0"/>
        <w:numPr>
          <w:ilvl w:val="0"/>
          <w:numId w:val="3"/>
        </w:numPr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WRITING</w:t>
      </w:r>
    </w:p>
    <w:p>
      <w:pPr>
        <w:pStyle w:val="style0"/>
        <w:numPr>
          <w:ilvl w:val="0"/>
          <w:numId w:val="3"/>
        </w:numPr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SPORTS(NET BALL)</w:t>
      </w:r>
    </w:p>
    <w:p>
      <w:pPr>
        <w:pStyle w:val="style0"/>
        <w:spacing w:lineRule="auto" w:line="360"/>
        <w:ind w:left="720"/>
        <w:rPr>
          <w:rFonts w:ascii="Times New Roman" w:cs="Times New Roman" w:hAnsi="Times New Roman"/>
        </w:rPr>
      </w:pPr>
    </w:p>
    <w:p>
      <w:pPr>
        <w:pStyle w:val="style0"/>
        <w:shd w:val="clear" w:color="auto" w:fill="d9d9d9"/>
        <w:rPr/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ACCOLADES</w:t>
      </w:r>
    </w:p>
    <w:p>
      <w:pPr>
        <w:pStyle w:val="style0"/>
        <w:spacing w:lineRule="auto" w:line="360"/>
        <w:ind w:left="720"/>
        <w:rPr>
          <w:rFonts w:ascii="Times New Roman" w:cs="Times New Roman" w:hAnsi="Times New Roman"/>
        </w:rPr>
      </w:pPr>
    </w:p>
    <w:p>
      <w:pPr>
        <w:pStyle w:val="style179"/>
        <w:numPr>
          <w:ilvl w:val="0"/>
          <w:numId w:val="5"/>
        </w:numPr>
        <w:spacing w:after="120"/>
        <w:rPr/>
      </w:pPr>
      <w:r>
        <w:t xml:space="preserve">cleared </w:t>
      </w:r>
      <w:r>
        <w:rPr>
          <w:b/>
          <w:bCs/>
        </w:rPr>
        <w:t>NISM certification</w:t>
      </w:r>
      <w:r>
        <w:t xml:space="preserve"> series viii </w:t>
      </w:r>
      <w:r>
        <w:rPr>
          <w:b/>
          <w:bCs/>
        </w:rPr>
        <w:t>EQUITY&amp; DERIVATIVE CERTIFICATION</w:t>
      </w:r>
      <w:r>
        <w:rPr>
          <w:b/>
          <w:bCs/>
          <w:lang w:val="en-US"/>
        </w:rPr>
        <w:t xml:space="preserve">, Mutal fund </w:t>
      </w:r>
      <w:r>
        <w:t>examination.</w:t>
      </w:r>
    </w:p>
    <w:p>
      <w:pPr>
        <w:pStyle w:val="style179"/>
        <w:numPr>
          <w:ilvl w:val="0"/>
          <w:numId w:val="5"/>
        </w:numPr>
        <w:spacing w:after="120"/>
        <w:rPr>
          <w:b/>
        </w:rPr>
      </w:pPr>
      <w:r>
        <w:t>Secured</w:t>
      </w:r>
      <w:r>
        <w:rPr>
          <w:b/>
        </w:rPr>
        <w:t xml:space="preserve"> DISTINCTION</w:t>
      </w:r>
      <w:r>
        <w:t xml:space="preserve"> in the State Level </w:t>
      </w:r>
      <w:r>
        <w:rPr>
          <w:b/>
        </w:rPr>
        <w:t>UNIVERSAL TALENT SEARCH EXAMINATION</w:t>
      </w:r>
      <w:r>
        <w:t xml:space="preserve"> conducted by </w:t>
      </w:r>
      <w:r>
        <w:rPr>
          <w:b/>
        </w:rPr>
        <w:t>SHAKESPEARE INSTITUTE OF ENGLISH STUDIES</w:t>
      </w:r>
    </w:p>
    <w:p>
      <w:pPr>
        <w:pStyle w:val="style179"/>
        <w:rPr>
          <w:b/>
        </w:rPr>
      </w:pPr>
    </w:p>
    <w:p>
      <w:pPr>
        <w:pStyle w:val="style179"/>
        <w:numPr>
          <w:ilvl w:val="0"/>
          <w:numId w:val="5"/>
        </w:numPr>
        <w:spacing w:after="120"/>
        <w:rPr>
          <w:b/>
        </w:rPr>
      </w:pPr>
      <w:r>
        <w:t xml:space="preserve">My team won the Certification of Merit for winning the </w:t>
      </w:r>
      <w:r>
        <w:rPr>
          <w:b/>
        </w:rPr>
        <w:t xml:space="preserve">ZONAL LEVEL, </w:t>
      </w:r>
      <w:r>
        <w:t>participated in</w:t>
      </w:r>
      <w:r>
        <w:rPr>
          <w:b/>
        </w:rPr>
        <w:t xml:space="preserve"> REVENUE DISTRICT LEVEL </w:t>
      </w:r>
      <w:r>
        <w:t xml:space="preserve">of the </w:t>
      </w:r>
      <w:r>
        <w:rPr>
          <w:b/>
        </w:rPr>
        <w:t xml:space="preserve">NET BALL </w:t>
      </w:r>
      <w:r>
        <w:t>mat</w:t>
      </w:r>
      <w:r>
        <w:t xml:space="preserve">ch conducted by the </w:t>
      </w:r>
      <w:r>
        <w:rPr>
          <w:b/>
        </w:rPr>
        <w:t>ATHLETIC ASSOCIATION OF TRICHY ZONE.</w:t>
      </w:r>
    </w:p>
    <w:p>
      <w:pPr>
        <w:pStyle w:val="style179"/>
        <w:rPr/>
      </w:pPr>
    </w:p>
    <w:p>
      <w:pPr>
        <w:pStyle w:val="style179"/>
        <w:numPr>
          <w:ilvl w:val="0"/>
          <w:numId w:val="5"/>
        </w:numPr>
        <w:rPr>
          <w:b/>
        </w:rPr>
      </w:pPr>
      <w:r>
        <w:rPr>
          <w:b/>
          <w:lang w:val="en-US"/>
        </w:rPr>
        <w:t xml:space="preserve">Successfully completed &amp;received passing grade in PYTHON 101 for Data science powdered by IBM Developer Skills Network. </w:t>
      </w:r>
    </w:p>
    <w:p>
      <w:pPr>
        <w:pStyle w:val="style179"/>
        <w:rPr>
          <w:b/>
        </w:rPr>
      </w:pPr>
    </w:p>
    <w:p>
      <w:pPr>
        <w:pStyle w:val="style179"/>
        <w:numPr>
          <w:ilvl w:val="0"/>
          <w:numId w:val="4"/>
        </w:numPr>
        <w:rPr/>
      </w:pPr>
      <w:r>
        <w:t xml:space="preserve">Passed </w:t>
      </w:r>
      <w:r>
        <w:rPr>
          <w:b/>
        </w:rPr>
        <w:t xml:space="preserve">NCC “B” &amp; “C” </w:t>
      </w:r>
      <w:r>
        <w:t xml:space="preserve">Certificate Exams conducted by </w:t>
      </w:r>
      <w:r>
        <w:rPr>
          <w:b/>
        </w:rPr>
        <w:t>UNIT 4(TN)</w:t>
      </w:r>
      <w:r>
        <w:rPr>
          <w:b/>
        </w:rPr>
        <w:br/>
      </w:r>
      <w:r>
        <w:rPr>
          <w:b/>
        </w:rPr>
        <w:t>GI</w:t>
      </w:r>
      <w:r>
        <w:rPr>
          <w:b/>
        </w:rPr>
        <w:t xml:space="preserve">RLS BATTALION NCC </w:t>
      </w:r>
      <w:r>
        <w:t>Trichy.</w:t>
      </w:r>
    </w:p>
    <w:p>
      <w:pPr>
        <w:pStyle w:val="style0"/>
        <w:spacing w:lineRule="auto" w:line="360"/>
        <w:ind w:left="720"/>
        <w:rPr>
          <w:rFonts w:ascii="Times New Roman" w:cs="Times New Roman" w:hAnsi="Times New Roman"/>
        </w:rPr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EXPERIENCE</w:t>
      </w:r>
    </w:p>
    <w:p>
      <w:pPr>
        <w:pStyle w:val="style0"/>
        <w:spacing w:lineRule="auto" w:line="360"/>
        <w:rPr>
          <w:rFonts w:ascii="Times New Roman" w:cs="Times New Roman" w:hAnsi="Times New Roman"/>
        </w:rPr>
      </w:pPr>
    </w:p>
    <w:tbl>
      <w:tblPr>
        <w:tblW w:w="0" w:type="auto"/>
        <w:tblInd w:w="458" w:type="dxa"/>
        <w:tblLayout w:type="fixed"/>
        <w:tblLook w:val="0000" w:firstRow="0" w:lastRow="0" w:firstColumn="0" w:lastColumn="0" w:noHBand="0" w:noVBand="0"/>
      </w:tblPr>
      <w:tblGrid>
        <w:gridCol w:w="915"/>
        <w:gridCol w:w="2145"/>
        <w:gridCol w:w="2271"/>
        <w:gridCol w:w="2095"/>
        <w:gridCol w:w="1464"/>
      </w:tblGrid>
      <w:tr>
        <w:trPr>
          <w:trHeight w:val="209" w:hRule="atLeast"/>
        </w:trPr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SL.NO</w:t>
            </w:r>
          </w:p>
        </w:tc>
        <w:tc>
          <w:tcPr>
            <w:tcW w:w="2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ORGANISATION</w:t>
            </w:r>
          </w:p>
        </w:tc>
        <w:tc>
          <w:tcPr>
            <w:tcW w:w="2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DESIGNATION</w:t>
            </w:r>
          </w:p>
        </w:tc>
        <w:tc>
          <w:tcPr>
            <w:tcW w:w="2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JOB RESPONSIBILITIES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  <w:bCs/>
                <w:sz w:val="20"/>
                <w:szCs w:val="20"/>
              </w:rPr>
              <w:t>PERIOD</w:t>
            </w:r>
          </w:p>
        </w:tc>
      </w:tr>
      <w:tr>
        <w:tblPrEx/>
        <w:trPr>
          <w:trHeight w:val="533" w:hRule="atLeast"/>
        </w:trPr>
        <w:tc>
          <w:tcPr>
            <w:tcW w:w="9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1</w:t>
            </w:r>
          </w:p>
        </w:tc>
        <w:tc>
          <w:tcPr>
            <w:tcW w:w="214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S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harekhan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 xml:space="preserve"> by 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Bnp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paribas</w:t>
            </w:r>
          </w:p>
        </w:tc>
        <w:tc>
          <w:tcPr>
            <w:tcW w:w="227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CR</w:t>
            </w:r>
            <w:bookmarkStart w:id="0" w:name="_GoBack"/>
            <w:bookmarkEnd w:id="0"/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E</w:t>
            </w: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 xml:space="preserve"> (customer relationship executive)</w:t>
            </w:r>
          </w:p>
        </w:tc>
        <w:tc>
          <w:tcPr>
            <w:tcW w:w="209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Activate inactive clients</w:t>
            </w:r>
          </w:p>
        </w:tc>
        <w:tc>
          <w:tcPr>
            <w:tcW w:w="14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>
            <w:pPr>
              <w:pStyle w:val="style0"/>
              <w:snapToGrid w:val="false"/>
              <w:spacing w:lineRule="auto" w:line="360"/>
              <w:rPr>
                <w:rFonts w:ascii="Times New Roman" w:cs="Times New Roman" w:hAnsi="Times New Roman"/>
                <w:bCs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bCs/>
                <w:sz w:val="22"/>
                <w:szCs w:val="22"/>
              </w:rPr>
              <w:t>2013-2019</w:t>
            </w:r>
          </w:p>
        </w:tc>
      </w:tr>
    </w:tbl>
    <w:p>
      <w:pPr>
        <w:pStyle w:val="style0"/>
        <w:spacing w:lineRule="auto" w:line="360"/>
        <w:ind w:left="720"/>
        <w:rPr/>
      </w:pP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PERSONAL PROFILE</w:t>
      </w:r>
    </w:p>
    <w:p>
      <w:pPr>
        <w:pStyle w:val="style0"/>
        <w:ind w:left="360"/>
        <w:rPr>
          <w:rFonts w:ascii="Times New Roman" w:cs="Times New Roman" w:hAnsi="Times New Roman"/>
        </w:rPr>
      </w:pPr>
    </w:p>
    <w:p>
      <w:pPr>
        <w:pStyle w:val="style0"/>
        <w:spacing w:lineRule="auto" w:line="276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</w:t>
      </w:r>
      <w:r>
        <w:rPr>
          <w:rFonts w:ascii="Times New Roman" w:cs="Times New Roman" w:hAnsi="Times New Roman"/>
        </w:rPr>
        <w:t>Name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          </w:t>
      </w:r>
      <w:r>
        <w:rPr>
          <w:rFonts w:ascii="Times New Roman" w:cs="Times New Roman" w:hAnsi="Times New Roman"/>
          <w:lang w:val="en-US"/>
        </w:rPr>
        <w:t>S</w:t>
      </w:r>
      <w:r>
        <w:rPr>
          <w:rFonts w:ascii="Times New Roman" w:cs="Times New Roman" w:hAnsi="Times New Roman"/>
        </w:rPr>
        <w:t>HARMILA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Father name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G.RAJASEKAR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Husband name               :           Selvaraj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Date of birth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13-02-1991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Permanent address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 xml:space="preserve">74 asharya house, bhairaveshwara nagar, 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                                                </w:t>
      </w:r>
      <w:r>
        <w:rPr>
          <w:rFonts w:ascii="Times New Roman" w:cs="Times New Roman" w:hAnsi="Times New Roman"/>
          <w:lang w:val="en-US"/>
        </w:rPr>
        <w:t xml:space="preserve">Hebbal, 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Mysore -570016</w:t>
      </w:r>
      <w:r>
        <w:rPr>
          <w:rFonts w:ascii="Times New Roman" w:cs="Times New Roman" w:hAnsi="Times New Roman"/>
        </w:rPr>
        <w:t xml:space="preserve">                                 </w:t>
      </w:r>
    </w:p>
    <w:p>
      <w:pPr>
        <w:pStyle w:val="style0"/>
        <w:spacing w:lineRule="auto" w:line="276"/>
        <w:ind w:left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Languages known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English</w:t>
      </w:r>
      <w:r>
        <w:rPr>
          <w:rFonts w:ascii="Times New Roman" w:cs="Times New Roman" w:hAnsi="Times New Roman"/>
          <w:lang w:val="en-US"/>
        </w:rPr>
        <w:t>, Tamil, kannada</w:t>
      </w:r>
    </w:p>
    <w:p>
      <w:pPr>
        <w:pStyle w:val="style0"/>
        <w:spacing w:lineRule="auto" w:line="312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 xml:space="preserve">      </w:t>
      </w:r>
    </w:p>
    <w:p>
      <w:pPr>
        <w:pStyle w:val="style0"/>
        <w:shd w:val="clear" w:color="auto" w:fill="d9d9d9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DECLARATION</w:t>
      </w:r>
    </w:p>
    <w:p>
      <w:pPr>
        <w:pStyle w:val="style90"/>
        <w:spacing w:lineRule="auto" w:line="360"/>
        <w:ind w:firstLine="720"/>
        <w:rPr>
          <w:rFonts w:ascii="Times New Roman" w:cs="Times New Roman" w:hAnsi="Times New Roman"/>
          <w:sz w:val="24"/>
          <w:szCs w:val="24"/>
        </w:rPr>
      </w:pPr>
    </w:p>
    <w:p>
      <w:pPr>
        <w:pStyle w:val="style90"/>
        <w:spacing w:lineRule="auto" w:line="36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</w:t>
      </w:r>
      <w:r>
        <w:rPr>
          <w:rFonts w:ascii="Times New Roman" w:cs="Times New Roman" w:hAnsi="Times New Roman"/>
          <w:sz w:val="24"/>
          <w:szCs w:val="24"/>
        </w:rPr>
        <w:t xml:space="preserve">I hereby declare that the above mentioned information is correct to best of my knowledge.    </w:t>
      </w:r>
    </w:p>
    <w:p>
      <w:pPr>
        <w:pStyle w:val="style0"/>
        <w:tabs>
          <w:tab w:val="left" w:leader="none" w:pos="5580"/>
        </w:tabs>
        <w:spacing w:lineRule="auto" w:line="360"/>
        <w:rPr>
          <w:rFonts w:ascii="Times New Roman" w:cs="Times New Roman" w:hAnsi="Times New Roman"/>
          <w:b/>
        </w:rPr>
      </w:pPr>
    </w:p>
    <w:p>
      <w:pPr>
        <w:pStyle w:val="style0"/>
        <w:tabs>
          <w:tab w:val="left" w:leader="none" w:pos="5580"/>
        </w:tabs>
        <w:spacing w:lineRule="auto" w:line="36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DATE:</w:t>
      </w:r>
    </w:p>
    <w:p>
      <w:pPr>
        <w:pStyle w:val="style0"/>
        <w:tabs>
          <w:tab w:val="left" w:leader="none" w:pos="5580"/>
        </w:tabs>
        <w:spacing w:lineRule="auto" w:line="360"/>
        <w:rPr>
          <w:b/>
        </w:rPr>
      </w:pPr>
      <w:r>
        <w:rPr>
          <w:rFonts w:ascii="Times New Roman" w:cs="Times New Roman" w:hAnsi="Times New Roman"/>
          <w:b/>
        </w:rPr>
        <w:t>PLACE</w:t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  <w:lang w:val="en-US"/>
        </w:rPr>
        <w:t>M</w:t>
      </w:r>
      <w:r>
        <w:rPr>
          <w:rFonts w:ascii="Times New Roman" w:cs="Times New Roman" w:hAnsi="Times New Roman"/>
        </w:rPr>
        <w:t>y</w:t>
      </w:r>
      <w:r>
        <w:rPr>
          <w:rFonts w:ascii="Times New Roman" w:cs="Times New Roman" w:hAnsi="Times New Roman"/>
          <w:lang w:val="en-US"/>
        </w:rPr>
        <w:t>sore</w:t>
      </w:r>
      <w:r>
        <w:rPr>
          <w:rFonts w:ascii="Times New Roman" w:cs="Times New Roman" w:hAnsi="Times New Roman"/>
        </w:rPr>
        <w:t xml:space="preserve">                                                                            </w:t>
      </w:r>
      <w:r>
        <w:rPr>
          <w:rFonts w:ascii="Times New Roman" w:cs="Times New Roman" w:hAnsi="Times New Roman"/>
        </w:rPr>
        <w:t xml:space="preserve">          </w:t>
      </w:r>
      <w:r>
        <w:rPr>
          <w:rFonts w:ascii="Times New Roman" w:cs="Times New Roman" w:hAnsi="Times New Roman"/>
          <w:b/>
        </w:rPr>
        <w:t>(R.SHARMILA</w:t>
      </w:r>
      <w:r>
        <w:rPr>
          <w:b/>
        </w:rPr>
        <w:t>)</w:t>
      </w:r>
    </w:p>
    <w:p>
      <w:pPr>
        <w:pStyle w:val="style90"/>
        <w:spacing w:lineRule="auto" w:line="360"/>
        <w:rPr>
          <w:rFonts w:ascii="Times New Roman" w:cs="Times New Roman" w:hAnsi="Times New Roman"/>
          <w:sz w:val="24"/>
          <w:szCs w:val="24"/>
        </w:rPr>
      </w:pPr>
    </w:p>
    <w:p>
      <w:pPr>
        <w:pStyle w:val="style90"/>
        <w:spacing w:lineRule="auto" w:line="360"/>
        <w:jc w:val="right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                                                                                 </w:t>
      </w: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1906" w:h="16838" w:orient="portrait"/>
      <w:pgMar w:top="0" w:right="1382" w:bottom="360" w:left="12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00000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000010101"/>
    <w:charset w:val="86"/>
    <w:family w:val="auto"/>
    <w:pitch w:val="variable"/>
    <w:sig w:usb0="00000001" w:usb1="080E0000" w:usb2="00000010" w:usb3="00000000" w:csb0="00040000" w:csb1="00000000"/>
  </w:font>
  <w:font w:name="Mangal">
    <w:altName w:val="Mangal"/>
    <w:panose1 w:val="02040503050000030202"/>
    <w:charset w:val="01"/>
    <w:family w:val="roman"/>
    <w:pitch w:val="variable"/>
    <w:sig w:usb0="00002000" w:usb1="00000000" w:usb2="00000000" w:usb3="00000000" w:csb0="00000000" w:csb1="00000000"/>
  </w:font>
  <w:font w:name="Georgia">
    <w:altName w:val="Times New Roman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libri Light">
    <w:altName w:val="Calibri Light"/>
    <w:panose1 w:val="020f0302020000030204"/>
    <w:charset w:val="00"/>
    <w:family w:val="swiss"/>
    <w:pitch w:val="variable"/>
    <w:sig w:usb0="A00002EF" w:usb1="4000207B" w:usb2="00000000" w:usb3="00000000" w:csb0="0000019F" w:csb1="00000000"/>
  </w:font>
  <w:font w:name="Latha">
    <w:altName w:val="Latha"/>
    <w:panose1 w:val="020b0604020000020204"/>
    <w:charset w:val="01"/>
    <w:family w:val="roman"/>
    <w:pitch w:val="variable"/>
    <w:sig w:usb0="00040000" w:usb1="00000000" w:usb2="00000000" w:usb3="00000000" w:csb0="0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leader="none" w:pos="0"/>
        </w:tabs>
        <w:ind w:left="1584" w:hanging="1584"/>
      </w:pPr>
    </w:lvl>
  </w:abstractNum>
  <w:abstractNum w:abstractNumId="1">
    <w:nsid w:val="00000001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/>
      </w:rPr>
    </w:lvl>
  </w:abstractNum>
  <w:abstractNum w:abstractNumId="2">
    <w:nsid w:val="00000002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left" w:leader="none" w:pos="0"/>
        </w:tabs>
        <w:ind w:left="770" w:hanging="360"/>
      </w:pPr>
      <w:rPr>
        <w:rFonts w:ascii="Symbol" w:hAnsi="Symbol"/>
      </w:rPr>
    </w:lvl>
  </w:abstractNum>
  <w:abstractNum w:abstractNumId="3">
    <w:nsid w:val="00000003"/>
    <w:multiLevelType w:val="singleLevel"/>
    <w:tmpl w:val="00000004"/>
    <w:name w:val="WW8Num4"/>
    <w:lvl w:ilvl="0">
      <w:start w:val="1"/>
      <w:numFmt w:val="bullet"/>
      <w:lvlText w:val=""/>
      <w:lvlJc w:val="left"/>
      <w:pPr>
        <w:tabs>
          <w:tab w:val="left" w:leader="none" w:pos="360"/>
        </w:tabs>
        <w:ind w:left="360" w:hanging="360"/>
      </w:pPr>
      <w:rPr>
        <w:rFonts w:ascii="Wingdings" w:hAnsi="Wingdings"/>
      </w:rPr>
    </w:lvl>
  </w:abstractNum>
  <w:abstractNum w:abstractNumId="4">
    <w:nsid w:val="00000004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left" w:leader="none" w:pos="0"/>
        </w:tabs>
        <w:ind w:left="720" w:hanging="360"/>
      </w:pPr>
      <w:rPr>
        <w:rFonts w:ascii="Symbol" w:hAnsi="Symbol"/>
      </w:rPr>
    </w:lvl>
  </w:abstractNum>
  <w:abstractNum w:abstractNumId="5">
    <w:nsid w:val="00000005"/>
    <w:multiLevelType w:val="multilevel"/>
    <w:tmpl w:val="00000006"/>
    <w:name w:val="WW8Num6"/>
    <w:lvl w:ilvl="0">
      <w:start w:val="1"/>
      <w:numFmt w:val="bullet"/>
      <w:suff w:val="nothing"/>
      <w:lvlText w:val=""/>
      <w:lvlJc w:val="left"/>
      <w:pPr>
        <w:tabs>
          <w:tab w:val="left" w:leader="none" w:pos="0"/>
        </w:tabs>
        <w:ind w:left="707" w:firstLine="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left" w:leader="none" w:pos="1414"/>
        </w:tabs>
        <w:ind w:left="1414" w:hanging="283"/>
      </w:pPr>
      <w:rPr>
        <w:rFonts w:ascii="Symbol" w:hAnsi="Symbol"/>
      </w:rPr>
    </w:lvl>
    <w:lvl w:ilvl="2">
      <w:start w:val="1"/>
      <w:numFmt w:val="bullet"/>
      <w:lvlText w:val=""/>
      <w:lvlJc w:val="left"/>
      <w:pPr>
        <w:tabs>
          <w:tab w:val="left" w:leader="none" w:pos="2121"/>
        </w:tabs>
        <w:ind w:left="2121" w:hanging="283"/>
      </w:pPr>
      <w:rPr>
        <w:rFonts w:ascii="Symbol" w:hAnsi="Symbol"/>
      </w:rPr>
    </w:lvl>
    <w:lvl w:ilvl="3">
      <w:start w:val="1"/>
      <w:numFmt w:val="bullet"/>
      <w:lvlText w:val=""/>
      <w:lvlJc w:val="left"/>
      <w:pPr>
        <w:tabs>
          <w:tab w:val="left" w:leader="none" w:pos="2828"/>
        </w:tabs>
        <w:ind w:left="2828" w:hanging="283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left" w:leader="none" w:pos="3535"/>
        </w:tabs>
        <w:ind w:left="3535" w:hanging="283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left" w:leader="none" w:pos="4242"/>
        </w:tabs>
        <w:ind w:left="4242" w:hanging="283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left" w:leader="none" w:pos="4949"/>
        </w:tabs>
        <w:ind w:left="4949" w:hanging="283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left" w:leader="none" w:pos="5656"/>
        </w:tabs>
        <w:ind w:left="5656" w:hanging="283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left" w:leader="none" w:pos="6363"/>
        </w:tabs>
        <w:ind w:left="6363" w:hanging="283"/>
      </w:pPr>
      <w:rPr>
        <w:rFonts w:ascii="Symbol" w:hAnsi="Symbol"/>
      </w:rPr>
    </w:lvl>
  </w:abstractNum>
  <w:abstractNum w:abstractNumId="6">
    <w:nsid w:val="00000006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cs="OpenSymbol" w:hAnsi="Symbol"/>
      </w:rPr>
    </w:lvl>
    <w:lvl w:ilvl="1">
      <w:start w:val="1"/>
      <w:numFmt w:val="bullet"/>
      <w:lvlText w:val="◦"/>
      <w:lvlJc w:val="left"/>
      <w:pPr>
        <w:tabs>
          <w:tab w:val="left" w:leader="none" w:pos="1080"/>
        </w:tabs>
        <w:ind w:left="1080" w:hanging="360"/>
      </w:pPr>
      <w:rPr>
        <w:rFonts w:ascii="OpenSymbol" w:cs="OpenSymbol" w:hAnsi="OpenSymbol"/>
      </w:rPr>
    </w:lvl>
    <w:lvl w:ilvl="2">
      <w:start w:val="1"/>
      <w:numFmt w:val="bullet"/>
      <w:lvlText w:val="▪"/>
      <w:lvlJc w:val="left"/>
      <w:pPr>
        <w:tabs>
          <w:tab w:val="left" w:leader="none" w:pos="1440"/>
        </w:tabs>
        <w:ind w:left="1440" w:hanging="360"/>
      </w:pPr>
      <w:rPr>
        <w:rFonts w:ascii="OpenSymbol" w:cs="OpenSymbol" w:hAnsi="OpenSymbol"/>
      </w:rPr>
    </w:lvl>
    <w:lvl w:ilvl="3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cs="OpenSymbol" w:hAnsi="Symbol"/>
      </w:rPr>
    </w:lvl>
    <w:lvl w:ilvl="4">
      <w:start w:val="1"/>
      <w:numFmt w:val="bullet"/>
      <w:lvlText w:val="◦"/>
      <w:lvlJc w:val="left"/>
      <w:pPr>
        <w:tabs>
          <w:tab w:val="left" w:leader="none" w:pos="2160"/>
        </w:tabs>
        <w:ind w:left="2160" w:hanging="360"/>
      </w:pPr>
      <w:rPr>
        <w:rFonts w:ascii="OpenSymbol" w:cs="OpenSymbol" w:hAnsi="OpenSymbol"/>
      </w:rPr>
    </w:lvl>
    <w:lvl w:ilvl="5">
      <w:start w:val="1"/>
      <w:numFmt w:val="bullet"/>
      <w:lvlText w:val="▪"/>
      <w:lvlJc w:val="left"/>
      <w:pPr>
        <w:tabs>
          <w:tab w:val="left" w:leader="none" w:pos="2520"/>
        </w:tabs>
        <w:ind w:left="2520" w:hanging="360"/>
      </w:pPr>
      <w:rPr>
        <w:rFonts w:ascii="OpenSymbol" w:cs="OpenSymbol" w:hAnsi="OpenSymbol"/>
      </w:rPr>
    </w:lvl>
    <w:lvl w:ilvl="6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cs="OpenSymbol" w:hAnsi="Symbol"/>
      </w:rPr>
    </w:lvl>
    <w:lvl w:ilvl="7">
      <w:start w:val="1"/>
      <w:numFmt w:val="bullet"/>
      <w:lvlText w:val="◦"/>
      <w:lvlJc w:val="left"/>
      <w:pPr>
        <w:tabs>
          <w:tab w:val="left" w:leader="none" w:pos="3240"/>
        </w:tabs>
        <w:ind w:left="3240" w:hanging="360"/>
      </w:pPr>
      <w:rPr>
        <w:rFonts w:ascii="OpenSymbol" w:cs="OpenSymbol" w:hAnsi="OpenSymbol"/>
      </w:rPr>
    </w:lvl>
    <w:lvl w:ilvl="8">
      <w:start w:val="1"/>
      <w:numFmt w:val="bullet"/>
      <w:lvlText w:val="▪"/>
      <w:lvlJc w:val="left"/>
      <w:pPr>
        <w:tabs>
          <w:tab w:val="left" w:leader="none" w:pos="3600"/>
        </w:tabs>
        <w:ind w:left="3600" w:hanging="360"/>
      </w:pPr>
      <w:rPr>
        <w:rFonts w:ascii="OpenSymbol" w:cs="OpenSymbol" w:hAnsi="OpenSymbol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50"/>
  <w:displayBackgroundShape/>
  <w:embedSystemFonts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IN" w:bidi="ta-IN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suppressAutoHyphens/>
      <w:autoSpaceDE w:val="false"/>
    </w:pPr>
    <w:rPr>
      <w:rFonts w:ascii="Arial" w:cs="Arial" w:hAnsi="Arial"/>
      <w:sz w:val="24"/>
      <w:szCs w:val="24"/>
      <w:lang w:val="en-US" w:eastAsia="ta-IN"/>
    </w:rPr>
  </w:style>
  <w:style w:type="paragraph" w:styleId="style1">
    <w:name w:val="heading 1"/>
    <w:basedOn w:val="style0"/>
    <w:next w:val="style0"/>
    <w:qFormat/>
    <w:pPr>
      <w:keepNext/>
      <w:numPr>
        <w:ilvl w:val="0"/>
        <w:numId w:val="1"/>
      </w:numPr>
      <w:spacing w:before="240" w:after="60"/>
      <w:outlineLvl w:val="0"/>
    </w:pPr>
    <w:rPr>
      <w:rFonts w:ascii="Cambria" w:cs="Times New Roman" w:hAnsi="Cambria"/>
      <w:b/>
      <w:bCs/>
      <w:kern w:val="1"/>
      <w:sz w:val="32"/>
      <w:szCs w:val="32"/>
    </w:rPr>
  </w:style>
  <w:style w:type="character" w:default="1" w:styleId="style65">
    <w:name w:val="Default Paragraph Font"/>
    <w:next w:val="style65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WW8Num2z0"/>
    <w:next w:val="style4097"/>
    <w:rPr>
      <w:rFonts w:ascii="Symbol" w:hAnsi="Symbol"/>
    </w:rPr>
  </w:style>
  <w:style w:type="character" w:customStyle="1" w:styleId="style4098">
    <w:name w:val="WW8Num3z0"/>
    <w:next w:val="style4098"/>
    <w:rPr>
      <w:rFonts w:ascii="Wingdings" w:hAnsi="Wingdings"/>
    </w:rPr>
  </w:style>
  <w:style w:type="character" w:customStyle="1" w:styleId="style4099">
    <w:name w:val="WW8Num4z0"/>
    <w:next w:val="style4099"/>
    <w:rPr>
      <w:rFonts w:ascii="Symbol" w:hAnsi="Symbol"/>
    </w:rPr>
  </w:style>
  <w:style w:type="character" w:customStyle="1" w:styleId="style4100">
    <w:name w:val="WW8Num5z0"/>
    <w:next w:val="style4100"/>
    <w:rPr>
      <w:rFonts w:ascii="Symbol" w:hAnsi="Symbol"/>
    </w:rPr>
  </w:style>
  <w:style w:type="character" w:customStyle="1" w:styleId="style4101">
    <w:name w:val="WW8Num6z0"/>
    <w:next w:val="style4101"/>
    <w:rPr>
      <w:rFonts w:ascii="Symbol" w:hAnsi="Symbol"/>
    </w:rPr>
  </w:style>
  <w:style w:type="character" w:customStyle="1" w:styleId="style4102">
    <w:name w:val="WW8Num7z0"/>
    <w:next w:val="style4102"/>
    <w:rPr>
      <w:rFonts w:ascii="Symbol" w:cs="OpenSymbol" w:hAnsi="Symbol"/>
    </w:rPr>
  </w:style>
  <w:style w:type="character" w:customStyle="1" w:styleId="style4103">
    <w:name w:val="WW8Num7z1"/>
    <w:next w:val="style4103"/>
    <w:rPr>
      <w:rFonts w:ascii="OpenSymbol" w:cs="OpenSymbol" w:hAnsi="OpenSymbol"/>
    </w:rPr>
  </w:style>
  <w:style w:type="character" w:customStyle="1" w:styleId="style4104">
    <w:name w:val="Absatz-Standardschriftart"/>
    <w:next w:val="style4104"/>
  </w:style>
  <w:style w:type="character" w:customStyle="1" w:styleId="style4105">
    <w:name w:val="WW8Num1z0"/>
    <w:next w:val="style4105"/>
    <w:rPr>
      <w:rFonts w:ascii="Symbol" w:hAnsi="Symbol"/>
    </w:rPr>
  </w:style>
  <w:style w:type="character" w:customStyle="1" w:styleId="style4106">
    <w:name w:val="WW8Num1z1"/>
    <w:next w:val="style4106"/>
    <w:rPr>
      <w:rFonts w:ascii="Courier New" w:cs="Courier New" w:hAnsi="Courier New"/>
    </w:rPr>
  </w:style>
  <w:style w:type="character" w:customStyle="1" w:styleId="style4107">
    <w:name w:val="WW8Num1z2"/>
    <w:next w:val="style4107"/>
    <w:rPr>
      <w:rFonts w:ascii="Wingdings" w:hAnsi="Wingdings"/>
    </w:rPr>
  </w:style>
  <w:style w:type="character" w:customStyle="1" w:styleId="style4108">
    <w:name w:val="WW8Num2z1"/>
    <w:next w:val="style4108"/>
    <w:rPr>
      <w:rFonts w:ascii="Courier New" w:cs="Courier New" w:hAnsi="Courier New"/>
    </w:rPr>
  </w:style>
  <w:style w:type="character" w:customStyle="1" w:styleId="style4109">
    <w:name w:val="WW8Num2z2"/>
    <w:next w:val="style4109"/>
    <w:rPr>
      <w:rFonts w:ascii="Wingdings" w:hAnsi="Wingdings"/>
    </w:rPr>
  </w:style>
  <w:style w:type="character" w:customStyle="1" w:styleId="style4110">
    <w:name w:val="WW8Num3z3"/>
    <w:next w:val="style4110"/>
    <w:rPr>
      <w:rFonts w:ascii="Symbol" w:hAnsi="Symbol"/>
    </w:rPr>
  </w:style>
  <w:style w:type="character" w:customStyle="1" w:styleId="style4111">
    <w:name w:val="WW8Num3z4"/>
    <w:next w:val="style4111"/>
    <w:rPr>
      <w:rFonts w:ascii="Courier New" w:cs="Courier New" w:hAnsi="Courier New"/>
    </w:rPr>
  </w:style>
  <w:style w:type="character" w:customStyle="1" w:styleId="style4112">
    <w:name w:val="WW8Num4z1"/>
    <w:next w:val="style4112"/>
    <w:rPr>
      <w:rFonts w:ascii="Courier New" w:cs="Courier New" w:hAnsi="Courier New"/>
    </w:rPr>
  </w:style>
  <w:style w:type="character" w:customStyle="1" w:styleId="style4113">
    <w:name w:val="WW8Num4z2"/>
    <w:next w:val="style4113"/>
    <w:rPr>
      <w:rFonts w:ascii="Wingdings" w:hAnsi="Wingdings"/>
    </w:rPr>
  </w:style>
  <w:style w:type="character" w:customStyle="1" w:styleId="style4114">
    <w:name w:val="WW8Num5z1"/>
    <w:next w:val="style4114"/>
    <w:rPr>
      <w:rFonts w:ascii="Courier New" w:cs="Courier New" w:hAnsi="Courier New"/>
    </w:rPr>
  </w:style>
  <w:style w:type="character" w:customStyle="1" w:styleId="style4115">
    <w:name w:val="WW8Num5z2"/>
    <w:next w:val="style4115"/>
    <w:rPr>
      <w:rFonts w:ascii="Wingdings" w:hAnsi="Wingdings"/>
    </w:rPr>
  </w:style>
  <w:style w:type="character" w:customStyle="1" w:styleId="style4116">
    <w:name w:val="WW8Num6z1"/>
    <w:next w:val="style4116"/>
    <w:rPr>
      <w:rFonts w:ascii="Courier New" w:cs="Courier New" w:hAnsi="Courier New"/>
    </w:rPr>
  </w:style>
  <w:style w:type="character" w:customStyle="1" w:styleId="style4117">
    <w:name w:val="WW8Num6z2"/>
    <w:next w:val="style4117"/>
    <w:rPr>
      <w:rFonts w:ascii="Wingdings" w:hAnsi="Wingdings"/>
    </w:rPr>
  </w:style>
  <w:style w:type="character" w:customStyle="1" w:styleId="style4118">
    <w:name w:val="Header Char_346166d6-f1ee-4a7e-a5ee-4e1f1db8718d"/>
    <w:basedOn w:val="style65"/>
    <w:next w:val="style4118"/>
    <w:rPr>
      <w:rFonts w:ascii="Arial" w:cs="Arial" w:hAnsi="Arial"/>
      <w:sz w:val="24"/>
      <w:szCs w:val="24"/>
      <w:lang w:bidi="ta-IN" w:eastAsia="ta-IN"/>
    </w:rPr>
  </w:style>
  <w:style w:type="character" w:customStyle="1" w:styleId="style4119">
    <w:name w:val="Footer Char_0a81eada-9973-4f61-bf68-98f3009c2dd1"/>
    <w:basedOn w:val="style65"/>
    <w:next w:val="style4119"/>
    <w:rPr>
      <w:rFonts w:ascii="Arial" w:cs="Arial" w:hAnsi="Arial"/>
      <w:sz w:val="24"/>
      <w:szCs w:val="24"/>
      <w:lang w:bidi="ta-IN" w:eastAsia="ta-IN"/>
    </w:rPr>
  </w:style>
  <w:style w:type="character" w:customStyle="1" w:styleId="style4120">
    <w:name w:val="Heading 1 Char_31e3937b-6987-4f91-b219-dba45d5ff1dd"/>
    <w:basedOn w:val="style65"/>
    <w:next w:val="style4120"/>
    <w:rPr>
      <w:rFonts w:ascii="Cambria" w:cs="Times New Roman" w:eastAsia="Times New Roman" w:hAnsi="Cambria"/>
      <w:b/>
      <w:bCs/>
      <w:kern w:val="1"/>
      <w:sz w:val="32"/>
      <w:szCs w:val="32"/>
      <w:lang w:bidi="ta-IN" w:eastAsia="ta-IN"/>
    </w:rPr>
  </w:style>
  <w:style w:type="character" w:styleId="style85">
    <w:name w:val="Hyperlink"/>
    <w:basedOn w:val="style65"/>
    <w:next w:val="style85"/>
    <w:rPr>
      <w:color w:val="0000ff"/>
      <w:u w:val="single"/>
    </w:rPr>
  </w:style>
  <w:style w:type="character" w:customStyle="1" w:styleId="style4121">
    <w:name w:val="Balloon Text Char"/>
    <w:basedOn w:val="style65"/>
    <w:next w:val="style4121"/>
    <w:rPr>
      <w:rFonts w:ascii="Tahoma" w:cs="Tahoma" w:hAnsi="Tahoma"/>
      <w:sz w:val="16"/>
      <w:szCs w:val="16"/>
      <w:lang w:bidi="ta-IN" w:eastAsia="ta-IN"/>
    </w:rPr>
  </w:style>
  <w:style w:type="character" w:customStyle="1" w:styleId="style4122">
    <w:name w:val="apple-style-span"/>
    <w:basedOn w:val="style65"/>
    <w:next w:val="style4122"/>
  </w:style>
  <w:style w:type="character" w:customStyle="1" w:styleId="style4123">
    <w:name w:val="Bullets"/>
    <w:next w:val="style4123"/>
    <w:rPr>
      <w:rFonts w:ascii="OpenSymbol" w:cs="OpenSymbol" w:eastAsia="OpenSymbol" w:hAnsi="OpenSymbol"/>
    </w:rPr>
  </w:style>
  <w:style w:type="paragraph" w:customStyle="1" w:styleId="style4124">
    <w:name w:val="Heading"/>
    <w:basedOn w:val="style0"/>
    <w:next w:val="style66"/>
    <w:pPr>
      <w:keepNext/>
      <w:spacing w:before="240" w:after="120"/>
    </w:pPr>
    <w:rPr>
      <w:rFonts w:cs="Mangal" w:eastAsia="SimSun"/>
      <w:sz w:val="28"/>
      <w:szCs w:val="28"/>
    </w:rPr>
  </w:style>
  <w:style w:type="paragraph" w:styleId="style66">
    <w:name w:val="Body Text"/>
    <w:basedOn w:val="style0"/>
    <w:next w:val="style66"/>
    <w:pPr>
      <w:spacing w:after="120"/>
    </w:pPr>
    <w:rPr/>
  </w:style>
  <w:style w:type="paragraph" w:styleId="style47">
    <w:name w:val="List"/>
    <w:basedOn w:val="style66"/>
    <w:next w:val="style47"/>
    <w:pPr/>
    <w:rPr>
      <w:rFonts w:cs="Mangal"/>
    </w:rPr>
  </w:style>
  <w:style w:type="paragraph" w:styleId="style34">
    <w:name w:val="caption"/>
    <w:basedOn w:val="style0"/>
    <w:next w:val="style34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style4125">
    <w:name w:val="Index"/>
    <w:basedOn w:val="style0"/>
    <w:next w:val="style4125"/>
    <w:pPr>
      <w:suppressLineNumbers/>
    </w:pPr>
    <w:rPr>
      <w:rFonts w:cs="Mangal"/>
    </w:rPr>
  </w:style>
  <w:style w:type="paragraph" w:styleId="style90">
    <w:name w:val="Plain Text"/>
    <w:basedOn w:val="style0"/>
    <w:next w:val="style90"/>
    <w:pPr/>
    <w:rPr>
      <w:rFonts w:ascii="Courier New" w:cs="Courier New" w:hAnsi="Courier New"/>
      <w:sz w:val="20"/>
      <w:szCs w:val="20"/>
    </w:rPr>
  </w:style>
  <w:style w:type="paragraph" w:styleId="style62">
    <w:name w:val="Title"/>
    <w:basedOn w:val="style0"/>
    <w:next w:val="style74"/>
    <w:qFormat/>
    <w:pPr>
      <w:jc w:val="center"/>
    </w:pPr>
    <w:rPr>
      <w:b/>
      <w:bCs/>
    </w:rPr>
  </w:style>
  <w:style w:type="paragraph" w:styleId="style74">
    <w:name w:val="Subtitle"/>
    <w:basedOn w:val="style4124"/>
    <w:next w:val="style66"/>
    <w:qFormat/>
    <w:pPr>
      <w:jc w:val="center"/>
    </w:pPr>
    <w:rPr>
      <w:i/>
      <w:iCs/>
    </w:rPr>
  </w:style>
  <w:style w:type="paragraph" w:styleId="style31">
    <w:name w:val="header"/>
    <w:basedOn w:val="style0"/>
    <w:next w:val="style31"/>
    <w:pPr>
      <w:tabs>
        <w:tab w:val="center" w:leader="none" w:pos="4680"/>
        <w:tab w:val="right" w:leader="none" w:pos="9360"/>
      </w:tabs>
    </w:pPr>
    <w:rPr/>
  </w:style>
  <w:style w:type="paragraph" w:styleId="style32">
    <w:name w:val="footer"/>
    <w:basedOn w:val="style0"/>
    <w:next w:val="style32"/>
    <w:pPr>
      <w:tabs>
        <w:tab w:val="center" w:leader="none" w:pos="4680"/>
        <w:tab w:val="right" w:leader="none" w:pos="9360"/>
      </w:tabs>
    </w:pPr>
    <w:rPr/>
  </w:style>
  <w:style w:type="paragraph" w:styleId="style153">
    <w:name w:val="Balloon Text"/>
    <w:basedOn w:val="style0"/>
    <w:next w:val="style153"/>
    <w:pPr/>
    <w:rPr>
      <w:rFonts w:ascii="Tahoma" w:cs="Tahoma" w:hAnsi="Tahoma"/>
      <w:sz w:val="16"/>
      <w:szCs w:val="16"/>
    </w:rPr>
  </w:style>
  <w:style w:type="paragraph" w:styleId="style94">
    <w:name w:val="Normal (Web)"/>
    <w:basedOn w:val="style0"/>
    <w:next w:val="style94"/>
    <w:pPr>
      <w:autoSpaceDE/>
      <w:spacing w:before="280" w:after="280"/>
    </w:pPr>
    <w:rPr>
      <w:rFonts w:ascii="Times New Roman" w:cs="Times New Roman" w:hAnsi="Times New Roman"/>
      <w:lang w:bidi="ar-SA" w:eastAsia="ar-SA"/>
    </w:rPr>
  </w:style>
  <w:style w:type="paragraph" w:styleId="style179">
    <w:name w:val="List Paragraph"/>
    <w:basedOn w:val="style0"/>
    <w:next w:val="style179"/>
    <w:qFormat/>
    <w:pPr>
      <w:autoSpaceDE/>
      <w:ind w:left="720"/>
    </w:pPr>
    <w:rPr>
      <w:rFonts w:ascii="Times New Roman" w:cs="Times New Roman" w:hAnsi="Times New Roman"/>
      <w:lang w:bidi="ar-SA" w:eastAsia="ar-SA"/>
    </w:rPr>
  </w:style>
  <w:style w:type="paragraph" w:customStyle="1" w:styleId="style4126">
    <w:name w:val="Table Contents"/>
    <w:basedOn w:val="style0"/>
    <w:next w:val="style4126"/>
    <w:pPr>
      <w:suppressLineNumbers/>
    </w:pPr>
    <w:rPr/>
  </w:style>
  <w:style w:type="paragraph" w:customStyle="1" w:styleId="style4127">
    <w:name w:val="Table Heading"/>
    <w:basedOn w:val="style4126"/>
    <w:next w:val="style4127"/>
    <w:pPr>
      <w:jc w:val="center"/>
    </w:pPr>
    <w:rPr>
      <w:b/>
      <w:bCs/>
    </w:rPr>
  </w:style>
  <w:style w:type="paragraph" w:customStyle="1" w:styleId="style4128">
    <w:name w:val="Frame contents"/>
    <w:basedOn w:val="style66"/>
    <w:next w:val="style4128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3.xml"/><Relationship Id="rId10" Type="http://schemas.openxmlformats.org/officeDocument/2006/relationships/theme" Target="theme/theme1.xml"/><Relationship Id="rId9" Type="http://schemas.openxmlformats.org/officeDocument/2006/relationships/settings" Target="settings.xml"/><Relationship Id="rId5" Type="http://schemas.openxmlformats.org/officeDocument/2006/relationships/footer" Target="footer4.xml"/><Relationship Id="rId6" Type="http://schemas.openxmlformats.org/officeDocument/2006/relationships/header" Target="header5.xml"/><Relationship Id="rId7" Type="http://schemas.openxmlformats.org/officeDocument/2006/relationships/styles" Target="styles.xml"/><Relationship Id="rId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Words>344</Words>
  <Pages>1</Pages>
  <Characters>2097</Characters>
  <Application>WPS Office</Application>
  <DocSecurity>0</DocSecurity>
  <Paragraphs>120</Paragraphs>
  <ScaleCrop>false</ScaleCrop>
  <LinksUpToDate>false</LinksUpToDate>
  <CharactersWithSpaces>2838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2020-12-18T10:41:00Z</dcterms:created>
  <dc:creator>Varman</dc:creator>
  <lastModifiedBy>2201116SI</lastModifiedBy>
  <lastPrinted>1601-01-01T00:00:00Z</lastPrinted>
  <dcterms:modified xsi:type="dcterms:W3CDTF">2023-06-26T03:44:55Z</dcterms:modified>
  <revision>9</revision>
  <dc:title>GOVERNMENT COLLEGE OF ENGINEERING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6dda75088d274c669816ac598f6f5a54</vt:lpwstr>
  </property>
</Properties>
</file>