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372" w:rsidRPr="007E77CC" w:rsidRDefault="00631A41" w:rsidP="007E77CC">
      <w:pPr>
        <w:widowControl w:val="0"/>
        <w:tabs>
          <w:tab w:val="left" w:pos="5730"/>
        </w:tabs>
        <w:jc w:val="center"/>
        <w:rPr>
          <w:rFonts w:eastAsia="Calibri"/>
        </w:rPr>
      </w:pPr>
      <w:r w:rsidRPr="00631A41">
        <w:pict>
          <v:rect id="_x0000_s1028" style="position:absolute;left:0;text-align:left;margin-left:415.75pt;margin-top:-39pt;width:89.25pt;height:98.25pt;z-index:251658240;mso-position-horizontal-relative:margin" strokecolor="white [3212]">
            <v:textbox style="mso-next-textbox:#_x0000_s1028">
              <w:txbxContent>
                <w:p w:rsidR="008140F6" w:rsidRPr="007E77CC" w:rsidRDefault="007E77CC" w:rsidP="007E77CC">
                  <w:pPr>
                    <w:widowControl w:val="0"/>
                    <w:rPr>
                      <w:rFonts w:eastAsia="Calibri"/>
                      <w:sz w:val="24"/>
                      <w:szCs w:val="24"/>
                    </w:rPr>
                  </w:pPr>
                  <w:r w:rsidRPr="007E77CC">
                    <w:rPr>
                      <w:rFonts w:eastAsia="Calibri"/>
                      <w:sz w:val="24"/>
                      <w:szCs w:val="24"/>
                    </w:rPr>
                    <w:drawing>
                      <wp:inline distT="0" distB="0" distL="0" distR="0">
                        <wp:extent cx="941070" cy="1026622"/>
                        <wp:effectExtent l="19050" t="0" r="0" b="0"/>
                        <wp:docPr id="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1070" cy="10266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rect>
        </w:pict>
      </w:r>
      <w:r w:rsidR="007E77CC">
        <w:rPr>
          <w:rFonts w:ascii="Verdana" w:eastAsia="Verdana" w:hAnsi="Verdana" w:cs="Verdana"/>
          <w:b/>
          <w:color w:val="000000"/>
          <w:sz w:val="28"/>
          <w:szCs w:val="28"/>
        </w:rPr>
        <w:t xml:space="preserve">             </w:t>
      </w:r>
      <w:proofErr w:type="spellStart"/>
      <w:r w:rsidR="00D6050D">
        <w:rPr>
          <w:rFonts w:ascii="Verdana" w:eastAsia="Verdana" w:hAnsi="Verdana" w:cs="Verdana"/>
          <w:b/>
          <w:color w:val="000000"/>
          <w:sz w:val="28"/>
          <w:szCs w:val="28"/>
        </w:rPr>
        <w:t>Thouraya</w:t>
      </w:r>
      <w:proofErr w:type="spellEnd"/>
      <w:r w:rsidR="00D6050D">
        <w:rPr>
          <w:rFonts w:ascii="Verdana" w:eastAsia="Verdana" w:hAnsi="Verdana" w:cs="Verdana"/>
          <w:b/>
          <w:color w:val="000000"/>
          <w:sz w:val="28"/>
          <w:szCs w:val="28"/>
        </w:rPr>
        <w:t xml:space="preserve"> </w:t>
      </w:r>
      <w:proofErr w:type="spellStart"/>
      <w:r w:rsidR="00D6050D">
        <w:rPr>
          <w:rFonts w:ascii="Verdana" w:eastAsia="Verdana" w:hAnsi="Verdana" w:cs="Verdana"/>
          <w:b/>
          <w:color w:val="000000"/>
          <w:sz w:val="28"/>
          <w:szCs w:val="28"/>
        </w:rPr>
        <w:t>Mhamdi</w:t>
      </w:r>
      <w:proofErr w:type="spellEnd"/>
      <w:r w:rsidR="00D6050D">
        <w:rPr>
          <w:rFonts w:ascii="Verdana" w:eastAsia="Verdana" w:hAnsi="Verdana" w:cs="Verdana"/>
          <w:b/>
          <w:color w:val="000000"/>
          <w:sz w:val="28"/>
          <w:szCs w:val="28"/>
        </w:rPr>
        <w:tab/>
      </w:r>
      <w:r w:rsidR="00D6050D">
        <w:rPr>
          <w:rFonts w:ascii="Verdana" w:eastAsia="Verdana" w:hAnsi="Verdana" w:cs="Verdana"/>
          <w:color w:val="000000"/>
          <w:sz w:val="20"/>
          <w:szCs w:val="20"/>
        </w:rPr>
        <w:t xml:space="preserve">                   </w:t>
      </w:r>
      <w:r w:rsidR="007E77CC">
        <w:rPr>
          <w:rFonts w:ascii="Verdana" w:eastAsia="Verdana" w:hAnsi="Verdana" w:cs="Verdana"/>
          <w:color w:val="000000"/>
          <w:sz w:val="20"/>
          <w:szCs w:val="20"/>
        </w:rPr>
        <w:t xml:space="preserve">                                                 </w:t>
      </w:r>
      <w:r w:rsidR="00D6050D">
        <w:rPr>
          <w:rFonts w:ascii="Verdana" w:eastAsia="Verdana" w:hAnsi="Verdana" w:cs="Verdana"/>
          <w:color w:val="000000"/>
          <w:sz w:val="20"/>
          <w:szCs w:val="20"/>
        </w:rPr>
        <w:t xml:space="preserve">   </w:t>
      </w:r>
      <w:r w:rsidR="007E77CC">
        <w:rPr>
          <w:rFonts w:ascii="Verdana" w:eastAsia="Verdana" w:hAnsi="Verdana" w:cs="Verdana"/>
          <w:color w:val="000000"/>
          <w:sz w:val="20"/>
          <w:szCs w:val="20"/>
        </w:rPr>
        <w:t xml:space="preserve">                                                                            </w:t>
      </w:r>
      <w:hyperlink r:id="rId7" w:history="1">
        <w:r w:rsidR="00887A7C" w:rsidRPr="006C1C9F">
          <w:rPr>
            <w:rStyle w:val="Hyperlink"/>
            <w:rFonts w:ascii="Verdana" w:eastAsia="Verdana" w:hAnsi="Verdana" w:cs="Verdana"/>
            <w:sz w:val="20"/>
            <w:szCs w:val="20"/>
          </w:rPr>
          <w:t>thourayahamdim@gmail.com</w:t>
        </w:r>
      </w:hyperlink>
    </w:p>
    <w:p w:rsidR="00887A7C" w:rsidRPr="00887A7C" w:rsidRDefault="00887A7C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bCs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                                                         </w:t>
      </w:r>
      <w:r w:rsidRPr="00887A7C">
        <w:rPr>
          <w:rFonts w:ascii="Verdana" w:eastAsia="Verdana" w:hAnsi="Verdana" w:cs="Verdana"/>
          <w:b/>
          <w:bCs/>
          <w:color w:val="000000"/>
          <w:sz w:val="20"/>
          <w:szCs w:val="20"/>
        </w:rPr>
        <w:t>0502410216</w:t>
      </w:r>
    </w:p>
    <w:p w:rsidR="00887A7C" w:rsidRDefault="00887A7C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color w:val="000000"/>
          <w:sz w:val="20"/>
          <w:szCs w:val="20"/>
        </w:rPr>
      </w:pPr>
    </w:p>
    <w:p w:rsidR="00887A7C" w:rsidRDefault="00D6050D">
      <w:pPr>
        <w:widowControl w:val="0"/>
        <w:rPr>
          <w:rFonts w:eastAsia="Calibri"/>
        </w:rPr>
      </w:pPr>
      <w:r>
        <w:rPr>
          <w:rFonts w:eastAsia="Calibri"/>
        </w:rPr>
        <w:t xml:space="preserve">           </w:t>
      </w:r>
    </w:p>
    <w:p w:rsidR="00887A7C" w:rsidRPr="00521402" w:rsidRDefault="00887A7C" w:rsidP="00887A7C">
      <w:pPr>
        <w:pStyle w:val="Zawartotabeli"/>
        <w:rPr>
          <w:rFonts w:ascii="Arial" w:hAnsi="Arial" w:cs="Arial"/>
          <w:sz w:val="20"/>
          <w:szCs w:val="20"/>
        </w:rPr>
      </w:pPr>
      <w:r>
        <w:rPr>
          <w:rFonts w:ascii="Verdana" w:hAnsi="Verdana"/>
          <w:sz w:val="20"/>
          <w:szCs w:val="20"/>
        </w:rPr>
        <w:t>Date of Birth: 22/6/1970</w:t>
      </w:r>
      <w:r w:rsidRPr="00521402">
        <w:rPr>
          <w:rFonts w:ascii="Verdana" w:hAnsi="Verdana"/>
          <w:sz w:val="20"/>
          <w:szCs w:val="20"/>
        </w:rPr>
        <w:t xml:space="preserve">             </w:t>
      </w:r>
      <w:r>
        <w:rPr>
          <w:rFonts w:ascii="Verdana" w:hAnsi="Verdana"/>
          <w:sz w:val="20"/>
          <w:szCs w:val="20"/>
        </w:rPr>
        <w:t xml:space="preserve">     </w:t>
      </w:r>
      <w:r w:rsidR="00FA4937">
        <w:rPr>
          <w:rFonts w:ascii="Verdana" w:hAnsi="Verdana"/>
          <w:sz w:val="20"/>
          <w:szCs w:val="20"/>
        </w:rPr>
        <w:t xml:space="preserve">              </w:t>
      </w:r>
      <w:r>
        <w:rPr>
          <w:rFonts w:ascii="Verdana" w:hAnsi="Verdana"/>
          <w:sz w:val="20"/>
          <w:szCs w:val="20"/>
        </w:rPr>
        <w:t xml:space="preserve">     </w:t>
      </w:r>
      <w:r w:rsidR="00FA4937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</w:t>
      </w:r>
      <w:r w:rsidR="007E77CC">
        <w:rPr>
          <w:rFonts w:ascii="Verdana" w:hAnsi="Verdana"/>
          <w:sz w:val="20"/>
          <w:szCs w:val="20"/>
        </w:rPr>
        <w:t xml:space="preserve">           </w:t>
      </w:r>
      <w:r>
        <w:rPr>
          <w:rFonts w:ascii="Verdana" w:hAnsi="Verdana"/>
          <w:sz w:val="20"/>
          <w:szCs w:val="20"/>
        </w:rPr>
        <w:t xml:space="preserve">    </w:t>
      </w:r>
      <w:r w:rsidR="00FA4937">
        <w:rPr>
          <w:rFonts w:ascii="Verdana" w:hAnsi="Verdana"/>
          <w:sz w:val="20"/>
          <w:szCs w:val="20"/>
        </w:rPr>
        <w:t xml:space="preserve">      </w:t>
      </w:r>
      <w:r>
        <w:rPr>
          <w:rFonts w:ascii="Verdana" w:hAnsi="Verdana"/>
          <w:sz w:val="20"/>
          <w:szCs w:val="20"/>
        </w:rPr>
        <w:t xml:space="preserve">  </w:t>
      </w:r>
      <w:r w:rsidRPr="00521402">
        <w:rPr>
          <w:rFonts w:ascii="Verdana" w:hAnsi="Verdana"/>
          <w:sz w:val="20"/>
          <w:szCs w:val="20"/>
        </w:rPr>
        <w:t xml:space="preserve"> Status: Marr</w:t>
      </w:r>
      <w:r>
        <w:rPr>
          <w:rFonts w:ascii="Verdana" w:hAnsi="Verdana"/>
          <w:sz w:val="20"/>
          <w:szCs w:val="20"/>
        </w:rPr>
        <w:t>ied</w:t>
      </w:r>
      <w:r w:rsidRPr="00521402">
        <w:rPr>
          <w:rFonts w:ascii="Arial" w:hAnsi="Arial" w:cs="Arial"/>
          <w:sz w:val="20"/>
          <w:szCs w:val="20"/>
        </w:rPr>
        <w:t xml:space="preserve">  </w:t>
      </w:r>
    </w:p>
    <w:p w:rsidR="00887A7C" w:rsidRPr="00521402" w:rsidRDefault="00887A7C" w:rsidP="00887A7C">
      <w:pPr>
        <w:pStyle w:val="Header"/>
        <w:tabs>
          <w:tab w:val="clear" w:pos="4680"/>
          <w:tab w:val="clear" w:pos="9360"/>
          <w:tab w:val="left" w:pos="5730"/>
        </w:tabs>
        <w:rPr>
          <w:rFonts w:ascii="Verdana" w:hAnsi="Verdana"/>
          <w:sz w:val="20"/>
          <w:szCs w:val="20"/>
        </w:rPr>
      </w:pPr>
      <w:r w:rsidRPr="00521402">
        <w:rPr>
          <w:rFonts w:ascii="Verdana" w:hAnsi="Verdana"/>
          <w:sz w:val="20"/>
          <w:szCs w:val="20"/>
        </w:rPr>
        <w:t xml:space="preserve">Visa Status: Free zone </w:t>
      </w:r>
      <w:r>
        <w:rPr>
          <w:rFonts w:ascii="Verdana" w:hAnsi="Verdana"/>
          <w:sz w:val="20"/>
          <w:szCs w:val="20"/>
        </w:rPr>
        <w:t xml:space="preserve">                             </w:t>
      </w:r>
      <w:r w:rsidRPr="00521402">
        <w:rPr>
          <w:rFonts w:ascii="Verdana" w:hAnsi="Verdana"/>
          <w:sz w:val="20"/>
          <w:szCs w:val="20"/>
        </w:rPr>
        <w:t xml:space="preserve">                    </w:t>
      </w:r>
      <w:r>
        <w:rPr>
          <w:rFonts w:ascii="Verdana" w:hAnsi="Verdana"/>
          <w:sz w:val="20"/>
          <w:szCs w:val="20"/>
        </w:rPr>
        <w:t xml:space="preserve">    </w:t>
      </w:r>
      <w:r w:rsidR="00FA4937">
        <w:rPr>
          <w:rFonts w:ascii="Verdana" w:hAnsi="Verdana"/>
          <w:sz w:val="20"/>
          <w:szCs w:val="20"/>
        </w:rPr>
        <w:t xml:space="preserve"> </w:t>
      </w:r>
      <w:r w:rsidR="007E77CC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      </w:t>
      </w:r>
      <w:r w:rsidRPr="00521402">
        <w:rPr>
          <w:rFonts w:ascii="Verdana" w:hAnsi="Verdana"/>
          <w:sz w:val="20"/>
          <w:szCs w:val="20"/>
        </w:rPr>
        <w:t xml:space="preserve">   Address: </w:t>
      </w:r>
      <w:proofErr w:type="spellStart"/>
      <w:r w:rsidRPr="00521402">
        <w:rPr>
          <w:rFonts w:ascii="Verdana" w:hAnsi="Verdana"/>
          <w:sz w:val="20"/>
          <w:szCs w:val="20"/>
        </w:rPr>
        <w:t>Barsha</w:t>
      </w:r>
      <w:proofErr w:type="spellEnd"/>
      <w:r w:rsidRPr="00521402">
        <w:rPr>
          <w:rFonts w:ascii="Verdana" w:hAnsi="Verdana"/>
          <w:sz w:val="20"/>
          <w:szCs w:val="20"/>
        </w:rPr>
        <w:t>, Dubai</w:t>
      </w:r>
    </w:p>
    <w:p w:rsidR="00887A7C" w:rsidRPr="00521402" w:rsidRDefault="00887A7C" w:rsidP="00887A7C">
      <w:pPr>
        <w:pStyle w:val="Header"/>
        <w:tabs>
          <w:tab w:val="clear" w:pos="4680"/>
          <w:tab w:val="clear" w:pos="9360"/>
          <w:tab w:val="left" w:pos="573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Nationality: </w:t>
      </w:r>
      <w:r>
        <w:rPr>
          <w:rFonts w:eastAsia="Calibri"/>
          <w:sz w:val="24"/>
          <w:szCs w:val="24"/>
        </w:rPr>
        <w:t>Tunisia</w:t>
      </w:r>
      <w:r w:rsidRPr="00521402">
        <w:rPr>
          <w:rFonts w:ascii="Verdana" w:hAnsi="Verdana"/>
          <w:sz w:val="20"/>
          <w:szCs w:val="20"/>
        </w:rPr>
        <w:t xml:space="preserve">                                                     </w:t>
      </w:r>
      <w:r>
        <w:rPr>
          <w:rFonts w:ascii="Verdana" w:hAnsi="Verdana"/>
          <w:sz w:val="20"/>
          <w:szCs w:val="20"/>
        </w:rPr>
        <w:t xml:space="preserve">  </w:t>
      </w:r>
      <w:r w:rsidRPr="00521402">
        <w:rPr>
          <w:rFonts w:ascii="Verdana" w:hAnsi="Verdana"/>
          <w:sz w:val="20"/>
          <w:szCs w:val="20"/>
        </w:rPr>
        <w:t xml:space="preserve">                                              </w:t>
      </w:r>
    </w:p>
    <w:p w:rsidR="00385372" w:rsidRDefault="00D6050D">
      <w:pPr>
        <w:widowControl w:val="0"/>
        <w:rPr>
          <w:rFonts w:eastAsia="Calibri"/>
        </w:rPr>
      </w:pPr>
      <w:r>
        <w:rPr>
          <w:rFonts w:eastAsia="Calibri"/>
        </w:rPr>
        <w:t xml:space="preserve">       </w:t>
      </w:r>
    </w:p>
    <w:p w:rsidR="00FA4937" w:rsidRDefault="00FA4937" w:rsidP="00FA4937">
      <w:pPr>
        <w:pStyle w:val="Header"/>
        <w:tabs>
          <w:tab w:val="clear" w:pos="4680"/>
          <w:tab w:val="clear" w:pos="9360"/>
          <w:tab w:val="left" w:pos="5730"/>
        </w:tabs>
        <w:rPr>
          <w:rFonts w:ascii="Verdana" w:hAnsi="Verdana"/>
          <w:sz w:val="20"/>
          <w:szCs w:val="20"/>
        </w:rPr>
      </w:pPr>
      <w:r w:rsidRPr="00521402">
        <w:rPr>
          <w:rFonts w:ascii="Verdana" w:hAnsi="Verdana"/>
          <w:sz w:val="20"/>
          <w:szCs w:val="20"/>
        </w:rPr>
        <w:t>Life is changing all the time, and nothing fixed so the one who has a good plan can find always the right way so I'm trying to reach my career targets and I know that some of the problematic situations might be happening but in the end I will gain that's why I chose customer service field as of my career and I have more than 5 years’ experience in customer service field that made me more patient, g</w:t>
      </w:r>
      <w:r>
        <w:rPr>
          <w:rFonts w:ascii="Verdana" w:hAnsi="Verdana"/>
          <w:sz w:val="20"/>
          <w:szCs w:val="20"/>
        </w:rPr>
        <w:t xml:space="preserve">ood planner and </w:t>
      </w:r>
      <w:r w:rsidRPr="00521402">
        <w:rPr>
          <w:rFonts w:ascii="Verdana" w:hAnsi="Verdana"/>
          <w:sz w:val="20"/>
          <w:szCs w:val="20"/>
        </w:rPr>
        <w:t xml:space="preserve">added to me </w:t>
      </w:r>
      <w:r>
        <w:rPr>
          <w:rFonts w:ascii="Verdana" w:hAnsi="Verdana"/>
          <w:sz w:val="20"/>
          <w:szCs w:val="20"/>
        </w:rPr>
        <w:t>a lot of management skills.</w:t>
      </w:r>
    </w:p>
    <w:p w:rsidR="00FA4937" w:rsidRDefault="00FA4937" w:rsidP="00FA4937">
      <w:pPr>
        <w:widowControl w:val="0"/>
        <w:tabs>
          <w:tab w:val="left" w:pos="5730"/>
        </w:tabs>
        <w:rPr>
          <w:rFonts w:eastAsia="Calibri"/>
        </w:rPr>
      </w:pPr>
    </w:p>
    <w:p w:rsidR="00385372" w:rsidRPr="00FA4937" w:rsidRDefault="00D6050D" w:rsidP="00FA4937">
      <w:pPr>
        <w:widowControl w:val="0"/>
        <w:tabs>
          <w:tab w:val="left" w:pos="5730"/>
        </w:tabs>
        <w:rPr>
          <w:rFonts w:eastAsia="Calibri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4"/>
          <w:szCs w:val="24"/>
        </w:rPr>
        <w:t>EXPERIENCE</w:t>
      </w:r>
    </w:p>
    <w:p w:rsidR="00385372" w:rsidRPr="00FA4937" w:rsidRDefault="00FA4937">
      <w:pPr>
        <w:widowControl w:val="0"/>
        <w:rPr>
          <w:rFonts w:eastAsia="Calibri"/>
          <w:b/>
          <w:i/>
          <w:sz w:val="20"/>
          <w:szCs w:val="20"/>
        </w:rPr>
      </w:pPr>
      <w:r w:rsidRPr="00FA4937">
        <w:rPr>
          <w:rFonts w:eastAsia="Calibri"/>
          <w:b/>
          <w:sz w:val="20"/>
          <w:szCs w:val="20"/>
        </w:rPr>
        <w:t>July 2012 to May 2020</w:t>
      </w:r>
      <w:r w:rsidR="00D6050D" w:rsidRPr="00FA4937">
        <w:rPr>
          <w:rFonts w:eastAsia="Calibri"/>
          <w:b/>
          <w:sz w:val="20"/>
          <w:szCs w:val="20"/>
        </w:rPr>
        <w:t xml:space="preserve">                                                  </w:t>
      </w:r>
      <w:r w:rsidRPr="00FA4937">
        <w:rPr>
          <w:rFonts w:eastAsia="Calibri"/>
          <w:b/>
          <w:sz w:val="20"/>
          <w:szCs w:val="20"/>
        </w:rPr>
        <w:t xml:space="preserve">             </w:t>
      </w:r>
      <w:r w:rsidR="00D6050D" w:rsidRPr="00FA4937">
        <w:rPr>
          <w:rFonts w:eastAsia="Calibri"/>
          <w:b/>
          <w:sz w:val="20"/>
          <w:szCs w:val="20"/>
        </w:rPr>
        <w:t xml:space="preserve">                                                     </w:t>
      </w:r>
      <w:r w:rsidR="00D6050D" w:rsidRPr="00FA4937">
        <w:rPr>
          <w:rFonts w:eastAsia="Calibri"/>
          <w:b/>
          <w:i/>
          <w:sz w:val="20"/>
          <w:szCs w:val="20"/>
        </w:rPr>
        <w:t>My-HD Media, Dubai, UAE</w:t>
      </w:r>
    </w:p>
    <w:p w:rsidR="00385372" w:rsidRDefault="00D605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Call center supervisor</w:t>
      </w:r>
    </w:p>
    <w:p w:rsidR="00385372" w:rsidRDefault="00385372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ind w:left="795"/>
        <w:rPr>
          <w:rFonts w:ascii="Verdana" w:eastAsia="Verdana" w:hAnsi="Verdana" w:cs="Verdana"/>
          <w:b/>
          <w:color w:val="000000"/>
          <w:sz w:val="20"/>
          <w:szCs w:val="20"/>
        </w:rPr>
      </w:pPr>
    </w:p>
    <w:p w:rsidR="00FA4937" w:rsidRPr="00A3630D" w:rsidRDefault="00FA4937" w:rsidP="00FA4937">
      <w:pPr>
        <w:pStyle w:val="BodyText"/>
        <w:numPr>
          <w:ilvl w:val="0"/>
          <w:numId w:val="3"/>
        </w:numPr>
        <w:spacing w:before="0" w:after="0" w:line="360" w:lineRule="auto"/>
        <w:jc w:val="left"/>
        <w:rPr>
          <w:rFonts w:ascii="Verdana" w:eastAsiaTheme="minorHAnsi" w:hAnsi="Verdana" w:cstheme="minorBidi"/>
          <w:spacing w:val="0"/>
          <w:lang w:val="en-GB"/>
        </w:rPr>
      </w:pPr>
      <w:r>
        <w:rPr>
          <w:rFonts w:ascii="Verdana" w:eastAsiaTheme="minorHAnsi" w:hAnsi="Verdana" w:cstheme="minorBidi"/>
          <w:spacing w:val="0"/>
          <w:lang w:val="en-GB"/>
        </w:rPr>
        <w:t>Updating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the contact </w:t>
      </w:r>
      <w:proofErr w:type="spellStart"/>
      <w:r w:rsidRPr="00A3630D">
        <w:rPr>
          <w:rFonts w:ascii="Verdana" w:eastAsiaTheme="minorHAnsi" w:hAnsi="Verdana" w:cstheme="minorBidi"/>
          <w:spacing w:val="0"/>
          <w:lang w:val="en-GB"/>
        </w:rPr>
        <w:t>center</w:t>
      </w:r>
      <w:proofErr w:type="spellEnd"/>
      <w:r w:rsidRPr="00A3630D">
        <w:rPr>
          <w:rFonts w:ascii="Verdana" w:eastAsiaTheme="minorHAnsi" w:hAnsi="Verdana" w:cstheme="minorBidi"/>
          <w:spacing w:val="0"/>
          <w:lang w:val="en-GB"/>
        </w:rPr>
        <w:t xml:space="preserve"> “Knowledge Base”</w:t>
      </w:r>
      <w:r>
        <w:rPr>
          <w:rFonts w:ascii="Verdana" w:eastAsiaTheme="minorHAnsi" w:hAnsi="Verdana" w:cstheme="minorBidi"/>
          <w:spacing w:val="0"/>
          <w:lang w:val="en-GB"/>
        </w:rPr>
        <w:t xml:space="preserve"> by documenting call scenarios,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corresponding routes, solutions and escalation levels for all client interactions bas</w:t>
      </w:r>
      <w:r>
        <w:rPr>
          <w:rFonts w:ascii="Verdana" w:eastAsiaTheme="minorHAnsi" w:hAnsi="Verdana" w:cstheme="minorBidi"/>
          <w:spacing w:val="0"/>
          <w:lang w:val="en-GB"/>
        </w:rPr>
        <w:t>ed on the customer strategy.</w:t>
      </w:r>
    </w:p>
    <w:p w:rsidR="00FA4937" w:rsidRPr="00A3630D" w:rsidRDefault="00FA4937" w:rsidP="00FA4937">
      <w:pPr>
        <w:pStyle w:val="BodyText"/>
        <w:numPr>
          <w:ilvl w:val="0"/>
          <w:numId w:val="3"/>
        </w:numPr>
        <w:spacing w:before="0" w:after="0" w:line="360" w:lineRule="auto"/>
        <w:jc w:val="left"/>
        <w:rPr>
          <w:rFonts w:ascii="Verdana" w:eastAsiaTheme="minorHAnsi" w:hAnsi="Verdana" w:cstheme="minorBidi"/>
          <w:spacing w:val="0"/>
          <w:lang w:val="en-GB"/>
        </w:rPr>
      </w:pPr>
      <w:r>
        <w:rPr>
          <w:rFonts w:ascii="Verdana" w:eastAsiaTheme="minorHAnsi" w:hAnsi="Verdana" w:cstheme="minorBidi"/>
          <w:spacing w:val="0"/>
          <w:lang w:val="en-GB"/>
        </w:rPr>
        <w:t>Ensuring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Complaints are resolved in the most efficient way to maintain customer satisfaction and company reputation.</w:t>
      </w:r>
    </w:p>
    <w:p w:rsidR="00FA4937" w:rsidRPr="00A3630D" w:rsidRDefault="00FA4937" w:rsidP="00FA4937">
      <w:pPr>
        <w:pStyle w:val="BodyText"/>
        <w:numPr>
          <w:ilvl w:val="0"/>
          <w:numId w:val="3"/>
        </w:numPr>
        <w:spacing w:before="0" w:after="0" w:line="360" w:lineRule="auto"/>
        <w:jc w:val="left"/>
        <w:rPr>
          <w:rFonts w:ascii="Verdana" w:eastAsiaTheme="minorHAnsi" w:hAnsi="Verdana" w:cstheme="minorBidi"/>
          <w:spacing w:val="0"/>
          <w:lang w:val="en-GB"/>
        </w:rPr>
      </w:pPr>
      <w:r w:rsidRPr="00A3630D">
        <w:rPr>
          <w:rFonts w:ascii="Verdana" w:eastAsiaTheme="minorHAnsi" w:hAnsi="Verdana" w:cstheme="minorBidi"/>
          <w:spacing w:val="0"/>
          <w:lang w:val="en-GB"/>
        </w:rPr>
        <w:t>Assist the customer service assistant manager in creating guidelines for all incoming and outgoing written communications with the customers (e.g. emails, phone calls, social media) to ensure a relevant a</w:t>
      </w:r>
      <w:r>
        <w:rPr>
          <w:rFonts w:ascii="Verdana" w:eastAsiaTheme="minorHAnsi" w:hAnsi="Verdana" w:cstheme="minorBidi"/>
          <w:spacing w:val="0"/>
          <w:lang w:val="en-GB"/>
        </w:rPr>
        <w:t>nd consistent response to customer</w:t>
      </w:r>
      <w:r w:rsidRPr="00A3630D">
        <w:rPr>
          <w:rFonts w:ascii="Verdana" w:eastAsiaTheme="minorHAnsi" w:hAnsi="Verdana" w:cstheme="minorBidi"/>
          <w:spacing w:val="0"/>
          <w:lang w:val="en-GB"/>
        </w:rPr>
        <w:t>s with highest First Call Resolution rate.</w:t>
      </w:r>
    </w:p>
    <w:p w:rsidR="00FA4937" w:rsidRPr="00A3630D" w:rsidRDefault="00FA4937" w:rsidP="00FA4937">
      <w:pPr>
        <w:pStyle w:val="BodyText"/>
        <w:numPr>
          <w:ilvl w:val="0"/>
          <w:numId w:val="3"/>
        </w:numPr>
        <w:spacing w:before="0" w:after="0" w:line="360" w:lineRule="auto"/>
        <w:jc w:val="left"/>
        <w:rPr>
          <w:rFonts w:ascii="Verdana" w:eastAsiaTheme="minorHAnsi" w:hAnsi="Verdana" w:cstheme="minorBidi"/>
          <w:spacing w:val="0"/>
          <w:lang w:val="en-GB"/>
        </w:rPr>
      </w:pPr>
      <w:r>
        <w:rPr>
          <w:rFonts w:ascii="Verdana" w:eastAsiaTheme="minorHAnsi" w:hAnsi="Verdana" w:cstheme="minorBidi"/>
          <w:spacing w:val="0"/>
          <w:lang w:val="en-GB"/>
        </w:rPr>
        <w:t>Monitoring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the daily load and achieved SLA's across all channels and take dynamic executives reassignment decisio</w:t>
      </w:r>
      <w:r>
        <w:rPr>
          <w:rFonts w:ascii="Verdana" w:eastAsiaTheme="minorHAnsi" w:hAnsi="Verdana" w:cstheme="minorBidi"/>
          <w:spacing w:val="0"/>
          <w:lang w:val="en-GB"/>
        </w:rPr>
        <w:t xml:space="preserve">ns depending on the daily load </w:t>
      </w:r>
      <w:r w:rsidRPr="00A3630D">
        <w:rPr>
          <w:rFonts w:ascii="Verdana" w:eastAsiaTheme="minorHAnsi" w:hAnsi="Verdana" w:cstheme="minorBidi"/>
          <w:spacing w:val="0"/>
          <w:lang w:val="en-GB"/>
        </w:rPr>
        <w:t>to meet SLA standards and avoid any unpleasant customer experience.</w:t>
      </w:r>
    </w:p>
    <w:p w:rsidR="00FA4937" w:rsidRPr="00A3630D" w:rsidRDefault="00FA4937" w:rsidP="00FA4937">
      <w:pPr>
        <w:pStyle w:val="BodyText"/>
        <w:numPr>
          <w:ilvl w:val="0"/>
          <w:numId w:val="3"/>
        </w:numPr>
        <w:spacing w:before="0" w:after="0" w:line="360" w:lineRule="auto"/>
        <w:jc w:val="left"/>
        <w:rPr>
          <w:rFonts w:ascii="Verdana" w:eastAsiaTheme="minorHAnsi" w:hAnsi="Verdana" w:cstheme="minorBidi"/>
          <w:spacing w:val="0"/>
          <w:lang w:val="en-GB"/>
        </w:rPr>
      </w:pPr>
      <w:r>
        <w:rPr>
          <w:rFonts w:ascii="Verdana" w:eastAsiaTheme="minorHAnsi" w:hAnsi="Verdana" w:cstheme="minorBidi"/>
          <w:spacing w:val="0"/>
          <w:lang w:val="en-GB"/>
        </w:rPr>
        <w:t>Ensuring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the</w:t>
      </w:r>
      <w:r>
        <w:rPr>
          <w:rFonts w:ascii="Verdana" w:eastAsiaTheme="minorHAnsi" w:hAnsi="Verdana" w:cstheme="minorBidi"/>
          <w:spacing w:val="0"/>
          <w:lang w:val="en-GB"/>
        </w:rPr>
        <w:t xml:space="preserve"> team’s product knowledge is up to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date by conducting regular briefings and measure effectiveness using bi-weekly quizzes.</w:t>
      </w:r>
    </w:p>
    <w:p w:rsidR="00FA4937" w:rsidRPr="00A3630D" w:rsidRDefault="00FA4937" w:rsidP="00FA4937">
      <w:pPr>
        <w:pStyle w:val="BodyText"/>
        <w:numPr>
          <w:ilvl w:val="0"/>
          <w:numId w:val="3"/>
        </w:numPr>
        <w:spacing w:before="0" w:after="0" w:line="360" w:lineRule="auto"/>
        <w:jc w:val="left"/>
        <w:rPr>
          <w:rFonts w:ascii="Verdana" w:eastAsiaTheme="minorHAnsi" w:hAnsi="Verdana" w:cstheme="minorBidi"/>
          <w:spacing w:val="0"/>
          <w:lang w:val="en-GB"/>
        </w:rPr>
      </w:pPr>
      <w:r>
        <w:rPr>
          <w:rFonts w:ascii="Verdana" w:eastAsiaTheme="minorHAnsi" w:hAnsi="Verdana" w:cstheme="minorBidi"/>
          <w:spacing w:val="0"/>
          <w:lang w:val="en-GB"/>
        </w:rPr>
        <w:t>Orient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new hires on customer servi</w:t>
      </w:r>
      <w:r>
        <w:rPr>
          <w:rFonts w:ascii="Verdana" w:eastAsiaTheme="minorHAnsi" w:hAnsi="Verdana" w:cstheme="minorBidi"/>
          <w:spacing w:val="0"/>
          <w:lang w:val="en-GB"/>
        </w:rPr>
        <w:t>ce team tasks by creating an on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boarding training plan covering all us</w:t>
      </w:r>
      <w:r>
        <w:rPr>
          <w:rFonts w:ascii="Verdana" w:eastAsiaTheme="minorHAnsi" w:hAnsi="Verdana" w:cstheme="minorBidi"/>
          <w:spacing w:val="0"/>
          <w:lang w:val="en-GB"/>
        </w:rPr>
        <w:t>ed technologies, and documents,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 and SOPs and measure </w:t>
      </w:r>
      <w:r w:rsidRPr="00A3630D">
        <w:rPr>
          <w:rFonts w:ascii="Verdana" w:eastAsiaTheme="minorHAnsi" w:hAnsi="Verdana" w:cstheme="minorBidi"/>
          <w:spacing w:val="0"/>
          <w:lang w:val="en-GB"/>
        </w:rPr>
        <w:lastRenderedPageBreak/>
        <w:t>understanding by conducting quizzes at the end of each area covered to identify gaps for re-training.</w:t>
      </w:r>
    </w:p>
    <w:p w:rsidR="00FA4937" w:rsidRPr="00A3630D" w:rsidRDefault="00FA4937" w:rsidP="00FA4937">
      <w:pPr>
        <w:pStyle w:val="BodyText"/>
        <w:numPr>
          <w:ilvl w:val="0"/>
          <w:numId w:val="3"/>
        </w:numPr>
        <w:spacing w:before="0" w:after="0" w:line="360" w:lineRule="auto"/>
        <w:jc w:val="left"/>
        <w:rPr>
          <w:rFonts w:ascii="Verdana" w:eastAsiaTheme="minorHAnsi" w:hAnsi="Verdana" w:cstheme="minorBidi"/>
          <w:spacing w:val="0"/>
          <w:lang w:val="en-GB"/>
        </w:rPr>
      </w:pPr>
      <w:r w:rsidRPr="00A3630D">
        <w:rPr>
          <w:rFonts w:ascii="Verdana" w:eastAsiaTheme="minorHAnsi" w:hAnsi="Verdana" w:cstheme="minorBidi"/>
          <w:spacing w:val="0"/>
          <w:lang w:val="en-GB"/>
        </w:rPr>
        <w:t>Prepare a monthly roster by ensuring full coverage across all days/shifts to ensure customer experience standards are met.</w:t>
      </w:r>
    </w:p>
    <w:p w:rsidR="00FA4937" w:rsidRPr="00181922" w:rsidRDefault="00FA4937" w:rsidP="00FA4937">
      <w:pPr>
        <w:pStyle w:val="BodyText"/>
        <w:numPr>
          <w:ilvl w:val="0"/>
          <w:numId w:val="3"/>
        </w:numPr>
        <w:spacing w:before="0" w:after="0" w:line="360" w:lineRule="auto"/>
        <w:jc w:val="left"/>
        <w:rPr>
          <w:rFonts w:ascii="Verdana" w:eastAsiaTheme="minorHAnsi" w:hAnsi="Verdana" w:cstheme="minorBidi"/>
          <w:spacing w:val="0"/>
          <w:lang w:val="en-GB"/>
        </w:rPr>
      </w:pPr>
      <w:r>
        <w:rPr>
          <w:rFonts w:ascii="Verdana" w:eastAsiaTheme="minorHAnsi" w:hAnsi="Verdana" w:cstheme="minorBidi"/>
          <w:spacing w:val="0"/>
          <w:lang w:val="en-GB"/>
        </w:rPr>
        <w:t xml:space="preserve">Monitoring and reviews weekly/monthly </w:t>
      </w:r>
      <w:r w:rsidRPr="00A3630D">
        <w:rPr>
          <w:rFonts w:ascii="Verdana" w:eastAsiaTheme="minorHAnsi" w:hAnsi="Verdana" w:cstheme="minorBidi"/>
          <w:spacing w:val="0"/>
          <w:lang w:val="en-GB"/>
        </w:rPr>
        <w:t xml:space="preserve">Agent’s Productivity Reports to </w:t>
      </w:r>
      <w:r>
        <w:rPr>
          <w:rFonts w:ascii="Verdana" w:eastAsiaTheme="minorHAnsi" w:hAnsi="Verdana" w:cstheme="minorBidi"/>
          <w:spacing w:val="0"/>
          <w:lang w:val="en-GB"/>
        </w:rPr>
        <w:t>assess performance levels.</w:t>
      </w:r>
      <w:r w:rsidRPr="00181922">
        <w:rPr>
          <w:rFonts w:ascii="Verdana" w:eastAsiaTheme="minorHAnsi" w:hAnsi="Verdana" w:cstheme="minorBidi"/>
          <w:spacing w:val="0"/>
          <w:lang w:val="en-GB"/>
        </w:rPr>
        <w:t xml:space="preserve">       </w:t>
      </w:r>
    </w:p>
    <w:p w:rsidR="00385372" w:rsidRDefault="00D6050D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rinda" w:eastAsia="Vrinda" w:hAnsi="Vrinda" w:cs="Vrinda"/>
          <w:b/>
          <w:i/>
          <w:color w:val="000000"/>
          <w:sz w:val="20"/>
          <w:szCs w:val="20"/>
        </w:rPr>
      </w:pPr>
      <w:r>
        <w:rPr>
          <w:rFonts w:ascii="Vrinda" w:eastAsia="Vrinda" w:hAnsi="Vrinda" w:cs="Vrinda"/>
          <w:b/>
          <w:color w:val="000000"/>
          <w:sz w:val="20"/>
          <w:szCs w:val="20"/>
        </w:rPr>
        <w:t xml:space="preserve">Oct 2011 to Jan 2012                                                                                 </w:t>
      </w:r>
      <w:r>
        <w:rPr>
          <w:rFonts w:ascii="Vrinda" w:eastAsia="Vrinda" w:hAnsi="Vrinda" w:cs="Vrinda"/>
          <w:b/>
          <w:i/>
          <w:color w:val="000000"/>
          <w:sz w:val="20"/>
          <w:szCs w:val="20"/>
        </w:rPr>
        <w:t>InterContinental, Dubai, UAE</w:t>
      </w:r>
    </w:p>
    <w:p w:rsidR="00385372" w:rsidRDefault="00D6050D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rinda" w:eastAsia="Vrinda" w:hAnsi="Vrinda" w:cs="Vrinda"/>
          <w:b/>
          <w:i/>
          <w:color w:val="000000"/>
          <w:sz w:val="20"/>
          <w:szCs w:val="20"/>
        </w:rPr>
      </w:pPr>
      <w:r>
        <w:rPr>
          <w:rFonts w:ascii="Vrinda" w:eastAsia="Vrinda" w:hAnsi="Vrinda" w:cs="Vrinda"/>
          <w:b/>
          <w:color w:val="000000"/>
          <w:sz w:val="20"/>
          <w:szCs w:val="20"/>
        </w:rPr>
        <w:t xml:space="preserve">                                                                              </w:t>
      </w:r>
      <w:r>
        <w:rPr>
          <w:rFonts w:ascii="Vrinda" w:eastAsia="Vrinda" w:hAnsi="Vrinda" w:cs="Vrinda"/>
          <w:color w:val="000000"/>
          <w:sz w:val="20"/>
          <w:szCs w:val="20"/>
        </w:rPr>
        <w:t xml:space="preserve">               </w:t>
      </w:r>
    </w:p>
    <w:p w:rsidR="00385372" w:rsidRDefault="00D6050D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1725"/>
        </w:tabs>
        <w:spacing w:after="0" w:line="240" w:lineRule="auto"/>
        <w:rPr>
          <w:rFonts w:eastAsia="Calibri"/>
          <w:color w:val="000000"/>
          <w:sz w:val="20"/>
          <w:szCs w:val="20"/>
        </w:rPr>
      </w:pPr>
      <w:r>
        <w:rPr>
          <w:rFonts w:eastAsia="Calibri"/>
          <w:color w:val="000000"/>
          <w:sz w:val="20"/>
          <w:szCs w:val="20"/>
        </w:rPr>
        <w:tab/>
      </w:r>
    </w:p>
    <w:p w:rsidR="00385372" w:rsidRDefault="00D6050D">
      <w:pPr>
        <w:tabs>
          <w:tab w:val="center" w:pos="4680"/>
          <w:tab w:val="right" w:pos="9360"/>
          <w:tab w:val="left" w:pos="5730"/>
        </w:tabs>
        <w:spacing w:after="0" w:line="240" w:lineRule="auto"/>
        <w:ind w:left="720"/>
        <w:rPr>
          <w:sz w:val="24"/>
          <w:szCs w:val="24"/>
        </w:rPr>
      </w:pPr>
      <w:r>
        <w:rPr>
          <w:rFonts w:ascii="Verdana" w:eastAsia="Verdana" w:hAnsi="Verdana" w:cs="Verdana"/>
          <w:b/>
          <w:sz w:val="20"/>
          <w:szCs w:val="20"/>
        </w:rPr>
        <w:t>Sales telemarketer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Intercontinental offerings selling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Establishing new contacts and prospects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Closing deals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Follow up on paper work required after closing the deal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Commission based selling</w:t>
      </w:r>
    </w:p>
    <w:p w:rsidR="00385372" w:rsidRDefault="00D6050D">
      <w:pPr>
        <w:widowControl w:val="0"/>
        <w:rPr>
          <w:rFonts w:eastAsia="Calibri"/>
          <w:sz w:val="20"/>
          <w:szCs w:val="20"/>
        </w:rPr>
      </w:pPr>
      <w:r>
        <w:rPr>
          <w:rFonts w:eastAsia="Calibri"/>
          <w:b/>
          <w:sz w:val="20"/>
          <w:szCs w:val="20"/>
        </w:rPr>
        <w:t xml:space="preserve">Jul 2010 to </w:t>
      </w:r>
      <w:r>
        <w:rPr>
          <w:b/>
          <w:sz w:val="20"/>
          <w:szCs w:val="20"/>
        </w:rPr>
        <w:t>20</w:t>
      </w:r>
      <w:r>
        <w:rPr>
          <w:rFonts w:eastAsia="Calibri"/>
          <w:b/>
          <w:sz w:val="20"/>
          <w:szCs w:val="20"/>
        </w:rPr>
        <w:t xml:space="preserve">11 </w:t>
      </w:r>
      <w:r>
        <w:rPr>
          <w:rFonts w:eastAsia="Calibri"/>
          <w:sz w:val="20"/>
          <w:szCs w:val="20"/>
        </w:rPr>
        <w:t xml:space="preserve">                                                                                               </w:t>
      </w:r>
      <w:r>
        <w:rPr>
          <w:rFonts w:eastAsia="Calibri"/>
          <w:b/>
          <w:i/>
          <w:sz w:val="20"/>
          <w:szCs w:val="20"/>
        </w:rPr>
        <w:t xml:space="preserve">Al </w:t>
      </w:r>
      <w:proofErr w:type="spellStart"/>
      <w:r>
        <w:rPr>
          <w:rFonts w:eastAsia="Calibri"/>
          <w:b/>
          <w:i/>
          <w:sz w:val="20"/>
          <w:szCs w:val="20"/>
        </w:rPr>
        <w:t>Mahari</w:t>
      </w:r>
      <w:proofErr w:type="spellEnd"/>
      <w:r>
        <w:rPr>
          <w:rFonts w:eastAsia="Calibri"/>
          <w:b/>
          <w:i/>
          <w:sz w:val="20"/>
          <w:szCs w:val="20"/>
        </w:rPr>
        <w:t xml:space="preserve"> Marketing Management, RAK, </w:t>
      </w:r>
    </w:p>
    <w:p w:rsidR="00385372" w:rsidRDefault="00D605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Sales telemarketer / Customer Service officer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Time share selling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Hospitality based products and offerings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Commission based selling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Following up on customers, payments, and paper work related to deals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Managing complaining customer, and coming up with a solution to satisfy the customer</w:t>
      </w:r>
    </w:p>
    <w:p w:rsidR="00385372" w:rsidRDefault="00D6050D">
      <w:pPr>
        <w:widowControl w:val="0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t>Sep 2009 to Jun 2010                                                                                                      Castles Plaza Real State, Dubai, UAE</w:t>
      </w:r>
    </w:p>
    <w:p w:rsidR="00385372" w:rsidRDefault="00D605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Sales telemarketer.</w:t>
      </w:r>
    </w:p>
    <w:p w:rsidR="00385372" w:rsidRDefault="00385372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ind w:left="795"/>
        <w:rPr>
          <w:rFonts w:ascii="Verdana" w:eastAsia="Verdana" w:hAnsi="Verdana" w:cs="Verdana"/>
          <w:b/>
          <w:color w:val="000000"/>
          <w:sz w:val="20"/>
          <w:szCs w:val="20"/>
        </w:rPr>
      </w:pP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Initiate contact with new prospects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Present the company and real estate units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Commission based selling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Various selling techniques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Qualify callers and turn them into genuine prospects</w:t>
      </w:r>
    </w:p>
    <w:p w:rsidR="00385372" w:rsidRDefault="00D6050D">
      <w:pPr>
        <w:widowControl w:val="0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t xml:space="preserve">Oct 2007 to Aug 2009                                                                                                </w:t>
      </w:r>
      <w:proofErr w:type="spellStart"/>
      <w:r>
        <w:rPr>
          <w:rFonts w:eastAsia="Calibri"/>
          <w:b/>
          <w:sz w:val="20"/>
          <w:szCs w:val="20"/>
        </w:rPr>
        <w:t>Mirdef</w:t>
      </w:r>
      <w:proofErr w:type="spellEnd"/>
      <w:r>
        <w:rPr>
          <w:rFonts w:eastAsia="Calibri"/>
          <w:b/>
          <w:sz w:val="20"/>
          <w:szCs w:val="20"/>
        </w:rPr>
        <w:t xml:space="preserve"> Tourism Company, Dubai, UAE</w:t>
      </w:r>
    </w:p>
    <w:p w:rsidR="00385372" w:rsidRDefault="00D605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Sales telemarketer – Admin /</w:t>
      </w:r>
    </w:p>
    <w:p w:rsidR="00385372" w:rsidRDefault="00385372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ind w:left="795"/>
        <w:rPr>
          <w:rFonts w:ascii="Verdana" w:eastAsia="Verdana" w:hAnsi="Verdana" w:cs="Verdana"/>
          <w:b/>
          <w:color w:val="000000"/>
          <w:sz w:val="20"/>
          <w:szCs w:val="20"/>
        </w:rPr>
      </w:pP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Excellent telephone manners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Meeting, greeting, and welcoming visitor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Photocopying, sending fax messages, posting notices and mail distribution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 xml:space="preserve">Taking incoming telephone calls, dealing with such calls promptly in a professional </w:t>
      </w:r>
      <w:r>
        <w:rPr>
          <w:rFonts w:eastAsia="Calibri"/>
          <w:color w:val="000000"/>
          <w:sz w:val="24"/>
          <w:szCs w:val="24"/>
        </w:rPr>
        <w:lastRenderedPageBreak/>
        <w:t>manner, and re-directing appropriate calls to other individuals or departments within and outside the establishment</w:t>
      </w:r>
    </w:p>
    <w:p w:rsidR="00385372" w:rsidRDefault="00D6050D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General administrative duties including photocopying, invoicing, collecting cash and other forms of payments from customers if necessary</w:t>
      </w:r>
    </w:p>
    <w:p w:rsidR="00385372" w:rsidRPr="00FA4937" w:rsidRDefault="00D6050D" w:rsidP="00FA4937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>Managing complaining customer, and coming up with a solution to satisfy the customer</w:t>
      </w:r>
    </w:p>
    <w:p w:rsidR="00385372" w:rsidRDefault="00D6050D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color w:val="000000"/>
          <w:sz w:val="24"/>
          <w:szCs w:val="24"/>
        </w:rPr>
      </w:pPr>
      <w:r>
        <w:rPr>
          <w:rFonts w:ascii="Verdana" w:eastAsia="Verdana" w:hAnsi="Verdana" w:cs="Verdana"/>
          <w:b/>
          <w:color w:val="000000"/>
          <w:sz w:val="24"/>
          <w:szCs w:val="24"/>
        </w:rPr>
        <w:t>EDUCATION</w:t>
      </w:r>
      <w:r w:rsidR="005F1A79">
        <w:rPr>
          <w:rFonts w:ascii="Verdana" w:eastAsia="Verdana" w:hAnsi="Verdana" w:cs="Verdana"/>
          <w:b/>
          <w:color w:val="000000"/>
          <w:sz w:val="24"/>
          <w:szCs w:val="24"/>
        </w:rPr>
        <w:t>:</w:t>
      </w:r>
    </w:p>
    <w:p w:rsidR="00385372" w:rsidRDefault="00385372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sz w:val="24"/>
          <w:szCs w:val="24"/>
        </w:rPr>
      </w:pPr>
    </w:p>
    <w:p w:rsidR="00385372" w:rsidRDefault="00D6050D">
      <w:pPr>
        <w:widowControl w:val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1991 – 1994:   </w:t>
      </w:r>
      <w:proofErr w:type="spellStart"/>
      <w:r>
        <w:rPr>
          <w:rFonts w:eastAsia="Calibri"/>
          <w:sz w:val="24"/>
          <w:szCs w:val="24"/>
        </w:rPr>
        <w:t>Ibin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Sina</w:t>
      </w:r>
      <w:proofErr w:type="spellEnd"/>
      <w:r>
        <w:rPr>
          <w:rFonts w:eastAsia="Calibri"/>
          <w:sz w:val="24"/>
          <w:szCs w:val="24"/>
        </w:rPr>
        <w:t xml:space="preserve"> Health School Tunisia, Tunisia</w:t>
      </w:r>
    </w:p>
    <w:p w:rsidR="00385372" w:rsidRDefault="00D6050D">
      <w:pPr>
        <w:widowControl w:val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Nursing and Laboratories Diploma</w:t>
      </w:r>
    </w:p>
    <w:p w:rsidR="00385372" w:rsidRDefault="00D6050D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color w:val="000000"/>
          <w:sz w:val="24"/>
          <w:szCs w:val="24"/>
        </w:rPr>
      </w:pPr>
      <w:r>
        <w:rPr>
          <w:rFonts w:ascii="Verdana" w:eastAsia="Verdana" w:hAnsi="Verdana" w:cs="Verdana"/>
          <w:b/>
          <w:color w:val="000000"/>
          <w:sz w:val="24"/>
          <w:szCs w:val="24"/>
        </w:rPr>
        <w:t>Skills</w:t>
      </w:r>
      <w:r w:rsidR="005F1A79">
        <w:rPr>
          <w:rFonts w:ascii="Verdana" w:eastAsia="Verdana" w:hAnsi="Verdana" w:cs="Verdana"/>
          <w:b/>
          <w:color w:val="000000"/>
          <w:sz w:val="24"/>
          <w:szCs w:val="24"/>
        </w:rPr>
        <w:t>:</w:t>
      </w:r>
    </w:p>
    <w:p w:rsidR="00385372" w:rsidRDefault="00385372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sz w:val="24"/>
          <w:szCs w:val="24"/>
        </w:rPr>
      </w:pPr>
    </w:p>
    <w:p w:rsidR="005F1A79" w:rsidRPr="005F1A79" w:rsidRDefault="00FA4937" w:rsidP="005F1A7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eastAsia="Calibri"/>
          <w:b/>
          <w:bCs/>
          <w:color w:val="000000"/>
          <w:sz w:val="24"/>
          <w:szCs w:val="24"/>
        </w:rPr>
      </w:pPr>
      <w:r w:rsidRPr="005F1A79">
        <w:rPr>
          <w:rFonts w:eastAsia="Calibri"/>
          <w:b/>
          <w:bCs/>
          <w:color w:val="000000"/>
          <w:sz w:val="24"/>
          <w:szCs w:val="24"/>
        </w:rPr>
        <w:t xml:space="preserve">Computer Skills: </w:t>
      </w:r>
    </w:p>
    <w:p w:rsidR="00FA4937" w:rsidRPr="00FA4937" w:rsidRDefault="00FA4937" w:rsidP="00FA4937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 w:rsidRPr="00FA4937">
        <w:rPr>
          <w:rFonts w:eastAsia="Calibri"/>
          <w:color w:val="000000"/>
          <w:sz w:val="24"/>
          <w:szCs w:val="24"/>
        </w:rPr>
        <w:t>Word, Excel, PowerPoint, Outlook, Internet &amp; Data entry, Mails handling, Windows handling up to 10.</w:t>
      </w:r>
    </w:p>
    <w:p w:rsidR="005F1A79" w:rsidRDefault="00FA4937" w:rsidP="005F1A7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eastAsia="Calibri"/>
          <w:color w:val="000000"/>
          <w:sz w:val="24"/>
          <w:szCs w:val="24"/>
        </w:rPr>
      </w:pPr>
      <w:r w:rsidRPr="005F1A79">
        <w:rPr>
          <w:rFonts w:eastAsia="Calibri"/>
          <w:b/>
          <w:bCs/>
          <w:color w:val="000000"/>
          <w:sz w:val="24"/>
          <w:szCs w:val="24"/>
        </w:rPr>
        <w:t>Languages Skills:</w:t>
      </w:r>
      <w:r w:rsidRPr="00FA4937">
        <w:rPr>
          <w:rFonts w:eastAsia="Calibri"/>
          <w:color w:val="000000"/>
          <w:sz w:val="24"/>
          <w:szCs w:val="24"/>
        </w:rPr>
        <w:t xml:space="preserve"> </w:t>
      </w:r>
    </w:p>
    <w:p w:rsidR="005F1A79" w:rsidRDefault="00FA4937" w:rsidP="005F1A79">
      <w:pPr>
        <w:widowControl w:val="0"/>
        <w:rPr>
          <w:rFonts w:eastAsia="Calibri"/>
          <w:sz w:val="24"/>
          <w:szCs w:val="24"/>
        </w:rPr>
      </w:pPr>
      <w:r w:rsidRPr="00FA4937">
        <w:rPr>
          <w:rFonts w:eastAsia="Calibri"/>
          <w:color w:val="000000"/>
          <w:sz w:val="24"/>
          <w:szCs w:val="24"/>
        </w:rPr>
        <w:t xml:space="preserve"> </w:t>
      </w:r>
      <w:r w:rsidR="005F1A79">
        <w:rPr>
          <w:rFonts w:eastAsia="Calibri"/>
          <w:color w:val="000000"/>
          <w:sz w:val="24"/>
          <w:szCs w:val="24"/>
        </w:rPr>
        <w:t xml:space="preserve">Very good </w:t>
      </w:r>
      <w:r w:rsidR="007E77CC">
        <w:rPr>
          <w:rFonts w:eastAsia="Calibri"/>
          <w:color w:val="000000"/>
          <w:sz w:val="24"/>
          <w:szCs w:val="24"/>
        </w:rPr>
        <w:t>in English</w:t>
      </w:r>
      <w:r w:rsidR="005F1A79">
        <w:rPr>
          <w:rFonts w:eastAsia="Calibri"/>
          <w:color w:val="000000"/>
          <w:sz w:val="24"/>
          <w:szCs w:val="24"/>
        </w:rPr>
        <w:t xml:space="preserve"> – </w:t>
      </w:r>
      <w:r w:rsidR="007E77CC">
        <w:rPr>
          <w:rFonts w:eastAsia="Calibri"/>
          <w:color w:val="000000"/>
          <w:sz w:val="24"/>
          <w:szCs w:val="24"/>
        </w:rPr>
        <w:t>French &amp; Arabic</w:t>
      </w:r>
      <w:r w:rsidR="005F1A79">
        <w:rPr>
          <w:rFonts w:eastAsia="Calibri"/>
          <w:color w:val="000000"/>
          <w:sz w:val="24"/>
          <w:szCs w:val="24"/>
        </w:rPr>
        <w:t xml:space="preserve"> (</w:t>
      </w:r>
      <w:r w:rsidR="005F1A79">
        <w:rPr>
          <w:rFonts w:eastAsia="Calibri"/>
          <w:sz w:val="24"/>
          <w:szCs w:val="24"/>
        </w:rPr>
        <w:t>Mother Tongue).</w:t>
      </w:r>
    </w:p>
    <w:p w:rsidR="005F1A79" w:rsidRDefault="00FA4937" w:rsidP="005F1A79">
      <w:pPr>
        <w:widowControl w:val="0"/>
        <w:rPr>
          <w:rFonts w:eastAsia="Calibri"/>
          <w:sz w:val="24"/>
          <w:szCs w:val="24"/>
        </w:rPr>
      </w:pPr>
      <w:r w:rsidRPr="005F1A79">
        <w:rPr>
          <w:rFonts w:eastAsia="Calibri"/>
          <w:b/>
          <w:bCs/>
          <w:color w:val="000000"/>
          <w:sz w:val="24"/>
          <w:szCs w:val="24"/>
        </w:rPr>
        <w:t>Personal Skills</w:t>
      </w:r>
      <w:r w:rsidRPr="00FA4937">
        <w:rPr>
          <w:rFonts w:eastAsia="Calibri"/>
          <w:color w:val="000000"/>
          <w:sz w:val="24"/>
          <w:szCs w:val="24"/>
        </w:rPr>
        <w:t xml:space="preserve">: </w:t>
      </w:r>
    </w:p>
    <w:p w:rsidR="00FA4937" w:rsidRPr="005F1A79" w:rsidRDefault="00FA4937" w:rsidP="005F1A79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 w:rsidRPr="00FA4937">
        <w:rPr>
          <w:rFonts w:eastAsia="Calibri"/>
          <w:color w:val="000000"/>
          <w:sz w:val="24"/>
          <w:szCs w:val="24"/>
        </w:rPr>
        <w:t xml:space="preserve">Flexibility, Management Skills, Communications Skills, Positive thinking, Patient. </w:t>
      </w:r>
    </w:p>
    <w:p w:rsidR="00FA4937" w:rsidRPr="00FA4937" w:rsidRDefault="00FA4937" w:rsidP="00FA4937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 w:rsidRPr="00FA4937">
        <w:rPr>
          <w:rFonts w:eastAsia="Calibri"/>
          <w:color w:val="000000"/>
          <w:sz w:val="24"/>
          <w:szCs w:val="24"/>
        </w:rPr>
        <w:t>Call center and Customer service-oriented skills, Planning Skills teamwork, combine empathy with problem solving.</w:t>
      </w:r>
    </w:p>
    <w:p w:rsidR="00FA4937" w:rsidRPr="00FA4937" w:rsidRDefault="00FA4937" w:rsidP="00FA4937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 w:rsidRPr="00FA4937">
        <w:rPr>
          <w:rFonts w:eastAsia="Calibri"/>
          <w:color w:val="000000"/>
          <w:sz w:val="24"/>
          <w:szCs w:val="24"/>
        </w:rPr>
        <w:t>Ability to multi-task and engage people in a fast-paced and changing environment.</w:t>
      </w:r>
    </w:p>
    <w:p w:rsidR="00FA4937" w:rsidRPr="00FA4937" w:rsidRDefault="00FA4937" w:rsidP="00FA4937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 w:rsidRPr="00FA4937">
        <w:rPr>
          <w:rFonts w:eastAsia="Calibri"/>
          <w:color w:val="000000"/>
          <w:sz w:val="24"/>
          <w:szCs w:val="24"/>
        </w:rPr>
        <w:t>Ability to adapt to new software and technologies.</w:t>
      </w:r>
    </w:p>
    <w:p w:rsidR="00385372" w:rsidRPr="005F1A79" w:rsidRDefault="00FA4937" w:rsidP="005F1A79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Calibri"/>
          <w:color w:val="000000"/>
          <w:sz w:val="24"/>
          <w:szCs w:val="24"/>
        </w:rPr>
      </w:pPr>
      <w:r w:rsidRPr="00FA4937">
        <w:rPr>
          <w:rFonts w:eastAsia="Calibri"/>
          <w:color w:val="000000"/>
          <w:sz w:val="24"/>
          <w:szCs w:val="24"/>
        </w:rPr>
        <w:t>Ability to stay calm under pressure.</w:t>
      </w:r>
    </w:p>
    <w:p w:rsidR="00385372" w:rsidRPr="005F1A79" w:rsidRDefault="00385372" w:rsidP="005F1A79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  <w:tab w:val="left" w:pos="5730"/>
        </w:tabs>
        <w:spacing w:after="0" w:line="240" w:lineRule="auto"/>
        <w:rPr>
          <w:rFonts w:ascii="Verdana" w:eastAsia="Verdana" w:hAnsi="Verdana" w:cs="Verdana"/>
          <w:b/>
          <w:color w:val="000000"/>
          <w:sz w:val="24"/>
          <w:szCs w:val="24"/>
        </w:rPr>
      </w:pPr>
    </w:p>
    <w:p w:rsidR="00385372" w:rsidRDefault="00D6050D">
      <w:pPr>
        <w:widowControl w:val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               </w:t>
      </w:r>
    </w:p>
    <w:p w:rsidR="00385372" w:rsidRDefault="00D6050D">
      <w:pPr>
        <w:widowControl w:val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       References available upon request</w:t>
      </w:r>
    </w:p>
    <w:p w:rsidR="00385372" w:rsidRDefault="00385372"/>
    <w:sectPr w:rsidR="00385372" w:rsidSect="007E77CC">
      <w:pgSz w:w="12240" w:h="15840"/>
      <w:pgMar w:top="1440" w:right="1440" w:bottom="1440" w:left="1440" w:header="720" w:footer="720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549D6"/>
    <w:multiLevelType w:val="multilevel"/>
    <w:tmpl w:val="9BF6D3DC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2702DD8"/>
    <w:multiLevelType w:val="multilevel"/>
    <w:tmpl w:val="C8F86FB0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24344F9"/>
    <w:multiLevelType w:val="hybridMultilevel"/>
    <w:tmpl w:val="A6302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A162EB"/>
    <w:multiLevelType w:val="multilevel"/>
    <w:tmpl w:val="6644DF9E"/>
    <w:lvl w:ilvl="0">
      <w:start w:val="1"/>
      <w:numFmt w:val="bullet"/>
      <w:lvlText w:val="❖"/>
      <w:lvlJc w:val="left"/>
      <w:pPr>
        <w:ind w:left="7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5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85372"/>
    <w:rsid w:val="00237631"/>
    <w:rsid w:val="00385372"/>
    <w:rsid w:val="005F1A79"/>
    <w:rsid w:val="00631A41"/>
    <w:rsid w:val="007E77CC"/>
    <w:rsid w:val="00887A7C"/>
    <w:rsid w:val="008E79F3"/>
    <w:rsid w:val="00D6050D"/>
    <w:rsid w:val="00FA4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0F6"/>
    <w:rPr>
      <w:rFonts w:eastAsiaTheme="minorEastAsia"/>
    </w:rPr>
  </w:style>
  <w:style w:type="paragraph" w:styleId="Heading1">
    <w:name w:val="heading 1"/>
    <w:basedOn w:val="normal0"/>
    <w:next w:val="normal0"/>
    <w:rsid w:val="0038537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38537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38537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38537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385372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38537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385372"/>
  </w:style>
  <w:style w:type="paragraph" w:styleId="Title">
    <w:name w:val="Title"/>
    <w:basedOn w:val="normal0"/>
    <w:next w:val="normal0"/>
    <w:rsid w:val="00385372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9813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981380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981380"/>
    <w:pPr>
      <w:spacing w:before="60" w:after="60" w:line="220" w:lineRule="atLeast"/>
      <w:ind w:left="158"/>
      <w:jc w:val="both"/>
    </w:pPr>
    <w:rPr>
      <w:rFonts w:ascii="Arial" w:eastAsia="Times New Roman" w:hAnsi="Arial" w:cs="Arial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981380"/>
    <w:rPr>
      <w:rFonts w:ascii="Arial" w:eastAsia="Times New Roman" w:hAnsi="Arial" w:cs="Arial"/>
      <w:spacing w:val="-5"/>
      <w:sz w:val="20"/>
      <w:szCs w:val="20"/>
    </w:rPr>
  </w:style>
  <w:style w:type="paragraph" w:styleId="ListParagraph">
    <w:name w:val="List Paragraph"/>
    <w:basedOn w:val="Normal"/>
    <w:qFormat/>
    <w:rsid w:val="009813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3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380"/>
    <w:rPr>
      <w:lang w:val="en-GB"/>
    </w:rPr>
  </w:style>
  <w:style w:type="table" w:styleId="TableGrid">
    <w:name w:val="Table Grid"/>
    <w:basedOn w:val="TableNormal"/>
    <w:uiPriority w:val="59"/>
    <w:rsid w:val="00981380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wartotabeli">
    <w:name w:val="Zawartość tabeli"/>
    <w:basedOn w:val="Normal"/>
    <w:rsid w:val="00981380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7E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EB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rsid w:val="0038537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hourayahamdim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Ds+FeYmhs6HdlwTmp484aYkArw==">AMUW2mXZEjgqUClgDKpa8XpubRM05/RG9Ypmn+nbMChd+pjndU38b+yA6/bmnfy/OUQ9tNbNnBVV+o2jK8IzhqUadSrCX8GkT/cSPegDCjeWlNPOmZYCLD4Roa8kXVFXO3JanVcK2H6q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830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Hossni</dc:creator>
  <cp:lastModifiedBy>Hossni</cp:lastModifiedBy>
  <cp:revision>3</cp:revision>
  <dcterms:created xsi:type="dcterms:W3CDTF">2020-12-24T21:04:00Z</dcterms:created>
  <dcterms:modified xsi:type="dcterms:W3CDTF">2020-12-24T21:11:00Z</dcterms:modified>
</cp:coreProperties>
</file>