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049FE" w14:textId="77777777" w:rsidR="007B2483" w:rsidRDefault="00660260" w:rsidP="00660260">
      <w:pPr>
        <w:tabs>
          <w:tab w:val="left" w:pos="720"/>
          <w:tab w:val="left" w:pos="1440"/>
          <w:tab w:val="left" w:pos="2160"/>
          <w:tab w:val="left" w:pos="2880"/>
          <w:tab w:val="left" w:pos="3600"/>
          <w:tab w:val="left" w:pos="4320"/>
          <w:tab w:val="left" w:pos="5040"/>
          <w:tab w:val="left" w:pos="6885"/>
        </w:tabs>
        <w:rPr>
          <w:b/>
          <w:i/>
          <w:sz w:val="32"/>
          <w:szCs w:val="32"/>
        </w:rPr>
      </w:pPr>
      <w:r w:rsidRPr="00F74B50">
        <w:rPr>
          <w:b/>
          <w:noProof/>
        </w:rPr>
        <w:drawing>
          <wp:anchor distT="0" distB="0" distL="114300" distR="114300" simplePos="0" relativeHeight="251659264" behindDoc="0" locked="0" layoutInCell="1" allowOverlap="1" wp14:anchorId="40DE1AE1" wp14:editId="23BA0587">
            <wp:simplePos x="0" y="0"/>
            <wp:positionH relativeFrom="column">
              <wp:posOffset>5325745</wp:posOffset>
            </wp:positionH>
            <wp:positionV relativeFrom="paragraph">
              <wp:posOffset>137160</wp:posOffset>
            </wp:positionV>
            <wp:extent cx="752475" cy="1053465"/>
            <wp:effectExtent l="0" t="0" r="9525" b="0"/>
            <wp:wrapThrough wrapText="bothSides">
              <wp:wrapPolygon edited="0">
                <wp:start x="0" y="0"/>
                <wp:lineTo x="0" y="21092"/>
                <wp:lineTo x="21327" y="21092"/>
                <wp:lineTo x="21327" y="0"/>
                <wp:lineTo x="0" y="0"/>
              </wp:wrapPolygon>
            </wp:wrapThrough>
            <wp:docPr id="2" name="Picture 2" descr="D23A6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23A655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1053465"/>
                    </a:xfrm>
                    <a:prstGeom prst="rect">
                      <a:avLst/>
                    </a:prstGeom>
                    <a:noFill/>
                    <a:ln>
                      <a:noFill/>
                    </a:ln>
                    <a:effectLst/>
                  </pic:spPr>
                </pic:pic>
              </a:graphicData>
            </a:graphic>
          </wp:anchor>
        </w:drawing>
      </w:r>
      <w:r w:rsidRPr="00B07B25">
        <w:rPr>
          <w:rFonts w:ascii="Tahoma" w:hAnsi="Tahoma" w:cs="Tahoma"/>
          <w:b/>
          <w:bCs/>
          <w:smallCaps/>
          <w:noProof/>
          <w:color w:val="244061"/>
          <w:spacing w:val="22"/>
          <w:sz w:val="44"/>
          <w:szCs w:val="21"/>
        </w:rPr>
        <w:t>Shaheen Shareef</w:t>
      </w:r>
      <w:r w:rsidR="007B2483">
        <w:rPr>
          <w:b/>
          <w:i/>
          <w:sz w:val="32"/>
          <w:szCs w:val="32"/>
        </w:rPr>
        <w:tab/>
      </w:r>
      <w:r w:rsidR="007B2483">
        <w:rPr>
          <w:b/>
          <w:i/>
          <w:sz w:val="32"/>
          <w:szCs w:val="32"/>
        </w:rPr>
        <w:tab/>
      </w:r>
      <w:r>
        <w:rPr>
          <w:b/>
          <w:i/>
          <w:sz w:val="32"/>
          <w:szCs w:val="32"/>
        </w:rPr>
        <w:tab/>
      </w:r>
    </w:p>
    <w:p w14:paraId="3E63922E" w14:textId="77777777" w:rsidR="00660260" w:rsidRPr="00DF530A" w:rsidRDefault="00660260" w:rsidP="00660260">
      <w:pPr>
        <w:spacing w:line="276" w:lineRule="auto"/>
        <w:outlineLvl w:val="0"/>
        <w:rPr>
          <w:rFonts w:ascii="Tahoma" w:hAnsi="Tahoma" w:cs="Tahoma"/>
          <w:b/>
          <w:i/>
        </w:rPr>
      </w:pPr>
      <w:r w:rsidRPr="00DA24C7">
        <w:rPr>
          <w:rFonts w:ascii="Tahoma" w:hAnsi="Tahoma" w:cs="Tahoma"/>
          <w:b/>
          <w:i/>
        </w:rPr>
        <w:t xml:space="preserve">Address: </w:t>
      </w:r>
      <w:r>
        <w:rPr>
          <w:rFonts w:ascii="Tahoma" w:hAnsi="Tahoma" w:cs="Tahoma"/>
          <w:bCs/>
        </w:rPr>
        <w:t>Abu Dhabi – UAE</w:t>
      </w:r>
    </w:p>
    <w:p w14:paraId="0CEBC0C3" w14:textId="77777777" w:rsidR="00660260" w:rsidRPr="00DF530A" w:rsidRDefault="00660260" w:rsidP="00660260">
      <w:pPr>
        <w:spacing w:line="276" w:lineRule="auto"/>
        <w:outlineLvl w:val="0"/>
        <w:rPr>
          <w:rFonts w:ascii="Tahoma" w:hAnsi="Tahoma" w:cs="Tahoma"/>
        </w:rPr>
      </w:pPr>
      <w:r w:rsidRPr="00DF530A">
        <w:rPr>
          <w:rFonts w:ascii="Tahoma" w:hAnsi="Tahoma" w:cs="Tahoma"/>
          <w:b/>
          <w:i/>
        </w:rPr>
        <w:t>Mobile:</w:t>
      </w:r>
      <w:r w:rsidRPr="00B07B25">
        <w:rPr>
          <w:rFonts w:ascii="Tahoma" w:hAnsi="Tahoma" w:cs="Tahoma"/>
          <w:bCs/>
        </w:rPr>
        <w:t>+97150 2072279</w:t>
      </w:r>
    </w:p>
    <w:p w14:paraId="4B4EA858" w14:textId="77777777" w:rsidR="00660260" w:rsidRDefault="00660260" w:rsidP="00660260">
      <w:pPr>
        <w:spacing w:line="276" w:lineRule="auto"/>
        <w:outlineLvl w:val="0"/>
        <w:rPr>
          <w:rFonts w:ascii="Tahoma" w:hAnsi="Tahoma" w:cs="Tahoma"/>
          <w:bCs/>
        </w:rPr>
      </w:pPr>
      <w:r w:rsidRPr="00DA24C7">
        <w:rPr>
          <w:rFonts w:ascii="Tahoma" w:hAnsi="Tahoma" w:cs="Tahoma"/>
          <w:b/>
          <w:i/>
        </w:rPr>
        <w:t>Email:</w:t>
      </w:r>
      <w:r w:rsidRPr="00B07B25">
        <w:rPr>
          <w:rFonts w:ascii="Tahoma" w:hAnsi="Tahoma" w:cs="Tahoma"/>
          <w:bCs/>
        </w:rPr>
        <w:t>shahin973@gmail.com</w:t>
      </w:r>
    </w:p>
    <w:p w14:paraId="239D17F4" w14:textId="77777777" w:rsidR="007B2483" w:rsidRPr="00CB50A2" w:rsidRDefault="007B2483" w:rsidP="007B2483">
      <w:pPr>
        <w:pStyle w:val="Address2"/>
        <w:rPr>
          <w:rFonts w:ascii="Verdana" w:hAnsi="Verdana"/>
          <w:sz w:val="22"/>
          <w:szCs w:val="22"/>
        </w:rPr>
      </w:pPr>
    </w:p>
    <w:p w14:paraId="5CACB944" w14:textId="77777777" w:rsidR="007B2483" w:rsidRDefault="007B2483" w:rsidP="007B2483">
      <w:pPr>
        <w:tabs>
          <w:tab w:val="left" w:pos="6900"/>
        </w:tabs>
        <w:jc w:val="both"/>
        <w:rPr>
          <w:rFonts w:ascii="Verdana" w:hAnsi="Verdana"/>
          <w:sz w:val="16"/>
        </w:rPr>
      </w:pPr>
    </w:p>
    <w:p w14:paraId="694C466F"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t>Career Objective</w:t>
      </w:r>
    </w:p>
    <w:p w14:paraId="2E36FD45" w14:textId="77777777" w:rsidR="00660260" w:rsidRDefault="00660260" w:rsidP="00660260">
      <w:pPr>
        <w:pStyle w:val="Default"/>
      </w:pPr>
    </w:p>
    <w:p w14:paraId="0E9F1DF4" w14:textId="77777777" w:rsidR="00660260" w:rsidRDefault="00660260" w:rsidP="00660260">
      <w:pPr>
        <w:jc w:val="both"/>
        <w:outlineLvl w:val="0"/>
        <w:rPr>
          <w:rFonts w:ascii="Tahoma" w:hAnsi="Tahoma" w:cs="Tahoma"/>
        </w:rPr>
      </w:pPr>
      <w:r>
        <w:rPr>
          <w:rFonts w:ascii="Tahoma" w:hAnsi="Tahoma" w:cs="Tahoma"/>
        </w:rPr>
        <w:t xml:space="preserve">A commercially astute senior </w:t>
      </w:r>
      <w:r w:rsidR="00B002C0">
        <w:rPr>
          <w:rFonts w:ascii="Tahoma" w:hAnsi="Tahoma" w:cs="Tahoma"/>
        </w:rPr>
        <w:t>banking professional with over 9</w:t>
      </w:r>
      <w:r>
        <w:rPr>
          <w:rFonts w:ascii="Tahoma" w:hAnsi="Tahoma" w:cs="Tahoma"/>
        </w:rPr>
        <w:t xml:space="preserve"> years of cross functional experience, including </w:t>
      </w:r>
      <w:r w:rsidR="00890572">
        <w:rPr>
          <w:rFonts w:ascii="Tahoma" w:hAnsi="Tahoma" w:cs="Tahoma"/>
        </w:rPr>
        <w:t xml:space="preserve">UAT Testing experience </w:t>
      </w:r>
      <w:r>
        <w:rPr>
          <w:rFonts w:ascii="Tahoma" w:hAnsi="Tahoma" w:cs="Tahoma"/>
        </w:rPr>
        <w:t xml:space="preserve">over  years in driving significant efforts in ascertaining error free processing of </w:t>
      </w:r>
      <w:r w:rsidRPr="00BB45EA">
        <w:rPr>
          <w:rFonts w:ascii="Tahoma" w:hAnsi="Tahoma" w:cs="Tahoma"/>
        </w:rPr>
        <w:t>payments – LCY, FCY, internet banking, loan syndication, Swift payment processing</w:t>
      </w:r>
      <w:r>
        <w:rPr>
          <w:rFonts w:ascii="Tahoma" w:hAnsi="Tahoma" w:cs="Tahoma"/>
        </w:rPr>
        <w:t>.</w:t>
      </w:r>
      <w:r w:rsidRPr="00BB45EA">
        <w:rPr>
          <w:rFonts w:ascii="Tahoma" w:hAnsi="Tahoma" w:cs="Tahoma"/>
        </w:rPr>
        <w:t xml:space="preserve"> Deft in implementing best banking practices in conformance to global standards with core strengths in developing and managing service delivery channels to establish credibility of banks customer centric policies</w:t>
      </w:r>
      <w:r>
        <w:rPr>
          <w:rFonts w:ascii="Tahoma" w:hAnsi="Tahoma" w:cs="Tahoma"/>
        </w:rPr>
        <w:t xml:space="preserve">. Skilled in managing </w:t>
      </w:r>
      <w:r w:rsidRPr="00BB45EA">
        <w:rPr>
          <w:rFonts w:ascii="Tahoma" w:hAnsi="Tahoma" w:cs="Tahoma"/>
        </w:rPr>
        <w:t>transactions of a financial and non-financial nature related to account maintenance processing</w:t>
      </w:r>
      <w:r>
        <w:rPr>
          <w:rFonts w:ascii="Tahoma" w:hAnsi="Tahoma" w:cs="Tahoma"/>
        </w:rPr>
        <w:t xml:space="preserve">. </w:t>
      </w:r>
      <w:r w:rsidRPr="00D55114">
        <w:rPr>
          <w:rFonts w:ascii="Tahoma" w:hAnsi="Tahoma" w:cs="Tahoma"/>
        </w:rPr>
        <w:t>Excellent Relationship Management skills, articulate, combine strong business acumen with the ability to conceive profitable and efficient solutions utilizing technology</w:t>
      </w:r>
      <w:r>
        <w:rPr>
          <w:rFonts w:ascii="Tahoma" w:hAnsi="Tahoma" w:cs="Tahoma"/>
        </w:rPr>
        <w:t>.</w:t>
      </w:r>
    </w:p>
    <w:p w14:paraId="094CE3F9" w14:textId="77777777" w:rsidR="007B2483" w:rsidRPr="00721348" w:rsidRDefault="007B2483" w:rsidP="007B2483">
      <w:pPr>
        <w:pStyle w:val="Heading1"/>
        <w:pBdr>
          <w:bottom w:val="single" w:sz="4" w:space="1" w:color="auto"/>
        </w:pBdr>
        <w:rPr>
          <w:rFonts w:ascii="Comic Sans MS" w:hAnsi="Comic Sans MS"/>
          <w:color w:val="000080"/>
          <w:spacing w:val="0"/>
          <w:sz w:val="24"/>
        </w:rPr>
      </w:pPr>
      <w:r w:rsidRPr="00721348">
        <w:rPr>
          <w:rFonts w:ascii="Comic Sans MS" w:hAnsi="Comic Sans MS"/>
          <w:color w:val="000080"/>
          <w:spacing w:val="0"/>
          <w:sz w:val="24"/>
        </w:rPr>
        <w:t>Career Abstract</w:t>
      </w:r>
    </w:p>
    <w:p w14:paraId="65D28220" w14:textId="77777777" w:rsidR="007B2483" w:rsidRDefault="007B2483" w:rsidP="007B2483">
      <w:pPr>
        <w:pStyle w:val="BodyText3"/>
        <w:rPr>
          <w:sz w:val="18"/>
          <w:szCs w:val="18"/>
        </w:rPr>
      </w:pPr>
    </w:p>
    <w:p w14:paraId="57D6E814" w14:textId="77777777" w:rsidR="007B2483" w:rsidRPr="00C325C8" w:rsidRDefault="007B2483" w:rsidP="00C325C8">
      <w:pPr>
        <w:pStyle w:val="ListParagraph"/>
        <w:numPr>
          <w:ilvl w:val="0"/>
          <w:numId w:val="7"/>
        </w:numPr>
        <w:jc w:val="both"/>
      </w:pPr>
      <w:r w:rsidRPr="00C325C8">
        <w:t>Young and dynamic MBA (F</w:t>
      </w:r>
      <w:r w:rsidR="00811DE1">
        <w:t>inance) professional with over 8</w:t>
      </w:r>
      <w:r w:rsidRPr="00C325C8">
        <w:t xml:space="preserve"> years of work experience in Banking operation, accounts and client servicing.</w:t>
      </w:r>
    </w:p>
    <w:p w14:paraId="6A923B07" w14:textId="77777777" w:rsidR="007B2483" w:rsidRPr="00C325C8" w:rsidRDefault="007B2483" w:rsidP="00811DE1">
      <w:pPr>
        <w:pStyle w:val="ListParagraph"/>
        <w:numPr>
          <w:ilvl w:val="0"/>
          <w:numId w:val="7"/>
        </w:numPr>
        <w:jc w:val="both"/>
      </w:pPr>
      <w:r w:rsidRPr="00C325C8">
        <w:t>Presently associated with First Abu Dhabi Bank, as Senior Officer. .</w:t>
      </w:r>
    </w:p>
    <w:p w14:paraId="06EF6DBD" w14:textId="311A5F43" w:rsidR="00811DE1" w:rsidRDefault="007B2483" w:rsidP="001A4EA3">
      <w:pPr>
        <w:pStyle w:val="ListParagraph"/>
        <w:numPr>
          <w:ilvl w:val="0"/>
          <w:numId w:val="7"/>
        </w:numPr>
        <w:jc w:val="both"/>
      </w:pPr>
      <w:r w:rsidRPr="00C325C8">
        <w:t>Exposure to:</w:t>
      </w:r>
      <w:r w:rsidR="00C325C8">
        <w:t xml:space="preserve"> T24,</w:t>
      </w:r>
      <w:r w:rsidRPr="00C325C8">
        <w:t xml:space="preserve"> </w:t>
      </w:r>
      <w:r w:rsidR="00E83C4A">
        <w:t>Metastorm</w:t>
      </w:r>
      <w:r w:rsidR="0013155B">
        <w:t xml:space="preserve"> BPM</w:t>
      </w:r>
      <w:r w:rsidR="00E83C4A">
        <w:t xml:space="preserve">, </w:t>
      </w:r>
      <w:r w:rsidRPr="00C325C8">
        <w:t xml:space="preserve">SWIFT Alliance, UAEFTS, NAFURA (Corporate E-channel) and </w:t>
      </w:r>
      <w:r w:rsidR="00811DE1">
        <w:t>HYBRID IBANKING</w:t>
      </w:r>
    </w:p>
    <w:p w14:paraId="2A51983F" w14:textId="155DE8F5" w:rsidR="007B2483" w:rsidRDefault="007B2483" w:rsidP="001A4EA3">
      <w:pPr>
        <w:pStyle w:val="ListParagraph"/>
        <w:numPr>
          <w:ilvl w:val="0"/>
          <w:numId w:val="7"/>
        </w:numPr>
        <w:jc w:val="both"/>
      </w:pPr>
      <w:r w:rsidRPr="00C325C8">
        <w:t>Possess sound knowledge about FX-Deals, FX-settlements, SWIFT (</w:t>
      </w:r>
      <w:r w:rsidR="001F0E44">
        <w:t>MT</w:t>
      </w:r>
      <w:r w:rsidR="00E83C4A">
        <w:t>101,</w:t>
      </w:r>
      <w:r w:rsidR="00E83C4A" w:rsidRPr="00C325C8">
        <w:t xml:space="preserve"> MT</w:t>
      </w:r>
      <w:r w:rsidRPr="00C325C8">
        <w:t>103, MT202</w:t>
      </w:r>
      <w:r w:rsidR="0013155B" w:rsidRPr="00C325C8">
        <w:t>,</w:t>
      </w:r>
      <w:r w:rsidRPr="00C325C8">
        <w:t xml:space="preserve"> MT199</w:t>
      </w:r>
      <w:r w:rsidR="00890572">
        <w:t>, MT2</w:t>
      </w:r>
      <w:r w:rsidRPr="00C325C8">
        <w:t xml:space="preserve">99), </w:t>
      </w:r>
      <w:r w:rsidR="001F0E44">
        <w:t xml:space="preserve">ISO 20022, </w:t>
      </w:r>
      <w:r w:rsidRPr="00C325C8">
        <w:t>Compliance, UAEFTS and A/c Reconciliation.</w:t>
      </w:r>
    </w:p>
    <w:p w14:paraId="174A5F4A" w14:textId="77777777" w:rsidR="00B002C0" w:rsidRDefault="00B002C0" w:rsidP="00B002C0">
      <w:pPr>
        <w:jc w:val="both"/>
      </w:pPr>
    </w:p>
    <w:p w14:paraId="1B36486A" w14:textId="77777777" w:rsidR="00B002C0" w:rsidRPr="00976AD0" w:rsidRDefault="00B002C0" w:rsidP="00B002C0">
      <w:pPr>
        <w:widowControl w:val="0"/>
        <w:pBdr>
          <w:bottom w:val="thinThickSmallGap" w:sz="12" w:space="0" w:color="auto"/>
        </w:pBdr>
        <w:autoSpaceDE w:val="0"/>
        <w:autoSpaceDN w:val="0"/>
        <w:adjustRightInd w:val="0"/>
        <w:spacing w:line="252" w:lineRule="auto"/>
        <w:rPr>
          <w:rFonts w:ascii="Comic Sans MS" w:hAnsi="Comic Sans MS"/>
          <w:b/>
          <w:bCs/>
          <w:color w:val="000080"/>
          <w:sz w:val="24"/>
        </w:rPr>
      </w:pPr>
      <w:r>
        <w:rPr>
          <w:rFonts w:ascii="Comic Sans MS" w:hAnsi="Comic Sans MS"/>
          <w:b/>
          <w:bCs/>
          <w:color w:val="000080"/>
          <w:sz w:val="24"/>
        </w:rPr>
        <w:t xml:space="preserve">Professional Experience </w:t>
      </w:r>
    </w:p>
    <w:p w14:paraId="0C84DCA2" w14:textId="77777777" w:rsidR="00B002C0" w:rsidRPr="00B16AE8" w:rsidRDefault="00B002C0" w:rsidP="00B002C0">
      <w:pPr>
        <w:shd w:val="clear" w:color="auto" w:fill="F2F2F2" w:themeFill="background1" w:themeFillShade="F2"/>
        <w:spacing w:after="60"/>
        <w:jc w:val="center"/>
        <w:rPr>
          <w:rFonts w:ascii="Tahoma" w:hAnsi="Tahoma" w:cs="Tahoma"/>
        </w:rPr>
      </w:pPr>
      <w:r w:rsidRPr="00B16AE8">
        <w:rPr>
          <w:rFonts w:ascii="Tahoma" w:hAnsi="Tahoma" w:cs="Tahoma"/>
        </w:rPr>
        <w:t xml:space="preserve">Apr 2012 – Present: First Abu Dhabi Bank </w:t>
      </w:r>
    </w:p>
    <w:p w14:paraId="6010E953" w14:textId="21A2C952" w:rsidR="00B002C0" w:rsidRDefault="00B002C0" w:rsidP="00B002C0">
      <w:pPr>
        <w:jc w:val="center"/>
        <w:rPr>
          <w:rFonts w:ascii="Tahoma" w:hAnsi="Tahoma" w:cs="Tahoma"/>
          <w:i/>
        </w:rPr>
      </w:pPr>
      <w:r w:rsidRPr="00B16AE8">
        <w:rPr>
          <w:rFonts w:ascii="Tahoma" w:hAnsi="Tahoma" w:cs="Tahoma"/>
          <w:i/>
        </w:rPr>
        <w:t>Growth Path</w:t>
      </w:r>
    </w:p>
    <w:p w14:paraId="5DA3D8E6" w14:textId="463256BD" w:rsidR="001F0E44" w:rsidRPr="00B16AE8" w:rsidRDefault="001F0E44" w:rsidP="001F0E44">
      <w:pPr>
        <w:jc w:val="center"/>
        <w:rPr>
          <w:rFonts w:ascii="Tahoma" w:hAnsi="Tahoma" w:cs="Tahoma"/>
          <w:i/>
        </w:rPr>
      </w:pPr>
      <w:r>
        <w:rPr>
          <w:rFonts w:ascii="Tahoma" w:hAnsi="Tahoma" w:cs="Tahoma"/>
          <w:i/>
        </w:rPr>
        <w:t>Nov</w:t>
      </w:r>
      <w:r w:rsidRPr="00B16AE8">
        <w:rPr>
          <w:rFonts w:ascii="Tahoma" w:hAnsi="Tahoma" w:cs="Tahoma"/>
          <w:i/>
        </w:rPr>
        <w:t xml:space="preserve"> 20</w:t>
      </w:r>
      <w:r>
        <w:rPr>
          <w:rFonts w:ascii="Tahoma" w:hAnsi="Tahoma" w:cs="Tahoma"/>
          <w:i/>
        </w:rPr>
        <w:t>20</w:t>
      </w:r>
      <w:r w:rsidRPr="00B16AE8">
        <w:rPr>
          <w:rFonts w:ascii="Tahoma" w:hAnsi="Tahoma" w:cs="Tahoma"/>
          <w:i/>
        </w:rPr>
        <w:t xml:space="preserve"> –</w:t>
      </w:r>
      <w:r>
        <w:rPr>
          <w:rFonts w:ascii="Tahoma" w:hAnsi="Tahoma" w:cs="Tahoma"/>
          <w:i/>
        </w:rPr>
        <w:t>Present</w:t>
      </w:r>
      <w:r w:rsidRPr="00B16AE8">
        <w:rPr>
          <w:rFonts w:ascii="Tahoma" w:hAnsi="Tahoma" w:cs="Tahoma"/>
          <w:i/>
        </w:rPr>
        <w:t xml:space="preserve">: </w:t>
      </w:r>
      <w:r>
        <w:rPr>
          <w:rFonts w:ascii="Tahoma" w:hAnsi="Tahoma" w:cs="Tahoma"/>
          <w:i/>
        </w:rPr>
        <w:t>Business Analyst and UAT test lead for GTB (channels)</w:t>
      </w:r>
    </w:p>
    <w:p w14:paraId="03D3F105" w14:textId="7A02BA7B" w:rsidR="00B002C0" w:rsidRPr="00B16AE8" w:rsidRDefault="00B002C0" w:rsidP="001F0E44">
      <w:pPr>
        <w:ind w:firstLine="720"/>
        <w:rPr>
          <w:rFonts w:ascii="Tahoma" w:hAnsi="Tahoma" w:cs="Tahoma"/>
          <w:i/>
        </w:rPr>
      </w:pPr>
      <w:r w:rsidRPr="00B16AE8">
        <w:rPr>
          <w:rFonts w:ascii="Tahoma" w:hAnsi="Tahoma" w:cs="Tahoma"/>
          <w:i/>
        </w:rPr>
        <w:t>Mar 2015 –</w:t>
      </w:r>
      <w:r w:rsidR="001F0E44">
        <w:rPr>
          <w:rFonts w:ascii="Tahoma" w:hAnsi="Tahoma" w:cs="Tahoma"/>
          <w:i/>
        </w:rPr>
        <w:t>Oct 2020</w:t>
      </w:r>
      <w:r w:rsidRPr="00B16AE8">
        <w:rPr>
          <w:rFonts w:ascii="Tahoma" w:hAnsi="Tahoma" w:cs="Tahoma"/>
          <w:i/>
        </w:rPr>
        <w:t xml:space="preserve">: UAT Test </w:t>
      </w:r>
      <w:r w:rsidR="001F0E44" w:rsidRPr="00B16AE8">
        <w:rPr>
          <w:rFonts w:ascii="Tahoma" w:hAnsi="Tahoma" w:cs="Tahoma"/>
          <w:i/>
        </w:rPr>
        <w:t>Lead and Transaction</w:t>
      </w:r>
      <w:r w:rsidRPr="00B16AE8">
        <w:rPr>
          <w:rFonts w:ascii="Tahoma" w:hAnsi="Tahoma" w:cs="Tahoma"/>
          <w:i/>
        </w:rPr>
        <w:t xml:space="preserve"> Banking Processor – Central Operation</w:t>
      </w:r>
    </w:p>
    <w:p w14:paraId="74D1F473" w14:textId="77777777" w:rsidR="00B002C0" w:rsidRPr="00B16AE8" w:rsidRDefault="00B002C0" w:rsidP="00B002C0">
      <w:pPr>
        <w:jc w:val="center"/>
        <w:rPr>
          <w:rFonts w:ascii="Tahoma" w:hAnsi="Tahoma" w:cs="Tahoma"/>
          <w:i/>
        </w:rPr>
      </w:pPr>
      <w:r w:rsidRPr="00B16AE8">
        <w:rPr>
          <w:rFonts w:ascii="Tahoma" w:hAnsi="Tahoma" w:cs="Tahoma"/>
          <w:i/>
        </w:rPr>
        <w:t>Apr 2012 – March 2015 as Customer Service Representative</w:t>
      </w:r>
    </w:p>
    <w:p w14:paraId="359BE35A" w14:textId="77777777" w:rsidR="00B002C0" w:rsidRPr="00B16AE8" w:rsidRDefault="00B002C0" w:rsidP="00B002C0">
      <w:pPr>
        <w:rPr>
          <w:rFonts w:ascii="Tahoma" w:hAnsi="Tahoma" w:cs="Tahoma"/>
          <w:i/>
          <w:sz w:val="10"/>
          <w:szCs w:val="10"/>
        </w:rPr>
      </w:pPr>
    </w:p>
    <w:p w14:paraId="386DCC09" w14:textId="77777777" w:rsidR="00B002C0" w:rsidRPr="00B16AE8" w:rsidRDefault="00B002C0" w:rsidP="00B002C0">
      <w:pPr>
        <w:shd w:val="clear" w:color="auto" w:fill="F2F2F2" w:themeFill="background1" w:themeFillShade="F2"/>
        <w:jc w:val="center"/>
        <w:rPr>
          <w:rFonts w:ascii="Tahoma" w:hAnsi="Tahoma" w:cs="Tahoma"/>
        </w:rPr>
      </w:pPr>
      <w:r w:rsidRPr="00B16AE8">
        <w:rPr>
          <w:rFonts w:ascii="Tahoma" w:hAnsi="Tahoma" w:cs="Tahoma"/>
        </w:rPr>
        <w:t>Dec 2010 – Feb 2012: GOPS EmiratesNBD</w:t>
      </w:r>
    </w:p>
    <w:p w14:paraId="67395507" w14:textId="77777777" w:rsidR="00B002C0" w:rsidRPr="00B16AE8" w:rsidRDefault="00B002C0" w:rsidP="00B002C0">
      <w:pPr>
        <w:jc w:val="center"/>
        <w:rPr>
          <w:rFonts w:ascii="Tahoma" w:hAnsi="Tahoma" w:cs="Tahoma"/>
          <w:i/>
        </w:rPr>
      </w:pPr>
      <w:r w:rsidRPr="00B16AE8">
        <w:rPr>
          <w:rFonts w:ascii="Tahoma" w:hAnsi="Tahoma" w:cs="Tahoma"/>
          <w:i/>
        </w:rPr>
        <w:t>As Backlog Scanning Project Officer</w:t>
      </w:r>
    </w:p>
    <w:p w14:paraId="1D7FCCA1" w14:textId="77777777" w:rsidR="00B002C0" w:rsidRPr="00B16AE8" w:rsidRDefault="00B002C0" w:rsidP="00B002C0">
      <w:pPr>
        <w:rPr>
          <w:rFonts w:ascii="Tahoma" w:hAnsi="Tahoma" w:cs="Tahoma"/>
          <w:sz w:val="10"/>
          <w:szCs w:val="10"/>
        </w:rPr>
      </w:pPr>
    </w:p>
    <w:p w14:paraId="4ADA0338" w14:textId="77777777" w:rsidR="00B002C0" w:rsidRPr="00B16AE8" w:rsidRDefault="00B002C0" w:rsidP="00B002C0">
      <w:pPr>
        <w:shd w:val="clear" w:color="auto" w:fill="F2F2F2" w:themeFill="background1" w:themeFillShade="F2"/>
        <w:spacing w:after="60"/>
        <w:jc w:val="center"/>
        <w:rPr>
          <w:rFonts w:ascii="Tahoma" w:hAnsi="Tahoma" w:cs="Tahoma"/>
        </w:rPr>
      </w:pPr>
      <w:r w:rsidRPr="00B16AE8">
        <w:rPr>
          <w:rFonts w:ascii="Tahoma" w:hAnsi="Tahoma" w:cs="Tahoma"/>
        </w:rPr>
        <w:t xml:space="preserve">Nov 2008 – Jan 2009: EmiratesNBD, GTC Dubai </w:t>
      </w:r>
    </w:p>
    <w:p w14:paraId="28BA672B" w14:textId="77777777" w:rsidR="00B002C0" w:rsidRPr="00B16AE8" w:rsidRDefault="00B002C0" w:rsidP="00B002C0">
      <w:pPr>
        <w:jc w:val="center"/>
        <w:rPr>
          <w:rFonts w:ascii="Tahoma" w:hAnsi="Tahoma" w:cs="Tahoma"/>
          <w:i/>
        </w:rPr>
      </w:pPr>
      <w:r w:rsidRPr="00B16AE8">
        <w:rPr>
          <w:rFonts w:ascii="Tahoma" w:hAnsi="Tahoma" w:cs="Tahoma"/>
          <w:i/>
        </w:rPr>
        <w:t>As Training Administrative Assistant</w:t>
      </w:r>
    </w:p>
    <w:p w14:paraId="12149EB6" w14:textId="77777777" w:rsidR="00B002C0" w:rsidRPr="00B16AE8" w:rsidRDefault="00B002C0" w:rsidP="00B002C0">
      <w:pPr>
        <w:rPr>
          <w:rFonts w:ascii="Tahoma" w:hAnsi="Tahoma" w:cs="Tahoma"/>
          <w:sz w:val="10"/>
          <w:szCs w:val="10"/>
        </w:rPr>
      </w:pPr>
    </w:p>
    <w:p w14:paraId="3C196789" w14:textId="77777777" w:rsidR="00B002C0" w:rsidRPr="00B16AE8" w:rsidRDefault="00B002C0" w:rsidP="00B002C0">
      <w:pPr>
        <w:shd w:val="clear" w:color="auto" w:fill="F2F2F2" w:themeFill="background1" w:themeFillShade="F2"/>
        <w:spacing w:after="60"/>
        <w:jc w:val="center"/>
        <w:rPr>
          <w:rFonts w:ascii="Tahoma" w:hAnsi="Tahoma" w:cs="Tahoma"/>
        </w:rPr>
      </w:pPr>
      <w:r w:rsidRPr="00B16AE8">
        <w:rPr>
          <w:rFonts w:ascii="Tahoma" w:hAnsi="Tahoma" w:cs="Tahoma"/>
        </w:rPr>
        <w:t xml:space="preserve">Mar 2008 – May 2008: Golden Tools Trading L.L.C, Dubai Hardware Co. Wholesale and Retail </w:t>
      </w:r>
    </w:p>
    <w:p w14:paraId="35A5CE2F" w14:textId="77777777" w:rsidR="00B002C0" w:rsidRPr="00B16AE8" w:rsidRDefault="00B002C0" w:rsidP="00B002C0">
      <w:pPr>
        <w:jc w:val="center"/>
        <w:rPr>
          <w:rFonts w:ascii="Tahoma" w:hAnsi="Tahoma" w:cs="Tahoma"/>
          <w:i/>
        </w:rPr>
      </w:pPr>
      <w:r w:rsidRPr="00B16AE8">
        <w:rPr>
          <w:rFonts w:ascii="Tahoma" w:hAnsi="Tahoma" w:cs="Tahoma"/>
          <w:i/>
        </w:rPr>
        <w:t>As Administrator</w:t>
      </w:r>
    </w:p>
    <w:p w14:paraId="34E3ABA1" w14:textId="77777777" w:rsidR="00B002C0" w:rsidRPr="00C325C8" w:rsidRDefault="00B002C0" w:rsidP="00B002C0">
      <w:pPr>
        <w:jc w:val="both"/>
      </w:pPr>
    </w:p>
    <w:p w14:paraId="1D3C0F11" w14:textId="77777777" w:rsidR="007B2483" w:rsidRPr="00C325C8" w:rsidRDefault="007B2483" w:rsidP="00C325C8">
      <w:pPr>
        <w:pStyle w:val="ListParagraph"/>
        <w:ind w:left="1080"/>
        <w:jc w:val="both"/>
      </w:pPr>
    </w:p>
    <w:p w14:paraId="241AAEE8"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t>Relevant Experience</w:t>
      </w:r>
    </w:p>
    <w:p w14:paraId="2EB4C8CF" w14:textId="77777777" w:rsidR="007B2483" w:rsidRPr="00E629F2" w:rsidRDefault="007B2483" w:rsidP="007B2483"/>
    <w:p w14:paraId="68886E76" w14:textId="77777777" w:rsidR="007B2483" w:rsidRDefault="00C90316" w:rsidP="007B2483">
      <w:pPr>
        <w:pStyle w:val="Heading7"/>
        <w:numPr>
          <w:ilvl w:val="0"/>
          <w:numId w:val="1"/>
        </w:numPr>
        <w:rPr>
          <w:rFonts w:ascii="Verdana" w:hAnsi="Verdana"/>
          <w:u w:val="single"/>
        </w:rPr>
      </w:pPr>
      <w:r>
        <w:rPr>
          <w:rFonts w:ascii="Verdana" w:hAnsi="Verdana"/>
          <w:u w:val="single"/>
        </w:rPr>
        <w:t>Business Analyst and U</w:t>
      </w:r>
      <w:r w:rsidR="007B2483" w:rsidRPr="007B2483">
        <w:rPr>
          <w:rFonts w:ascii="Verdana" w:hAnsi="Verdana"/>
          <w:u w:val="single"/>
        </w:rPr>
        <w:t>AT test lead</w:t>
      </w:r>
      <w:r w:rsidR="00811DE1">
        <w:rPr>
          <w:rFonts w:ascii="Verdana" w:hAnsi="Verdana"/>
          <w:u w:val="single"/>
        </w:rPr>
        <w:t xml:space="preserve"> for</w:t>
      </w:r>
      <w:r>
        <w:rPr>
          <w:rFonts w:ascii="Verdana" w:hAnsi="Verdana"/>
          <w:u w:val="single"/>
        </w:rPr>
        <w:t xml:space="preserve"> channels </w:t>
      </w:r>
    </w:p>
    <w:p w14:paraId="550286B9" w14:textId="77777777" w:rsidR="007B2483" w:rsidRDefault="00C90316" w:rsidP="007B2483">
      <w:pPr>
        <w:pStyle w:val="Heading7"/>
        <w:ind w:left="360"/>
        <w:rPr>
          <w:rFonts w:ascii="Verdana" w:hAnsi="Verdana"/>
        </w:rPr>
      </w:pPr>
      <w:r>
        <w:rPr>
          <w:rFonts w:ascii="Verdana" w:hAnsi="Verdana"/>
        </w:rPr>
        <w:t>Nov 2020</w:t>
      </w:r>
      <w:r w:rsidR="007B2483">
        <w:rPr>
          <w:rFonts w:ascii="Verdana" w:hAnsi="Verdana"/>
        </w:rPr>
        <w:t xml:space="preserve"> – Present.</w:t>
      </w:r>
    </w:p>
    <w:p w14:paraId="5CF74996" w14:textId="77777777" w:rsidR="007B2483" w:rsidRDefault="007B2483" w:rsidP="007B2483"/>
    <w:p w14:paraId="15CEEC4A" w14:textId="77777777" w:rsidR="007B2483" w:rsidRDefault="007B2483" w:rsidP="007B2483">
      <w:pPr>
        <w:rPr>
          <w:rFonts w:ascii="Verdana" w:hAnsi="Verdana" w:cs="Times New Roman"/>
          <w:b/>
          <w:bCs/>
          <w:i/>
        </w:rPr>
      </w:pPr>
      <w:r>
        <w:rPr>
          <w:rFonts w:ascii="Verdana" w:hAnsi="Verdana" w:cs="Times New Roman"/>
          <w:b/>
          <w:bCs/>
          <w:i/>
        </w:rPr>
        <w:t>First Abu Dhabi Bank</w:t>
      </w:r>
    </w:p>
    <w:p w14:paraId="3E4BA2D5" w14:textId="77777777" w:rsidR="007B2483" w:rsidRDefault="007B2483" w:rsidP="007B2483">
      <w:pPr>
        <w:rPr>
          <w:rFonts w:ascii="Verdana" w:hAnsi="Verdana" w:cs="Times New Roman"/>
          <w:b/>
          <w:bCs/>
          <w:i/>
        </w:rPr>
      </w:pPr>
    </w:p>
    <w:p w14:paraId="76B297F2" w14:textId="77777777" w:rsidR="007B2483" w:rsidRDefault="007B2483" w:rsidP="007B2483">
      <w:pPr>
        <w:rPr>
          <w:rFonts w:ascii="Verdana" w:hAnsi="Verdana"/>
          <w:b/>
        </w:rPr>
      </w:pPr>
      <w:r>
        <w:rPr>
          <w:rFonts w:ascii="Verdana" w:hAnsi="Verdana"/>
          <w:b/>
        </w:rPr>
        <w:t>Job Profile</w:t>
      </w:r>
      <w:r w:rsidRPr="00E629F2">
        <w:rPr>
          <w:rFonts w:ascii="Verdana" w:hAnsi="Verdana"/>
          <w:b/>
        </w:rPr>
        <w:t>:</w:t>
      </w:r>
    </w:p>
    <w:p w14:paraId="3C7C2590" w14:textId="77777777" w:rsidR="007B2483" w:rsidRDefault="007B2483" w:rsidP="007B2483">
      <w:pPr>
        <w:rPr>
          <w:rFonts w:ascii="Verdana" w:hAnsi="Verdana"/>
          <w:b/>
        </w:rPr>
      </w:pPr>
    </w:p>
    <w:p w14:paraId="01B9C887" w14:textId="00C59A7A" w:rsidR="007B2483" w:rsidRPr="008B4DA7" w:rsidRDefault="008B4DA7" w:rsidP="008B4DA7">
      <w:pPr>
        <w:pStyle w:val="ListParagraph"/>
        <w:numPr>
          <w:ilvl w:val="0"/>
          <w:numId w:val="8"/>
        </w:numPr>
        <w:rPr>
          <w:rFonts w:ascii="Verdana" w:hAnsi="Verdana" w:cs="Arial"/>
          <w:sz w:val="18"/>
          <w:szCs w:val="18"/>
        </w:rPr>
      </w:pPr>
      <w:r>
        <w:t xml:space="preserve">Analyze the needs of the organizations constituency </w:t>
      </w:r>
      <w:r w:rsidR="001F0E44">
        <w:t>to</w:t>
      </w:r>
      <w:r>
        <w:t xml:space="preserve"> identify opportunities for improving the business processes.</w:t>
      </w:r>
    </w:p>
    <w:p w14:paraId="4F4E93E5" w14:textId="7F3A0EC1" w:rsidR="008B4DA7" w:rsidRPr="008B4DA7" w:rsidRDefault="008B4DA7" w:rsidP="008B4DA7">
      <w:pPr>
        <w:pStyle w:val="ListParagraph"/>
        <w:numPr>
          <w:ilvl w:val="0"/>
          <w:numId w:val="8"/>
        </w:numPr>
        <w:rPr>
          <w:rFonts w:ascii="Verdana" w:hAnsi="Verdana" w:cs="Arial"/>
          <w:sz w:val="18"/>
          <w:szCs w:val="18"/>
        </w:rPr>
      </w:pPr>
      <w:r>
        <w:t xml:space="preserve">Determine the project requirements and communicating the same to the stakeholders, </w:t>
      </w:r>
      <w:r w:rsidR="001F0E44">
        <w:t>facilitators,</w:t>
      </w:r>
      <w:r>
        <w:t xml:space="preserve"> and business partners as a SPOC.</w:t>
      </w:r>
    </w:p>
    <w:p w14:paraId="148CA285" w14:textId="77777777" w:rsidR="008B4DA7" w:rsidRPr="008B4DA7" w:rsidRDefault="008B4DA7" w:rsidP="008B4DA7">
      <w:pPr>
        <w:pStyle w:val="ListParagraph"/>
        <w:numPr>
          <w:ilvl w:val="0"/>
          <w:numId w:val="8"/>
        </w:numPr>
        <w:rPr>
          <w:rFonts w:ascii="Verdana" w:hAnsi="Verdana" w:cs="Arial"/>
          <w:sz w:val="18"/>
          <w:szCs w:val="18"/>
        </w:rPr>
      </w:pPr>
      <w:r>
        <w:t>Responsibilities include Test planning, Test designing, Test execution, Defect management.</w:t>
      </w:r>
    </w:p>
    <w:p w14:paraId="72438920" w14:textId="77777777" w:rsidR="008B4DA7" w:rsidRPr="008B4DA7" w:rsidRDefault="008B4DA7" w:rsidP="008B4DA7">
      <w:pPr>
        <w:pStyle w:val="ListParagraph"/>
        <w:numPr>
          <w:ilvl w:val="0"/>
          <w:numId w:val="8"/>
        </w:numPr>
        <w:rPr>
          <w:rFonts w:ascii="Verdana" w:hAnsi="Verdana" w:cs="Arial"/>
          <w:sz w:val="18"/>
          <w:szCs w:val="18"/>
        </w:rPr>
      </w:pPr>
      <w:r>
        <w:lastRenderedPageBreak/>
        <w:t>Extensive experience conducting client interviews, high-level reviews, focus groups to derive and execute action plans, and meeting deadlines while following industry standards and best practices.</w:t>
      </w:r>
    </w:p>
    <w:p w14:paraId="23F09566" w14:textId="77B22EA6" w:rsidR="008B4DA7" w:rsidRPr="008B4DA7" w:rsidRDefault="008B4DA7" w:rsidP="008B4DA7">
      <w:pPr>
        <w:pStyle w:val="ListParagraph"/>
        <w:numPr>
          <w:ilvl w:val="0"/>
          <w:numId w:val="8"/>
        </w:numPr>
        <w:rPr>
          <w:rFonts w:ascii="Verdana" w:hAnsi="Verdana" w:cs="Arial"/>
          <w:sz w:val="18"/>
          <w:szCs w:val="18"/>
        </w:rPr>
      </w:pPr>
      <w:r>
        <w:t xml:space="preserve">Worked with Management, Upper Management, Business owners, Stake holders, Compliance Management and Audit </w:t>
      </w:r>
      <w:r w:rsidR="00A27B0E">
        <w:t>to</w:t>
      </w:r>
      <w:r>
        <w:t xml:space="preserve"> obtain sign-off for projects and test result approvals prior to production implementation of new processes.</w:t>
      </w:r>
    </w:p>
    <w:p w14:paraId="5FA03ECC" w14:textId="77777777" w:rsidR="008B4DA7" w:rsidRPr="008B4DA7" w:rsidRDefault="008B4DA7" w:rsidP="008B4DA7">
      <w:pPr>
        <w:pStyle w:val="ListParagraph"/>
        <w:numPr>
          <w:ilvl w:val="0"/>
          <w:numId w:val="8"/>
        </w:numPr>
        <w:rPr>
          <w:rFonts w:ascii="Verdana" w:hAnsi="Verdana" w:cs="Arial"/>
          <w:sz w:val="18"/>
          <w:szCs w:val="18"/>
        </w:rPr>
      </w:pPr>
      <w:r>
        <w:t>Performing end to end UAT and getting one round done from the system users as well.</w:t>
      </w:r>
    </w:p>
    <w:p w14:paraId="219602A9" w14:textId="77777777" w:rsidR="008B4DA7" w:rsidRPr="008B4DA7" w:rsidRDefault="008B4DA7" w:rsidP="008B4DA7">
      <w:pPr>
        <w:pStyle w:val="ListParagraph"/>
        <w:numPr>
          <w:ilvl w:val="0"/>
          <w:numId w:val="8"/>
        </w:numPr>
        <w:rPr>
          <w:rFonts w:ascii="Verdana" w:hAnsi="Verdana" w:cs="Arial"/>
          <w:sz w:val="18"/>
          <w:szCs w:val="18"/>
        </w:rPr>
      </w:pPr>
      <w:r>
        <w:t>Performing Regression testing to ensure existing functionalities are working fine after the new code changes are done.</w:t>
      </w:r>
    </w:p>
    <w:p w14:paraId="12F0CC1D" w14:textId="77777777" w:rsidR="008B4DA7" w:rsidRPr="008B4DA7" w:rsidRDefault="008B4DA7" w:rsidP="008B4DA7">
      <w:pPr>
        <w:pStyle w:val="ListParagraph"/>
        <w:numPr>
          <w:ilvl w:val="0"/>
          <w:numId w:val="8"/>
        </w:numPr>
        <w:rPr>
          <w:rFonts w:ascii="Verdana" w:hAnsi="Verdana" w:cs="Arial"/>
          <w:sz w:val="18"/>
          <w:szCs w:val="18"/>
        </w:rPr>
      </w:pPr>
      <w:r>
        <w:t>Providing signoff to IT for further implementation in LIVE.</w:t>
      </w:r>
    </w:p>
    <w:p w14:paraId="3AD32949" w14:textId="77777777" w:rsidR="008B4DA7" w:rsidRPr="008B4DA7" w:rsidRDefault="008B4DA7" w:rsidP="008B4DA7">
      <w:pPr>
        <w:pStyle w:val="ListParagraph"/>
        <w:numPr>
          <w:ilvl w:val="0"/>
          <w:numId w:val="8"/>
        </w:numPr>
        <w:rPr>
          <w:rFonts w:ascii="Verdana" w:hAnsi="Verdana" w:cs="Arial"/>
          <w:sz w:val="18"/>
          <w:szCs w:val="18"/>
        </w:rPr>
      </w:pPr>
      <w:r>
        <w:t>Coordinating with Business units post go live and monitoring the system behavior in production.</w:t>
      </w:r>
    </w:p>
    <w:p w14:paraId="51E3AA90" w14:textId="77777777" w:rsidR="008B4DA7" w:rsidRPr="008B4DA7" w:rsidRDefault="008B4DA7" w:rsidP="008B4DA7">
      <w:pPr>
        <w:pStyle w:val="ListParagraph"/>
        <w:numPr>
          <w:ilvl w:val="0"/>
          <w:numId w:val="8"/>
        </w:numPr>
        <w:rPr>
          <w:rFonts w:ascii="Verdana" w:hAnsi="Verdana" w:cs="Arial"/>
          <w:sz w:val="18"/>
          <w:szCs w:val="18"/>
        </w:rPr>
      </w:pPr>
      <w:r>
        <w:t>Preparing monthly and quarterly UAT stats and presenting the same to the business.</w:t>
      </w:r>
    </w:p>
    <w:p w14:paraId="2613365F" w14:textId="77777777" w:rsidR="008B4DA7" w:rsidRPr="008B4DA7" w:rsidRDefault="008B4DA7" w:rsidP="008B4DA7">
      <w:pPr>
        <w:pStyle w:val="ListParagraph"/>
        <w:numPr>
          <w:ilvl w:val="0"/>
          <w:numId w:val="8"/>
        </w:numPr>
        <w:rPr>
          <w:rFonts w:ascii="Verdana" w:hAnsi="Verdana" w:cs="Arial"/>
          <w:sz w:val="18"/>
          <w:szCs w:val="18"/>
        </w:rPr>
      </w:pPr>
      <w:r>
        <w:t>Providing walkthrough in case of new product launch to the users and business, resolving queries and extending support to stakeholders.</w:t>
      </w:r>
    </w:p>
    <w:p w14:paraId="4A19AF1B" w14:textId="77777777" w:rsidR="008B4DA7" w:rsidRPr="008B4DA7" w:rsidRDefault="008B4DA7" w:rsidP="008B4DA7">
      <w:pPr>
        <w:pStyle w:val="ListParagraph"/>
        <w:numPr>
          <w:ilvl w:val="0"/>
          <w:numId w:val="8"/>
        </w:numPr>
        <w:rPr>
          <w:rFonts w:ascii="Verdana" w:hAnsi="Verdana" w:cs="Arial"/>
          <w:sz w:val="18"/>
          <w:szCs w:val="18"/>
        </w:rPr>
      </w:pPr>
      <w:r>
        <w:t>Monitor project process by tracking activity, resolving problems and publishing progress reports and recommending the necessary action</w:t>
      </w:r>
    </w:p>
    <w:p w14:paraId="565F7B6B" w14:textId="77777777" w:rsidR="008B4DA7" w:rsidRPr="008B4DA7" w:rsidRDefault="008B4DA7" w:rsidP="008B4DA7">
      <w:pPr>
        <w:pStyle w:val="ListParagraph"/>
        <w:numPr>
          <w:ilvl w:val="0"/>
          <w:numId w:val="8"/>
        </w:numPr>
        <w:rPr>
          <w:rFonts w:ascii="Verdana" w:hAnsi="Verdana" w:cs="Arial"/>
          <w:sz w:val="18"/>
          <w:szCs w:val="18"/>
        </w:rPr>
      </w:pPr>
      <w:r>
        <w:t>Performing Quality assurance and communicating key insights and findings to the product team</w:t>
      </w:r>
    </w:p>
    <w:p w14:paraId="280EA531" w14:textId="77777777" w:rsidR="008B4DA7" w:rsidRPr="008B4DA7" w:rsidRDefault="008B4DA7" w:rsidP="008B4DA7">
      <w:pPr>
        <w:pStyle w:val="ListParagraph"/>
        <w:numPr>
          <w:ilvl w:val="0"/>
          <w:numId w:val="8"/>
        </w:numPr>
        <w:rPr>
          <w:rFonts w:ascii="Verdana" w:hAnsi="Verdana" w:cs="Arial"/>
          <w:sz w:val="18"/>
          <w:szCs w:val="18"/>
        </w:rPr>
      </w:pPr>
      <w:r>
        <w:t>Coordinate requirement walkthrough and signoff from preparing Business Requirement Document (BRD) for system / product enhancements and submitting the same to IT.</w:t>
      </w:r>
    </w:p>
    <w:p w14:paraId="54E4232A" w14:textId="77777777" w:rsidR="00791F36" w:rsidRPr="00791F36" w:rsidRDefault="008B4DA7" w:rsidP="008B4DA7">
      <w:pPr>
        <w:pStyle w:val="ListParagraph"/>
        <w:numPr>
          <w:ilvl w:val="0"/>
          <w:numId w:val="8"/>
        </w:numPr>
        <w:rPr>
          <w:rFonts w:ascii="Verdana" w:hAnsi="Verdana" w:cs="Arial"/>
          <w:sz w:val="18"/>
          <w:szCs w:val="18"/>
        </w:rPr>
      </w:pPr>
      <w:r>
        <w:t>Verifying Functional Specification Document (FSD) and liaise with the Developers and Design team ensuring the FSD is as per the BRD</w:t>
      </w:r>
    </w:p>
    <w:p w14:paraId="44CEED03" w14:textId="3549586E" w:rsidR="00791F36" w:rsidRDefault="008B4DA7" w:rsidP="007B2483">
      <w:pPr>
        <w:rPr>
          <w:rFonts w:ascii="Verdana" w:hAnsi="Verdana" w:cs="Arial"/>
          <w:sz w:val="18"/>
          <w:szCs w:val="18"/>
        </w:rPr>
      </w:pPr>
      <w:r>
        <w:t>.</w:t>
      </w:r>
    </w:p>
    <w:p w14:paraId="51675B97" w14:textId="77777777" w:rsidR="00791F36" w:rsidRDefault="00791F36" w:rsidP="007B2483">
      <w:pPr>
        <w:rPr>
          <w:rFonts w:ascii="Verdana" w:hAnsi="Verdana" w:cs="Arial"/>
          <w:sz w:val="18"/>
          <w:szCs w:val="18"/>
        </w:rPr>
      </w:pPr>
    </w:p>
    <w:p w14:paraId="05317EFC" w14:textId="04757515" w:rsidR="0038282B" w:rsidRDefault="0038282B" w:rsidP="0038282B">
      <w:pPr>
        <w:pStyle w:val="Default"/>
        <w:rPr>
          <w:b/>
          <w:bCs/>
          <w:sz w:val="20"/>
          <w:szCs w:val="20"/>
        </w:rPr>
      </w:pPr>
      <w:r>
        <w:rPr>
          <w:b/>
          <w:bCs/>
          <w:sz w:val="20"/>
          <w:szCs w:val="20"/>
        </w:rPr>
        <w:t xml:space="preserve">Integration specialist and UAT Test Lead in FAB payments domain </w:t>
      </w:r>
    </w:p>
    <w:p w14:paraId="29196B7D" w14:textId="77777777" w:rsidR="00A27B0E" w:rsidRDefault="00A27B0E" w:rsidP="0038282B">
      <w:pPr>
        <w:pStyle w:val="Default"/>
        <w:rPr>
          <w:b/>
          <w:bCs/>
          <w:sz w:val="20"/>
          <w:szCs w:val="20"/>
        </w:rPr>
      </w:pPr>
    </w:p>
    <w:p w14:paraId="18DAED45" w14:textId="77777777" w:rsidR="0038282B"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Lead UAT tester from Payments team for all Inward, Vostro and Outward payments. </w:t>
      </w:r>
    </w:p>
    <w:p w14:paraId="21CD2F15" w14:textId="2484A596" w:rsidR="0038282B"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Handling </w:t>
      </w:r>
      <w:r w:rsidR="00020AEC">
        <w:rPr>
          <w:sz w:val="20"/>
          <w:szCs w:val="20"/>
        </w:rPr>
        <w:t>enterprise project for FAB</w:t>
      </w:r>
      <w:r>
        <w:rPr>
          <w:sz w:val="20"/>
          <w:szCs w:val="20"/>
        </w:rPr>
        <w:t xml:space="preserve"> </w:t>
      </w:r>
      <w:r w:rsidR="00020AEC">
        <w:rPr>
          <w:sz w:val="20"/>
          <w:szCs w:val="20"/>
        </w:rPr>
        <w:t>for creation new Entity /core system to support ADGM</w:t>
      </w:r>
      <w:r>
        <w:rPr>
          <w:sz w:val="20"/>
          <w:szCs w:val="20"/>
        </w:rPr>
        <w:t xml:space="preserve"> </w:t>
      </w:r>
    </w:p>
    <w:p w14:paraId="0CD98956" w14:textId="77777777" w:rsidR="001E1DD5" w:rsidRDefault="0038282B" w:rsidP="001E1DD5">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UAT under operations / core banking platform applications – T24, UAEFTS, Swift, BPMS.</w:t>
      </w:r>
    </w:p>
    <w:p w14:paraId="57940940" w14:textId="538BE96E" w:rsidR="0038282B" w:rsidRDefault="001E1DD5" w:rsidP="001E1DD5">
      <w:pPr>
        <w:pStyle w:val="Default"/>
        <w:numPr>
          <w:ilvl w:val="0"/>
          <w:numId w:val="8"/>
        </w:numPr>
        <w:spacing w:after="1"/>
        <w:rPr>
          <w:sz w:val="20"/>
          <w:szCs w:val="20"/>
        </w:rPr>
      </w:pPr>
      <w:r>
        <w:rPr>
          <w:sz w:val="20"/>
          <w:szCs w:val="20"/>
        </w:rPr>
        <w:t xml:space="preserve">Performed UAT for </w:t>
      </w:r>
      <w:r w:rsidR="000E28AE">
        <w:rPr>
          <w:sz w:val="20"/>
          <w:szCs w:val="20"/>
        </w:rPr>
        <w:t xml:space="preserve">BPM onboarding </w:t>
      </w:r>
      <w:r>
        <w:rPr>
          <w:sz w:val="20"/>
          <w:szCs w:val="20"/>
        </w:rPr>
        <w:t xml:space="preserve"> for MT101 customer </w:t>
      </w:r>
      <w:r w:rsidR="0038282B">
        <w:rPr>
          <w:sz w:val="20"/>
          <w:szCs w:val="20"/>
        </w:rPr>
        <w:t xml:space="preserve"> </w:t>
      </w:r>
    </w:p>
    <w:p w14:paraId="0D89341E" w14:textId="77777777" w:rsidR="00020AEC"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Testing of </w:t>
      </w:r>
      <w:r w:rsidR="00020AEC">
        <w:rPr>
          <w:sz w:val="20"/>
          <w:szCs w:val="20"/>
        </w:rPr>
        <w:t>MT101 to make it STP for both executing and forwarding banks</w:t>
      </w:r>
    </w:p>
    <w:p w14:paraId="0E6CC48B" w14:textId="77777777" w:rsidR="0038282B"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Design and support the change release and defect process including IT changes and urgent hot fix for applications. </w:t>
      </w:r>
    </w:p>
    <w:p w14:paraId="7DBCCF00" w14:textId="77777777" w:rsidR="0038282B"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Raising critical defects and coordinating with the vendor for early closure of the defects using Defect Management tools (JIRA and HP ALM) </w:t>
      </w:r>
    </w:p>
    <w:p w14:paraId="4F5E3048" w14:textId="057C43A3" w:rsidR="0038282B"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Testing of T24 application, </w:t>
      </w:r>
      <w:r w:rsidR="00A27B0E">
        <w:rPr>
          <w:sz w:val="20"/>
          <w:szCs w:val="20"/>
        </w:rPr>
        <w:t>customization,</w:t>
      </w:r>
      <w:r>
        <w:rPr>
          <w:sz w:val="20"/>
          <w:szCs w:val="20"/>
        </w:rPr>
        <w:t xml:space="preserve"> and business test cases. (</w:t>
      </w:r>
      <w:r w:rsidR="00A27B0E">
        <w:rPr>
          <w:sz w:val="20"/>
          <w:szCs w:val="20"/>
        </w:rPr>
        <w:t>e.g.,</w:t>
      </w:r>
      <w:r>
        <w:rPr>
          <w:sz w:val="20"/>
          <w:szCs w:val="20"/>
        </w:rPr>
        <w:t xml:space="preserve"> </w:t>
      </w:r>
      <w:r w:rsidR="00A27B0E">
        <w:rPr>
          <w:sz w:val="20"/>
          <w:szCs w:val="20"/>
        </w:rPr>
        <w:t xml:space="preserve">STP for MT101 </w:t>
      </w:r>
      <w:r w:rsidR="00020AEC">
        <w:rPr>
          <w:sz w:val="20"/>
          <w:szCs w:val="20"/>
        </w:rPr>
        <w:t>transfer,</w:t>
      </w:r>
      <w:r>
        <w:rPr>
          <w:sz w:val="20"/>
          <w:szCs w:val="20"/>
        </w:rPr>
        <w:t xml:space="preserve"> </w:t>
      </w:r>
      <w:r w:rsidR="00063ADC">
        <w:rPr>
          <w:sz w:val="20"/>
          <w:szCs w:val="20"/>
        </w:rPr>
        <w:t>accounting</w:t>
      </w:r>
      <w:r>
        <w:rPr>
          <w:sz w:val="20"/>
          <w:szCs w:val="20"/>
        </w:rPr>
        <w:t xml:space="preserve"> entries, charges, PL account, parameter configuration etc.) </w:t>
      </w:r>
    </w:p>
    <w:p w14:paraId="6B6F089B" w14:textId="77777777" w:rsidR="0038282B" w:rsidRDefault="0038282B" w:rsidP="0038282B">
      <w:pPr>
        <w:pStyle w:val="Default"/>
        <w:spacing w:after="1"/>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Resolution of UAT issues and preparation for Go-Live. </w:t>
      </w:r>
    </w:p>
    <w:p w14:paraId="1DAA02F8" w14:textId="37F7033C" w:rsidR="0038282B" w:rsidRDefault="0038282B" w:rsidP="0038282B">
      <w:pPr>
        <w:pStyle w:val="Default"/>
        <w:rPr>
          <w:sz w:val="20"/>
          <w:szCs w:val="20"/>
        </w:rPr>
      </w:pPr>
      <w:r>
        <w:rPr>
          <w:rFonts w:ascii="Wingdings" w:hAnsi="Wingdings" w:cs="Wingdings"/>
          <w:sz w:val="20"/>
          <w:szCs w:val="20"/>
        </w:rPr>
        <w:t></w:t>
      </w:r>
      <w:r>
        <w:rPr>
          <w:rFonts w:ascii="Wingdings" w:hAnsi="Wingdings" w:cs="Wingdings"/>
          <w:sz w:val="20"/>
          <w:szCs w:val="20"/>
        </w:rPr>
        <w:t></w:t>
      </w:r>
      <w:r>
        <w:rPr>
          <w:sz w:val="20"/>
          <w:szCs w:val="20"/>
        </w:rPr>
        <w:t xml:space="preserve">Testing system functionality through test uploads. Analyzing the test cases from business perspective </w:t>
      </w:r>
      <w:r w:rsidR="00020AEC">
        <w:rPr>
          <w:sz w:val="20"/>
          <w:szCs w:val="20"/>
        </w:rPr>
        <w:t>to</w:t>
      </w:r>
      <w:r>
        <w:rPr>
          <w:sz w:val="20"/>
          <w:szCs w:val="20"/>
        </w:rPr>
        <w:t xml:space="preserve"> implement changes as per the end </w:t>
      </w:r>
      <w:r w:rsidR="00A27B0E">
        <w:rPr>
          <w:sz w:val="20"/>
          <w:szCs w:val="20"/>
        </w:rPr>
        <w:t>user’s</w:t>
      </w:r>
      <w:r>
        <w:rPr>
          <w:sz w:val="20"/>
          <w:szCs w:val="20"/>
        </w:rPr>
        <w:t xml:space="preserve"> comfortability </w:t>
      </w:r>
    </w:p>
    <w:p w14:paraId="4081F9D8" w14:textId="1216889E" w:rsidR="00020AEC" w:rsidRDefault="00020AEC" w:rsidP="00020AEC">
      <w:pPr>
        <w:pStyle w:val="Default"/>
        <w:numPr>
          <w:ilvl w:val="0"/>
          <w:numId w:val="14"/>
        </w:numPr>
        <w:spacing w:after="1"/>
        <w:rPr>
          <w:sz w:val="20"/>
          <w:szCs w:val="20"/>
        </w:rPr>
      </w:pPr>
      <w:r>
        <w:rPr>
          <w:sz w:val="20"/>
          <w:szCs w:val="20"/>
        </w:rPr>
        <w:t xml:space="preserve">Participated in Various Vostro /inward charges Projects by configuring RCC parameter in T24 </w:t>
      </w:r>
    </w:p>
    <w:p w14:paraId="0583C907" w14:textId="67C274C7" w:rsidR="00020AEC" w:rsidRDefault="00020AEC" w:rsidP="00020AEC">
      <w:pPr>
        <w:pStyle w:val="Default"/>
        <w:numPr>
          <w:ilvl w:val="0"/>
          <w:numId w:val="14"/>
        </w:numPr>
        <w:spacing w:after="1"/>
        <w:rPr>
          <w:sz w:val="20"/>
          <w:szCs w:val="20"/>
        </w:rPr>
      </w:pPr>
      <w:r>
        <w:rPr>
          <w:sz w:val="20"/>
          <w:szCs w:val="20"/>
        </w:rPr>
        <w:t xml:space="preserve">Upcoming Projects such as Swift GO / </w:t>
      </w:r>
      <w:r w:rsidR="00063ADC">
        <w:rPr>
          <w:sz w:val="20"/>
          <w:szCs w:val="20"/>
        </w:rPr>
        <w:t xml:space="preserve">SWIFT </w:t>
      </w:r>
      <w:r>
        <w:rPr>
          <w:sz w:val="20"/>
          <w:szCs w:val="20"/>
        </w:rPr>
        <w:t xml:space="preserve">ISO 20022 is under construction </w:t>
      </w:r>
    </w:p>
    <w:p w14:paraId="2A06D8D3" w14:textId="63B8EB05" w:rsidR="0013155B" w:rsidRDefault="0013155B" w:rsidP="0013155B">
      <w:pPr>
        <w:pStyle w:val="Default"/>
        <w:spacing w:after="1"/>
        <w:rPr>
          <w:sz w:val="20"/>
          <w:szCs w:val="20"/>
        </w:rPr>
      </w:pPr>
    </w:p>
    <w:p w14:paraId="481D0CE3" w14:textId="34F2E7F9" w:rsidR="0013155B" w:rsidRDefault="0013155B" w:rsidP="0013155B">
      <w:pPr>
        <w:pStyle w:val="Default"/>
        <w:rPr>
          <w:b/>
          <w:bCs/>
          <w:sz w:val="20"/>
          <w:szCs w:val="20"/>
        </w:rPr>
      </w:pPr>
      <w:r w:rsidRPr="0013155B">
        <w:rPr>
          <w:b/>
          <w:bCs/>
          <w:sz w:val="20"/>
          <w:szCs w:val="20"/>
        </w:rPr>
        <w:t>Metastorm BPM</w:t>
      </w:r>
      <w:r>
        <w:rPr>
          <w:b/>
          <w:bCs/>
          <w:sz w:val="20"/>
          <w:szCs w:val="20"/>
        </w:rPr>
        <w:t xml:space="preserve"> payment processing specialist</w:t>
      </w:r>
    </w:p>
    <w:p w14:paraId="6AA7B6A5" w14:textId="3F16D273" w:rsidR="0013155B" w:rsidRDefault="0013155B" w:rsidP="0013155B">
      <w:pPr>
        <w:pStyle w:val="Default"/>
        <w:rPr>
          <w:b/>
          <w:bCs/>
          <w:sz w:val="20"/>
          <w:szCs w:val="20"/>
        </w:rPr>
      </w:pPr>
    </w:p>
    <w:p w14:paraId="1B2D78A9" w14:textId="77777777" w:rsidR="0013155B" w:rsidRDefault="0013155B" w:rsidP="0013155B">
      <w:pPr>
        <w:pStyle w:val="ListParagraph"/>
        <w:numPr>
          <w:ilvl w:val="0"/>
          <w:numId w:val="16"/>
        </w:numPr>
        <w:spacing w:after="160" w:line="259" w:lineRule="auto"/>
        <w:rPr>
          <w:u w:val="single"/>
        </w:rPr>
      </w:pPr>
      <w:r w:rsidRPr="00A70E4B">
        <w:rPr>
          <w:u w:val="single"/>
        </w:rPr>
        <w:t>Creation of Transactions in BPM Meta Storm for both Single and Bulk</w:t>
      </w:r>
    </w:p>
    <w:p w14:paraId="3A7A98E0" w14:textId="77777777" w:rsidR="0013155B" w:rsidRDefault="0013155B" w:rsidP="0013155B">
      <w:pPr>
        <w:pStyle w:val="ListParagraph"/>
        <w:rPr>
          <w:u w:val="single"/>
        </w:rPr>
      </w:pPr>
    </w:p>
    <w:p w14:paraId="0C47AD08" w14:textId="77777777" w:rsidR="0013155B" w:rsidRDefault="0013155B" w:rsidP="0013155B">
      <w:pPr>
        <w:pStyle w:val="ListParagraph"/>
        <w:numPr>
          <w:ilvl w:val="0"/>
          <w:numId w:val="8"/>
        </w:numPr>
      </w:pPr>
      <w:r>
        <w:t xml:space="preserve">Using the BPM Meta storm workflow both maker and checker process the payments </w:t>
      </w:r>
    </w:p>
    <w:p w14:paraId="34C5D5B6" w14:textId="77777777" w:rsidR="0013155B" w:rsidRDefault="0013155B" w:rsidP="0013155B">
      <w:pPr>
        <w:pStyle w:val="ListParagraph"/>
        <w:numPr>
          <w:ilvl w:val="0"/>
          <w:numId w:val="8"/>
        </w:numPr>
      </w:pPr>
      <w:r>
        <w:t xml:space="preserve">All the paper drop transaction are scanned in BPMS, which will help the maker to verify the payments while processing </w:t>
      </w:r>
    </w:p>
    <w:p w14:paraId="24A47DBC" w14:textId="77777777" w:rsidR="0013155B" w:rsidRPr="00A70E4B" w:rsidRDefault="0013155B" w:rsidP="0013155B">
      <w:pPr>
        <w:pStyle w:val="ListParagraph"/>
        <w:ind w:left="1440"/>
      </w:pPr>
    </w:p>
    <w:p w14:paraId="55786E3C" w14:textId="34BCDFF1" w:rsidR="0013155B" w:rsidRDefault="0013155B" w:rsidP="0013155B">
      <w:pPr>
        <w:pStyle w:val="ListParagraph"/>
        <w:numPr>
          <w:ilvl w:val="0"/>
          <w:numId w:val="16"/>
        </w:numPr>
        <w:spacing w:after="160" w:line="259" w:lineRule="auto"/>
        <w:rPr>
          <w:u w:val="single"/>
        </w:rPr>
      </w:pPr>
      <w:r w:rsidRPr="00E21C55">
        <w:rPr>
          <w:u w:val="single"/>
        </w:rPr>
        <w:t>Transaction Id from BPM are classified as below.</w:t>
      </w:r>
    </w:p>
    <w:p w14:paraId="4CE7E689" w14:textId="77777777" w:rsidR="0013155B" w:rsidRPr="00E21C55" w:rsidRDefault="0013155B" w:rsidP="0013155B">
      <w:pPr>
        <w:pStyle w:val="ListParagraph"/>
        <w:spacing w:after="160" w:line="259" w:lineRule="auto"/>
        <w:rPr>
          <w:u w:val="single"/>
        </w:rPr>
      </w:pPr>
    </w:p>
    <w:p w14:paraId="0829E4F1" w14:textId="77777777" w:rsidR="0013155B" w:rsidRDefault="0013155B" w:rsidP="0013155B">
      <w:pPr>
        <w:pStyle w:val="ListParagraph"/>
        <w:numPr>
          <w:ilvl w:val="0"/>
          <w:numId w:val="8"/>
        </w:numPr>
      </w:pPr>
      <w:r>
        <w:t xml:space="preserve">CRPF –foreign currency payment </w:t>
      </w:r>
    </w:p>
    <w:p w14:paraId="4A40AFAB" w14:textId="77777777" w:rsidR="0013155B" w:rsidRDefault="0013155B" w:rsidP="0013155B">
      <w:pPr>
        <w:pStyle w:val="ListParagraph"/>
        <w:numPr>
          <w:ilvl w:val="0"/>
          <w:numId w:val="8"/>
        </w:numPr>
      </w:pPr>
      <w:r>
        <w:t xml:space="preserve">CRPL- local currency payment </w:t>
      </w:r>
    </w:p>
    <w:p w14:paraId="2E9FFCDA" w14:textId="77777777" w:rsidR="0013155B" w:rsidRDefault="0013155B" w:rsidP="0013155B">
      <w:pPr>
        <w:pStyle w:val="ListParagraph"/>
        <w:numPr>
          <w:ilvl w:val="0"/>
          <w:numId w:val="8"/>
        </w:numPr>
      </w:pPr>
      <w:r>
        <w:t xml:space="preserve">A2A- within bank payment </w:t>
      </w:r>
    </w:p>
    <w:p w14:paraId="4AB406D8" w14:textId="77777777" w:rsidR="0013155B" w:rsidRDefault="0013155B" w:rsidP="0013155B">
      <w:pPr>
        <w:pStyle w:val="ListParagraph"/>
        <w:numPr>
          <w:ilvl w:val="0"/>
          <w:numId w:val="8"/>
        </w:numPr>
      </w:pPr>
      <w:r>
        <w:t xml:space="preserve">PNIT- Bulk payment or manual transfer </w:t>
      </w:r>
    </w:p>
    <w:p w14:paraId="77776987" w14:textId="77777777" w:rsidR="0013155B" w:rsidRDefault="0013155B" w:rsidP="0013155B">
      <w:pPr>
        <w:pStyle w:val="ListParagraph"/>
        <w:ind w:left="1440"/>
      </w:pPr>
    </w:p>
    <w:p w14:paraId="3B1850D0" w14:textId="6BC28F5E" w:rsidR="0013155B" w:rsidRDefault="0013155B" w:rsidP="0013155B">
      <w:pPr>
        <w:pStyle w:val="ListParagraph"/>
        <w:numPr>
          <w:ilvl w:val="0"/>
          <w:numId w:val="16"/>
        </w:numPr>
        <w:spacing w:after="160" w:line="259" w:lineRule="auto"/>
        <w:rPr>
          <w:u w:val="single"/>
        </w:rPr>
      </w:pPr>
      <w:r w:rsidRPr="00E21C55">
        <w:rPr>
          <w:u w:val="single"/>
        </w:rPr>
        <w:t xml:space="preserve">BPM SmartForm transfer </w:t>
      </w:r>
    </w:p>
    <w:p w14:paraId="220308D4" w14:textId="77777777" w:rsidR="0013155B" w:rsidRDefault="0013155B" w:rsidP="0013155B">
      <w:pPr>
        <w:pStyle w:val="ListParagraph"/>
        <w:spacing w:after="160" w:line="259" w:lineRule="auto"/>
        <w:rPr>
          <w:u w:val="single"/>
        </w:rPr>
      </w:pPr>
    </w:p>
    <w:p w14:paraId="2EE0FD47" w14:textId="0594BC53" w:rsidR="0013155B" w:rsidRDefault="0013155B" w:rsidP="0013155B">
      <w:pPr>
        <w:pStyle w:val="ListParagraph"/>
        <w:numPr>
          <w:ilvl w:val="0"/>
          <w:numId w:val="8"/>
        </w:numPr>
      </w:pPr>
      <w:r>
        <w:t>Once the barcode is scanned from smart form all the details available in the smartform will be triggered to BPM and take respective transaction ID and push the transaction to checker in operation for final approval</w:t>
      </w:r>
    </w:p>
    <w:p w14:paraId="36096C08" w14:textId="63D0925D" w:rsidR="0013155B" w:rsidRDefault="0013155B" w:rsidP="0013155B">
      <w:pPr>
        <w:spacing w:after="160" w:line="259" w:lineRule="auto"/>
      </w:pPr>
    </w:p>
    <w:p w14:paraId="538BF7E3" w14:textId="77777777" w:rsidR="0013155B" w:rsidRDefault="0013155B" w:rsidP="0013155B">
      <w:pPr>
        <w:spacing w:after="160" w:line="259" w:lineRule="auto"/>
      </w:pPr>
    </w:p>
    <w:p w14:paraId="08614BBD" w14:textId="77777777" w:rsidR="0013155B" w:rsidRDefault="0013155B" w:rsidP="0013155B">
      <w:pPr>
        <w:pStyle w:val="ListParagraph"/>
      </w:pPr>
    </w:p>
    <w:p w14:paraId="17A334F4" w14:textId="466017D7" w:rsidR="0013155B" w:rsidRDefault="0013155B" w:rsidP="0013155B">
      <w:pPr>
        <w:pStyle w:val="ListParagraph"/>
        <w:numPr>
          <w:ilvl w:val="0"/>
          <w:numId w:val="16"/>
        </w:numPr>
        <w:spacing w:after="160" w:line="259" w:lineRule="auto"/>
        <w:rPr>
          <w:u w:val="single"/>
        </w:rPr>
      </w:pPr>
      <w:r w:rsidRPr="00E21C55">
        <w:rPr>
          <w:u w:val="single"/>
        </w:rPr>
        <w:t xml:space="preserve">Customer Onboarding for MT101 payment </w:t>
      </w:r>
    </w:p>
    <w:p w14:paraId="6F7F66B9" w14:textId="77777777" w:rsidR="0013155B" w:rsidRDefault="0013155B" w:rsidP="0013155B">
      <w:pPr>
        <w:pStyle w:val="ListParagraph"/>
        <w:spacing w:after="160" w:line="259" w:lineRule="auto"/>
        <w:rPr>
          <w:u w:val="single"/>
        </w:rPr>
      </w:pPr>
    </w:p>
    <w:p w14:paraId="27C453F9" w14:textId="77777777" w:rsidR="0013155B" w:rsidRPr="00B1026B" w:rsidRDefault="0013155B" w:rsidP="0013155B">
      <w:pPr>
        <w:pStyle w:val="ListParagraph"/>
        <w:numPr>
          <w:ilvl w:val="0"/>
          <w:numId w:val="8"/>
        </w:numPr>
      </w:pPr>
      <w:r w:rsidRPr="00B1026B">
        <w:t xml:space="preserve">Onboarding screens allow the users to fetch and map all accounts irrespective of the account series (1 or 4 or 9 </w:t>
      </w:r>
      <w:r>
        <w:t xml:space="preserve">or 7 </w:t>
      </w:r>
      <w:r w:rsidRPr="00B1026B">
        <w:t>etc.)</w:t>
      </w:r>
    </w:p>
    <w:p w14:paraId="31D64190" w14:textId="77777777" w:rsidR="0013155B" w:rsidRPr="00B1026B" w:rsidRDefault="0013155B" w:rsidP="0013155B">
      <w:pPr>
        <w:pStyle w:val="ListParagraph"/>
        <w:numPr>
          <w:ilvl w:val="0"/>
          <w:numId w:val="8"/>
        </w:numPr>
      </w:pPr>
      <w:r w:rsidRPr="00B1026B">
        <w:t>System update</w:t>
      </w:r>
      <w:r>
        <w:t>s</w:t>
      </w:r>
      <w:r w:rsidRPr="00B1026B">
        <w:t xml:space="preserve"> accounts irrespective of the series automatically in relevant tables in respective instances (HNI/BNK/ISL) in T24</w:t>
      </w:r>
    </w:p>
    <w:p w14:paraId="039DFD72" w14:textId="77777777" w:rsidR="0013155B" w:rsidRDefault="0013155B" w:rsidP="0013155B">
      <w:pPr>
        <w:pStyle w:val="ListParagraph"/>
        <w:numPr>
          <w:ilvl w:val="0"/>
          <w:numId w:val="8"/>
        </w:numPr>
      </w:pPr>
      <w:r w:rsidRPr="00B1026B">
        <w:t>Onboarding of accounts in BPM and update the backend tables Accounts or BICS should be allowed for old clients and newly onboard the clients in future</w:t>
      </w:r>
    </w:p>
    <w:p w14:paraId="5F10A081" w14:textId="77777777" w:rsidR="0013155B" w:rsidRDefault="0013155B" w:rsidP="0013155B">
      <w:pPr>
        <w:pStyle w:val="ListParagraph"/>
        <w:numPr>
          <w:ilvl w:val="0"/>
          <w:numId w:val="8"/>
        </w:numPr>
      </w:pPr>
      <w:r>
        <w:t xml:space="preserve">BPMS onboarding screen follow the maker /checker flow as per current process for the creation, amendment, cancellation </w:t>
      </w:r>
    </w:p>
    <w:p w14:paraId="1BEA6782" w14:textId="77777777" w:rsidR="0013155B" w:rsidRDefault="0013155B" w:rsidP="0013155B">
      <w:pPr>
        <w:pStyle w:val="ListParagraph"/>
        <w:numPr>
          <w:ilvl w:val="0"/>
          <w:numId w:val="8"/>
        </w:numPr>
      </w:pPr>
      <w:r>
        <w:t xml:space="preserve">UID, BIC Channel type, Accounts etc... validations will help in onboarding the MT101 customer </w:t>
      </w:r>
    </w:p>
    <w:p w14:paraId="69945EF1" w14:textId="77777777" w:rsidR="0013155B" w:rsidRPr="0013155B" w:rsidRDefault="0013155B" w:rsidP="0013155B">
      <w:pPr>
        <w:pStyle w:val="Default"/>
        <w:rPr>
          <w:b/>
          <w:bCs/>
          <w:sz w:val="20"/>
          <w:szCs w:val="20"/>
        </w:rPr>
      </w:pPr>
    </w:p>
    <w:p w14:paraId="5B7C2E93" w14:textId="77777777" w:rsidR="00C325C8" w:rsidRDefault="00C325C8" w:rsidP="007B2483">
      <w:pPr>
        <w:rPr>
          <w:rFonts w:ascii="Verdana" w:hAnsi="Verdana" w:cs="Arial"/>
          <w:sz w:val="18"/>
          <w:szCs w:val="18"/>
        </w:rPr>
      </w:pPr>
    </w:p>
    <w:p w14:paraId="4613A2B5" w14:textId="3EA1AD3E" w:rsidR="00C325C8" w:rsidRDefault="00C325C8" w:rsidP="00C325C8">
      <w:pPr>
        <w:pStyle w:val="Heading7"/>
        <w:numPr>
          <w:ilvl w:val="0"/>
          <w:numId w:val="1"/>
        </w:numPr>
        <w:rPr>
          <w:rFonts w:ascii="Verdana" w:hAnsi="Verdana"/>
          <w:u w:val="single"/>
        </w:rPr>
      </w:pPr>
      <w:r>
        <w:rPr>
          <w:rFonts w:ascii="Verdana" w:hAnsi="Verdana"/>
          <w:u w:val="single"/>
        </w:rPr>
        <w:t xml:space="preserve">Operation Officer-Central Processing Department (Payment </w:t>
      </w:r>
      <w:r w:rsidR="00A13E7E">
        <w:rPr>
          <w:rFonts w:ascii="Verdana" w:hAnsi="Verdana"/>
          <w:u w:val="single"/>
        </w:rPr>
        <w:t>center</w:t>
      </w:r>
      <w:r>
        <w:rPr>
          <w:rFonts w:ascii="Verdana" w:hAnsi="Verdana"/>
          <w:u w:val="single"/>
        </w:rPr>
        <w:t>)</w:t>
      </w:r>
    </w:p>
    <w:p w14:paraId="7A55C368" w14:textId="77777777" w:rsidR="00C90316" w:rsidRDefault="00C90316" w:rsidP="00C90316">
      <w:pPr>
        <w:pStyle w:val="Heading7"/>
        <w:ind w:left="360"/>
        <w:rPr>
          <w:rFonts w:ascii="Verdana" w:hAnsi="Verdana"/>
        </w:rPr>
      </w:pPr>
      <w:r>
        <w:rPr>
          <w:rFonts w:ascii="Verdana" w:hAnsi="Verdana"/>
        </w:rPr>
        <w:t>April 2012 –Oct 2020.</w:t>
      </w:r>
    </w:p>
    <w:p w14:paraId="47365BD3" w14:textId="77777777" w:rsidR="00C90316" w:rsidRPr="00C90316" w:rsidRDefault="00C90316" w:rsidP="00C90316"/>
    <w:p w14:paraId="0B6D8EFD" w14:textId="77777777" w:rsidR="00C325C8" w:rsidRDefault="00C325C8" w:rsidP="00C325C8"/>
    <w:p w14:paraId="05133184" w14:textId="77777777" w:rsidR="00C325C8" w:rsidRDefault="00C325C8" w:rsidP="00C325C8">
      <w:pPr>
        <w:rPr>
          <w:rFonts w:ascii="Verdana" w:hAnsi="Verdana" w:cs="Times New Roman"/>
          <w:b/>
          <w:bCs/>
          <w:i/>
        </w:rPr>
      </w:pPr>
      <w:r>
        <w:rPr>
          <w:rFonts w:ascii="Verdana" w:hAnsi="Verdana" w:cs="Times New Roman"/>
          <w:b/>
          <w:bCs/>
          <w:i/>
        </w:rPr>
        <w:t>First Abu Dhabi Bank</w:t>
      </w:r>
    </w:p>
    <w:p w14:paraId="4C5F51DF" w14:textId="77777777" w:rsidR="00C325C8" w:rsidRDefault="00C325C8" w:rsidP="00C325C8">
      <w:pPr>
        <w:rPr>
          <w:rFonts w:ascii="Verdana" w:hAnsi="Verdana" w:cs="Times New Roman"/>
          <w:b/>
          <w:bCs/>
          <w:i/>
        </w:rPr>
      </w:pPr>
    </w:p>
    <w:p w14:paraId="7FD4A556" w14:textId="77777777" w:rsidR="00C325C8" w:rsidRDefault="00C325C8" w:rsidP="00C325C8">
      <w:pPr>
        <w:rPr>
          <w:rFonts w:ascii="Verdana" w:hAnsi="Verdana"/>
          <w:b/>
        </w:rPr>
      </w:pPr>
      <w:r>
        <w:rPr>
          <w:rFonts w:ascii="Verdana" w:hAnsi="Verdana"/>
          <w:b/>
        </w:rPr>
        <w:t>Job Profile</w:t>
      </w:r>
      <w:r w:rsidRPr="00E629F2">
        <w:rPr>
          <w:rFonts w:ascii="Verdana" w:hAnsi="Verdana"/>
          <w:b/>
        </w:rPr>
        <w:t>:</w:t>
      </w:r>
    </w:p>
    <w:p w14:paraId="1BD7BF78" w14:textId="77777777" w:rsidR="00C325C8" w:rsidRDefault="00C325C8" w:rsidP="00C325C8">
      <w:pPr>
        <w:rPr>
          <w:rFonts w:ascii="Verdana" w:hAnsi="Verdana"/>
          <w:b/>
        </w:rPr>
      </w:pPr>
    </w:p>
    <w:p w14:paraId="3ED90F5F" w14:textId="77777777" w:rsidR="00C325C8" w:rsidRPr="00C325C8" w:rsidRDefault="00C325C8" w:rsidP="00C325C8">
      <w:pPr>
        <w:pStyle w:val="ListParagraph"/>
        <w:numPr>
          <w:ilvl w:val="0"/>
          <w:numId w:val="8"/>
        </w:numPr>
      </w:pPr>
      <w:r w:rsidRPr="00C325C8">
        <w:t>Perform daily operation function by processing payments for corporate customers directly approaching CPD and NBAD Branches.</w:t>
      </w:r>
    </w:p>
    <w:p w14:paraId="282F92DE" w14:textId="77777777" w:rsidR="00C325C8" w:rsidRPr="00C325C8" w:rsidRDefault="00C325C8" w:rsidP="00C325C8">
      <w:pPr>
        <w:pStyle w:val="ListParagraph"/>
        <w:numPr>
          <w:ilvl w:val="0"/>
          <w:numId w:val="8"/>
        </w:numPr>
      </w:pPr>
      <w:r w:rsidRPr="00C325C8">
        <w:t>Dirham and Foreign Currency transfer/creator in compliance with foreign exchange and Central Bank regulations.</w:t>
      </w:r>
    </w:p>
    <w:p w14:paraId="442222F1" w14:textId="77777777" w:rsidR="00C325C8" w:rsidRPr="00C325C8" w:rsidRDefault="00C325C8" w:rsidP="00C325C8">
      <w:pPr>
        <w:pStyle w:val="ListParagraph"/>
        <w:numPr>
          <w:ilvl w:val="0"/>
          <w:numId w:val="8"/>
        </w:numPr>
      </w:pPr>
      <w:r w:rsidRPr="00C325C8">
        <w:t>Perform daily operation function by processing all financial transaction, refund and re-effect of payments.</w:t>
      </w:r>
    </w:p>
    <w:p w14:paraId="6CA35EA6" w14:textId="77777777" w:rsidR="00C325C8" w:rsidRPr="00C325C8" w:rsidRDefault="00C325C8" w:rsidP="00C325C8">
      <w:pPr>
        <w:pStyle w:val="ListParagraph"/>
        <w:numPr>
          <w:ilvl w:val="0"/>
          <w:numId w:val="8"/>
        </w:numPr>
      </w:pPr>
      <w:r w:rsidRPr="00C325C8">
        <w:t>Perform daily operation function by processing Central Bank payment through UAEFTS.</w:t>
      </w:r>
    </w:p>
    <w:p w14:paraId="5273041C" w14:textId="77777777" w:rsidR="00C325C8" w:rsidRPr="00C325C8" w:rsidRDefault="00C325C8" w:rsidP="00C325C8">
      <w:pPr>
        <w:pStyle w:val="ListParagraph"/>
        <w:numPr>
          <w:ilvl w:val="0"/>
          <w:numId w:val="8"/>
        </w:numPr>
      </w:pPr>
      <w:r w:rsidRPr="00C325C8">
        <w:t>Settle daily position and central bank entries.</w:t>
      </w:r>
    </w:p>
    <w:p w14:paraId="21717F1D" w14:textId="64A9613F" w:rsidR="00C325C8" w:rsidRPr="00C325C8" w:rsidRDefault="00C325C8" w:rsidP="00C325C8">
      <w:pPr>
        <w:pStyle w:val="ListParagraph"/>
        <w:numPr>
          <w:ilvl w:val="0"/>
          <w:numId w:val="8"/>
        </w:numPr>
      </w:pPr>
      <w:r w:rsidRPr="00C325C8">
        <w:t xml:space="preserve">Provide Vostro relationship </w:t>
      </w:r>
      <w:r w:rsidR="00020AEC" w:rsidRPr="00C325C8">
        <w:t>back-office</w:t>
      </w:r>
      <w:r w:rsidRPr="00C325C8">
        <w:t xml:space="preserve"> support to FID. Provide support to all NBAD dept. in posting treasury accounts entries.</w:t>
      </w:r>
    </w:p>
    <w:p w14:paraId="1A264651" w14:textId="77777777" w:rsidR="00C325C8" w:rsidRPr="00C325C8" w:rsidRDefault="00C325C8" w:rsidP="00C325C8">
      <w:pPr>
        <w:pStyle w:val="ListParagraph"/>
        <w:numPr>
          <w:ilvl w:val="0"/>
          <w:numId w:val="8"/>
        </w:numPr>
      </w:pPr>
      <w:r w:rsidRPr="00C325C8">
        <w:t>Provide direct operational relationship support to major corporate accounts like ADIA, ADIC, ADNOC, IPIC, Etisalat and the Govt. of Abu Dhabi.</w:t>
      </w:r>
    </w:p>
    <w:p w14:paraId="49644F8B" w14:textId="77777777" w:rsidR="00C325C8" w:rsidRPr="00C325C8" w:rsidRDefault="00C325C8" w:rsidP="00C325C8">
      <w:pPr>
        <w:pStyle w:val="ListParagraph"/>
        <w:numPr>
          <w:ilvl w:val="0"/>
          <w:numId w:val="8"/>
        </w:numPr>
      </w:pPr>
      <w:r w:rsidRPr="00C325C8">
        <w:t>Perform daily operation function by processing FFC demand draft.</w:t>
      </w:r>
    </w:p>
    <w:p w14:paraId="284C513A" w14:textId="77777777" w:rsidR="00C325C8" w:rsidRPr="00C325C8" w:rsidRDefault="00C325C8" w:rsidP="00C325C8">
      <w:pPr>
        <w:pStyle w:val="ListParagraph"/>
        <w:numPr>
          <w:ilvl w:val="0"/>
          <w:numId w:val="8"/>
        </w:numPr>
      </w:pPr>
      <w:r w:rsidRPr="00C325C8">
        <w:t>Process all kind of MT103 and MT202 payments.</w:t>
      </w:r>
    </w:p>
    <w:p w14:paraId="12D4EDB9" w14:textId="3877B3CC" w:rsidR="00C325C8" w:rsidRPr="00C325C8" w:rsidRDefault="00C325C8" w:rsidP="00C325C8">
      <w:pPr>
        <w:pStyle w:val="ListParagraph"/>
        <w:numPr>
          <w:ilvl w:val="0"/>
          <w:numId w:val="8"/>
        </w:numPr>
      </w:pPr>
      <w:r w:rsidRPr="00C325C8">
        <w:t xml:space="preserve">Meets critical processing deadlines SLA’s and </w:t>
      </w:r>
      <w:r w:rsidR="00020AEC" w:rsidRPr="00C325C8">
        <w:t>TATs</w:t>
      </w:r>
      <w:r w:rsidRPr="00C325C8">
        <w:t xml:space="preserve"> for all tasks to payments and internal transaction processing.</w:t>
      </w:r>
    </w:p>
    <w:p w14:paraId="0DB088E8" w14:textId="77777777" w:rsidR="00C325C8" w:rsidRPr="00C325C8" w:rsidRDefault="00C325C8" w:rsidP="00C325C8">
      <w:pPr>
        <w:pStyle w:val="ListParagraph"/>
        <w:numPr>
          <w:ilvl w:val="0"/>
          <w:numId w:val="8"/>
        </w:numPr>
      </w:pPr>
      <w:r w:rsidRPr="00C325C8">
        <w:t>Meet critical to maintain the rework rate below the 2% ceiling and resolve operational errors and enquires instantly.</w:t>
      </w:r>
    </w:p>
    <w:p w14:paraId="4880F6AF" w14:textId="77777777" w:rsidR="00C325C8" w:rsidRPr="00C325C8" w:rsidRDefault="00C325C8" w:rsidP="00C325C8">
      <w:pPr>
        <w:pStyle w:val="ListParagraph"/>
        <w:numPr>
          <w:ilvl w:val="0"/>
          <w:numId w:val="8"/>
        </w:numPr>
      </w:pPr>
      <w:r w:rsidRPr="00C325C8">
        <w:t>Maintain tracking MIS data up to date and monitor workflow.</w:t>
      </w:r>
    </w:p>
    <w:p w14:paraId="16847F94" w14:textId="77777777" w:rsidR="00C325C8" w:rsidRPr="00C325C8" w:rsidRDefault="00C325C8" w:rsidP="00C325C8">
      <w:pPr>
        <w:pStyle w:val="ListParagraph"/>
        <w:numPr>
          <w:ilvl w:val="0"/>
          <w:numId w:val="8"/>
        </w:numPr>
      </w:pPr>
      <w:r w:rsidRPr="00C325C8">
        <w:t>Provide Service to CPD internal customers, HRG/CBG/IBU/PBU/BBG/Elite banking with regards to payments.</w:t>
      </w:r>
    </w:p>
    <w:p w14:paraId="741F08BC" w14:textId="77777777" w:rsidR="007B2483" w:rsidRPr="00C325C8" w:rsidRDefault="00C325C8" w:rsidP="007B2483">
      <w:pPr>
        <w:pStyle w:val="ListParagraph"/>
        <w:numPr>
          <w:ilvl w:val="0"/>
          <w:numId w:val="8"/>
        </w:numPr>
      </w:pPr>
      <w:r w:rsidRPr="00C325C8">
        <w:t>Ensure full assistance to the manager in delegation and project implementations.</w:t>
      </w:r>
    </w:p>
    <w:p w14:paraId="21137925" w14:textId="77777777" w:rsidR="007B2483" w:rsidRPr="00C325C8" w:rsidRDefault="007B2483" w:rsidP="00C325C8">
      <w:pPr>
        <w:pStyle w:val="ListParagraph"/>
        <w:numPr>
          <w:ilvl w:val="0"/>
          <w:numId w:val="8"/>
        </w:numPr>
      </w:pPr>
      <w:r w:rsidRPr="00C325C8">
        <w:t>Manage payment of the franchisees by coordinating with Accounts.</w:t>
      </w:r>
    </w:p>
    <w:p w14:paraId="031B4CB9" w14:textId="77777777" w:rsidR="007B2483" w:rsidRPr="00C325C8" w:rsidRDefault="007B2483" w:rsidP="00C325C8">
      <w:pPr>
        <w:pStyle w:val="ListParagraph"/>
      </w:pPr>
    </w:p>
    <w:p w14:paraId="495B053C" w14:textId="77777777" w:rsidR="007B2483" w:rsidRPr="00976AD0" w:rsidRDefault="007B2483" w:rsidP="00976AD0">
      <w:pPr>
        <w:widowControl w:val="0"/>
        <w:pBdr>
          <w:bottom w:val="thinThickSmallGap" w:sz="12" w:space="0" w:color="auto"/>
        </w:pBdr>
        <w:autoSpaceDE w:val="0"/>
        <w:autoSpaceDN w:val="0"/>
        <w:adjustRightInd w:val="0"/>
        <w:spacing w:line="252" w:lineRule="auto"/>
        <w:rPr>
          <w:rFonts w:ascii="Comic Sans MS" w:hAnsi="Comic Sans MS"/>
          <w:b/>
          <w:bCs/>
          <w:color w:val="000080"/>
          <w:sz w:val="24"/>
        </w:rPr>
      </w:pPr>
      <w:r w:rsidRPr="00FA5FF2">
        <w:rPr>
          <w:rFonts w:ascii="Comic Sans MS" w:hAnsi="Comic Sans MS"/>
          <w:b/>
          <w:bCs/>
          <w:color w:val="000080"/>
          <w:sz w:val="24"/>
        </w:rPr>
        <w:t>Experience Highlights</w:t>
      </w:r>
    </w:p>
    <w:tbl>
      <w:tblPr>
        <w:tblW w:w="0" w:type="auto"/>
        <w:jc w:val="center"/>
        <w:tblCellMar>
          <w:left w:w="0" w:type="dxa"/>
          <w:right w:w="0" w:type="dxa"/>
        </w:tblCellMar>
        <w:tblLook w:val="04A0" w:firstRow="1" w:lastRow="0" w:firstColumn="1" w:lastColumn="0" w:noHBand="0" w:noVBand="1"/>
      </w:tblPr>
      <w:tblGrid>
        <w:gridCol w:w="8931"/>
      </w:tblGrid>
      <w:tr w:rsidR="007B2483" w:rsidRPr="00976AD0" w14:paraId="38A1A14F" w14:textId="77777777" w:rsidTr="00BC3EFC">
        <w:trPr>
          <w:trHeight w:val="285"/>
          <w:jc w:val="center"/>
        </w:trPr>
        <w:tc>
          <w:tcPr>
            <w:tcW w:w="8931" w:type="dxa"/>
            <w:tcMar>
              <w:top w:w="0" w:type="dxa"/>
              <w:left w:w="108" w:type="dxa"/>
              <w:bottom w:w="0" w:type="dxa"/>
              <w:right w:w="108" w:type="dxa"/>
            </w:tcMar>
            <w:hideMark/>
          </w:tcPr>
          <w:p w14:paraId="43E4B933" w14:textId="77777777" w:rsidR="007B2483" w:rsidRPr="00976AD0" w:rsidRDefault="007B2483" w:rsidP="00976AD0">
            <w:pPr>
              <w:widowControl w:val="0"/>
              <w:autoSpaceDE w:val="0"/>
              <w:autoSpaceDN w:val="0"/>
              <w:adjustRightInd w:val="0"/>
              <w:spacing w:line="252" w:lineRule="auto"/>
              <w:rPr>
                <w:rFonts w:ascii="Comic Sans MS" w:hAnsi="Comic Sans MS"/>
                <w:b/>
                <w:bCs/>
                <w:color w:val="000080"/>
                <w:sz w:val="24"/>
              </w:rPr>
            </w:pPr>
          </w:p>
        </w:tc>
      </w:tr>
      <w:tr w:rsidR="007B2483" w:rsidRPr="00976AD0" w14:paraId="494D8D44" w14:textId="77777777" w:rsidTr="00BC3EFC">
        <w:trPr>
          <w:trHeight w:val="285"/>
          <w:jc w:val="center"/>
        </w:trPr>
        <w:tc>
          <w:tcPr>
            <w:tcW w:w="8931" w:type="dxa"/>
            <w:tcMar>
              <w:top w:w="0" w:type="dxa"/>
              <w:left w:w="108" w:type="dxa"/>
              <w:bottom w:w="0" w:type="dxa"/>
              <w:right w:w="108" w:type="dxa"/>
            </w:tcMar>
            <w:hideMark/>
          </w:tcPr>
          <w:p w14:paraId="2BB62DFD" w14:textId="77777777" w:rsidR="00976AD0" w:rsidRPr="00976AD0" w:rsidRDefault="00976AD0" w:rsidP="00976AD0">
            <w:pPr>
              <w:pStyle w:val="ListParagraph"/>
              <w:widowControl w:val="0"/>
              <w:numPr>
                <w:ilvl w:val="0"/>
                <w:numId w:val="11"/>
              </w:numPr>
              <w:autoSpaceDE w:val="0"/>
              <w:autoSpaceDN w:val="0"/>
              <w:adjustRightInd w:val="0"/>
              <w:spacing w:line="252" w:lineRule="auto"/>
              <w:rPr>
                <w:rFonts w:ascii="Comic Sans MS" w:hAnsi="Comic Sans MS"/>
                <w:b/>
                <w:bCs/>
                <w:color w:val="000080"/>
                <w:sz w:val="24"/>
              </w:rPr>
            </w:pPr>
            <w:r w:rsidRPr="001E6B36">
              <w:rPr>
                <w:bCs/>
                <w:color w:val="000000"/>
              </w:rPr>
              <w:t>Business analy</w:t>
            </w:r>
            <w:r>
              <w:rPr>
                <w:bCs/>
                <w:color w:val="000000"/>
              </w:rPr>
              <w:t>st and system integration SME for</w:t>
            </w:r>
            <w:r w:rsidRPr="001E6B36">
              <w:rPr>
                <w:bCs/>
                <w:color w:val="000000"/>
              </w:rPr>
              <w:t xml:space="preserve"> the UAE’s largest bank and MENA regions seco</w:t>
            </w:r>
            <w:r>
              <w:rPr>
                <w:bCs/>
                <w:color w:val="000000"/>
              </w:rPr>
              <w:t xml:space="preserve">nd largest bank’s merger (First Gulf </w:t>
            </w:r>
            <w:r w:rsidRPr="001E6B36">
              <w:rPr>
                <w:bCs/>
                <w:color w:val="000000"/>
              </w:rPr>
              <w:t>Bank and National Bank of Abu D</w:t>
            </w:r>
            <w:r>
              <w:rPr>
                <w:bCs/>
                <w:color w:val="000000"/>
              </w:rPr>
              <w:t xml:space="preserve">habi) handling UAT testing for overall outward payment </w:t>
            </w:r>
            <w:r w:rsidRPr="001E6B36">
              <w:rPr>
                <w:bCs/>
                <w:color w:val="000000"/>
              </w:rPr>
              <w:t>projects</w:t>
            </w:r>
            <w:r>
              <w:rPr>
                <w:bCs/>
                <w:color w:val="000000"/>
              </w:rPr>
              <w:t xml:space="preserve">; </w:t>
            </w:r>
            <w:r w:rsidRPr="001E6B36">
              <w:rPr>
                <w:bCs/>
                <w:color w:val="000000"/>
              </w:rPr>
              <w:t>individually representing</w:t>
            </w:r>
            <w:r>
              <w:rPr>
                <w:bCs/>
                <w:color w:val="000000"/>
              </w:rPr>
              <w:t xml:space="preserve"> for outward</w:t>
            </w:r>
            <w:r w:rsidRPr="001E6B36">
              <w:rPr>
                <w:bCs/>
                <w:color w:val="000000"/>
              </w:rPr>
              <w:t xml:space="preserve"> payments</w:t>
            </w:r>
            <w:r>
              <w:rPr>
                <w:bCs/>
                <w:color w:val="000000"/>
              </w:rPr>
              <w:t>.</w:t>
            </w:r>
          </w:p>
          <w:p w14:paraId="070F1808" w14:textId="77777777" w:rsidR="00976AD0" w:rsidRPr="00976AD0" w:rsidRDefault="00976AD0" w:rsidP="00976AD0">
            <w:pPr>
              <w:pStyle w:val="ListParagraph"/>
              <w:widowControl w:val="0"/>
              <w:numPr>
                <w:ilvl w:val="0"/>
                <w:numId w:val="11"/>
              </w:numPr>
              <w:autoSpaceDE w:val="0"/>
              <w:autoSpaceDN w:val="0"/>
              <w:adjustRightInd w:val="0"/>
              <w:spacing w:line="252" w:lineRule="auto"/>
              <w:rPr>
                <w:rFonts w:ascii="Comic Sans MS" w:hAnsi="Comic Sans MS"/>
                <w:b/>
                <w:bCs/>
                <w:color w:val="000080"/>
                <w:sz w:val="24"/>
              </w:rPr>
            </w:pPr>
            <w:r w:rsidRPr="00976AD0">
              <w:rPr>
                <w:bCs/>
                <w:color w:val="000000"/>
              </w:rPr>
              <w:t>Successfully implemented T24 upgrade (Conventional / Islamic</w:t>
            </w:r>
            <w:r w:rsidR="00C90316">
              <w:rPr>
                <w:bCs/>
                <w:color w:val="000000"/>
              </w:rPr>
              <w:t>/</w:t>
            </w:r>
            <w:r w:rsidRPr="00976AD0">
              <w:rPr>
                <w:bCs/>
                <w:color w:val="000000"/>
              </w:rPr>
              <w:t>) from R13 to R18 version for outward payment center in 2019.</w:t>
            </w:r>
          </w:p>
          <w:p w14:paraId="6919AB91" w14:textId="77777777" w:rsidR="00976AD0" w:rsidRPr="00C90316" w:rsidRDefault="00976AD0" w:rsidP="00976AD0">
            <w:pPr>
              <w:pStyle w:val="ListParagraph"/>
              <w:widowControl w:val="0"/>
              <w:numPr>
                <w:ilvl w:val="0"/>
                <w:numId w:val="11"/>
              </w:numPr>
              <w:autoSpaceDE w:val="0"/>
              <w:autoSpaceDN w:val="0"/>
              <w:adjustRightInd w:val="0"/>
              <w:spacing w:line="252" w:lineRule="auto"/>
              <w:rPr>
                <w:rFonts w:ascii="Comic Sans MS" w:hAnsi="Comic Sans MS"/>
                <w:b/>
                <w:bCs/>
                <w:color w:val="000080"/>
                <w:sz w:val="24"/>
              </w:rPr>
            </w:pPr>
            <w:r>
              <w:rPr>
                <w:bCs/>
                <w:color w:val="000000"/>
              </w:rPr>
              <w:t>Successfully implemented NBAD</w:t>
            </w:r>
            <w:r w:rsidRPr="00BB28B1">
              <w:rPr>
                <w:bCs/>
                <w:color w:val="000000"/>
              </w:rPr>
              <w:t xml:space="preserve"> online project </w:t>
            </w:r>
            <w:r>
              <w:rPr>
                <w:bCs/>
                <w:color w:val="000000"/>
              </w:rPr>
              <w:t xml:space="preserve">NAFURA </w:t>
            </w:r>
            <w:r w:rsidRPr="00BB28B1">
              <w:rPr>
                <w:bCs/>
                <w:color w:val="000000"/>
              </w:rPr>
              <w:t>for C</w:t>
            </w:r>
            <w:r>
              <w:rPr>
                <w:bCs/>
                <w:color w:val="000000"/>
              </w:rPr>
              <w:t>orporate banking channel</w:t>
            </w:r>
            <w:r w:rsidRPr="00BB28B1">
              <w:rPr>
                <w:bCs/>
                <w:color w:val="000000"/>
              </w:rPr>
              <w:t xml:space="preserve">, which helped in considerable reduction of manual fund transfer requests thereby achieving </w:t>
            </w:r>
            <w:r>
              <w:rPr>
                <w:bCs/>
                <w:color w:val="000000"/>
              </w:rPr>
              <w:t>95</w:t>
            </w:r>
            <w:r w:rsidRPr="00BB28B1">
              <w:rPr>
                <w:bCs/>
                <w:color w:val="000000"/>
              </w:rPr>
              <w:t>% STP volumes in Outward payments.</w:t>
            </w:r>
          </w:p>
          <w:p w14:paraId="18D7D084" w14:textId="1863797E" w:rsidR="00C90316" w:rsidRPr="000E28AE" w:rsidRDefault="00A27B0E" w:rsidP="00976AD0">
            <w:pPr>
              <w:pStyle w:val="ListParagraph"/>
              <w:widowControl w:val="0"/>
              <w:numPr>
                <w:ilvl w:val="0"/>
                <w:numId w:val="11"/>
              </w:numPr>
              <w:autoSpaceDE w:val="0"/>
              <w:autoSpaceDN w:val="0"/>
              <w:adjustRightInd w:val="0"/>
              <w:spacing w:line="252" w:lineRule="auto"/>
              <w:rPr>
                <w:rFonts w:ascii="Comic Sans MS" w:hAnsi="Comic Sans MS"/>
                <w:b/>
                <w:bCs/>
                <w:color w:val="000080"/>
                <w:sz w:val="24"/>
              </w:rPr>
            </w:pPr>
            <w:r>
              <w:rPr>
                <w:bCs/>
                <w:color w:val="000000"/>
              </w:rPr>
              <w:t>Successfully</w:t>
            </w:r>
            <w:r w:rsidR="00C90316">
              <w:rPr>
                <w:bCs/>
                <w:color w:val="000000"/>
              </w:rPr>
              <w:t xml:space="preserve"> implemented automation for Swift MT101 payments in both </w:t>
            </w:r>
            <w:r>
              <w:rPr>
                <w:bCs/>
                <w:color w:val="000000"/>
              </w:rPr>
              <w:t>Executing</w:t>
            </w:r>
            <w:r w:rsidR="00C90316">
              <w:rPr>
                <w:bCs/>
                <w:color w:val="000000"/>
              </w:rPr>
              <w:t xml:space="preserve"> and forwarding </w:t>
            </w:r>
            <w:r>
              <w:rPr>
                <w:bCs/>
                <w:color w:val="000000"/>
              </w:rPr>
              <w:t>functionality</w:t>
            </w:r>
            <w:r w:rsidR="00C90316">
              <w:rPr>
                <w:bCs/>
                <w:color w:val="000000"/>
              </w:rPr>
              <w:t xml:space="preserve"> for SDMC and MDMC payments</w:t>
            </w:r>
          </w:p>
          <w:p w14:paraId="3B388D19" w14:textId="22E54C7F" w:rsidR="000E28AE" w:rsidRPr="000E28AE" w:rsidRDefault="0013155B" w:rsidP="00976AD0">
            <w:pPr>
              <w:pStyle w:val="ListParagraph"/>
              <w:widowControl w:val="0"/>
              <w:numPr>
                <w:ilvl w:val="0"/>
                <w:numId w:val="11"/>
              </w:numPr>
              <w:autoSpaceDE w:val="0"/>
              <w:autoSpaceDN w:val="0"/>
              <w:adjustRightInd w:val="0"/>
              <w:spacing w:line="252" w:lineRule="auto"/>
              <w:rPr>
                <w:bCs/>
                <w:color w:val="000000"/>
              </w:rPr>
            </w:pPr>
            <w:r>
              <w:rPr>
                <w:bCs/>
                <w:color w:val="000000"/>
              </w:rPr>
              <w:t>M</w:t>
            </w:r>
            <w:r w:rsidRPr="0013155B">
              <w:rPr>
                <w:bCs/>
                <w:color w:val="000000"/>
              </w:rPr>
              <w:t>etastorm</w:t>
            </w:r>
            <w:r>
              <w:rPr>
                <w:bCs/>
                <w:color w:val="000000"/>
              </w:rPr>
              <w:t xml:space="preserve"> BPM</w:t>
            </w:r>
            <w:r w:rsidRPr="0013155B">
              <w:rPr>
                <w:bCs/>
                <w:color w:val="000000"/>
              </w:rPr>
              <w:t xml:space="preserve"> </w:t>
            </w:r>
            <w:r w:rsidR="000E28AE">
              <w:rPr>
                <w:bCs/>
                <w:color w:val="000000"/>
              </w:rPr>
              <w:t>Experience in Front office</w:t>
            </w:r>
            <w:r w:rsidR="00F1407B">
              <w:rPr>
                <w:bCs/>
                <w:color w:val="000000"/>
              </w:rPr>
              <w:t xml:space="preserve">, Middle </w:t>
            </w:r>
            <w:r>
              <w:rPr>
                <w:bCs/>
                <w:color w:val="000000"/>
              </w:rPr>
              <w:t>office,</w:t>
            </w:r>
            <w:r w:rsidR="00F1407B">
              <w:rPr>
                <w:bCs/>
                <w:color w:val="000000"/>
              </w:rPr>
              <w:t xml:space="preserve"> </w:t>
            </w:r>
            <w:r w:rsidR="000E28AE">
              <w:rPr>
                <w:bCs/>
                <w:color w:val="000000"/>
              </w:rPr>
              <w:t xml:space="preserve">and Back office </w:t>
            </w:r>
          </w:p>
          <w:p w14:paraId="2A670E94" w14:textId="59D0BFA6" w:rsidR="00C90316" w:rsidRPr="00976AD0" w:rsidRDefault="00A27B0E" w:rsidP="00976AD0">
            <w:pPr>
              <w:pStyle w:val="ListParagraph"/>
              <w:widowControl w:val="0"/>
              <w:numPr>
                <w:ilvl w:val="0"/>
                <w:numId w:val="11"/>
              </w:numPr>
              <w:autoSpaceDE w:val="0"/>
              <w:autoSpaceDN w:val="0"/>
              <w:adjustRightInd w:val="0"/>
              <w:spacing w:line="252" w:lineRule="auto"/>
              <w:rPr>
                <w:rFonts w:ascii="Comic Sans MS" w:hAnsi="Comic Sans MS"/>
                <w:b/>
                <w:bCs/>
                <w:color w:val="000080"/>
                <w:sz w:val="24"/>
              </w:rPr>
            </w:pPr>
            <w:r>
              <w:rPr>
                <w:bCs/>
                <w:color w:val="000000"/>
              </w:rPr>
              <w:t>Handling</w:t>
            </w:r>
            <w:r w:rsidR="00C90316">
              <w:rPr>
                <w:bCs/>
                <w:color w:val="000000"/>
              </w:rPr>
              <w:t xml:space="preserve"> ongoing project of ADGM new </w:t>
            </w:r>
            <w:r>
              <w:rPr>
                <w:bCs/>
                <w:color w:val="000000"/>
              </w:rPr>
              <w:t>instance</w:t>
            </w:r>
            <w:r w:rsidR="00C90316">
              <w:rPr>
                <w:bCs/>
                <w:color w:val="000000"/>
              </w:rPr>
              <w:t xml:space="preserve"> </w:t>
            </w:r>
            <w:r>
              <w:rPr>
                <w:bCs/>
                <w:color w:val="000000"/>
              </w:rPr>
              <w:t>creation</w:t>
            </w:r>
            <w:r w:rsidR="00C90316">
              <w:rPr>
                <w:bCs/>
                <w:color w:val="000000"/>
              </w:rPr>
              <w:t xml:space="preserve"> for T24 </w:t>
            </w:r>
          </w:p>
          <w:p w14:paraId="4EA70733" w14:textId="77777777" w:rsidR="00976AD0" w:rsidRDefault="00976AD0" w:rsidP="00811DE1">
            <w:pPr>
              <w:pStyle w:val="ListParagraph"/>
              <w:widowControl w:val="0"/>
              <w:autoSpaceDE w:val="0"/>
              <w:autoSpaceDN w:val="0"/>
              <w:adjustRightInd w:val="0"/>
              <w:spacing w:line="252" w:lineRule="auto"/>
              <w:rPr>
                <w:rFonts w:ascii="Comic Sans MS" w:hAnsi="Comic Sans MS"/>
                <w:b/>
                <w:bCs/>
                <w:color w:val="000080"/>
                <w:sz w:val="24"/>
              </w:rPr>
            </w:pPr>
          </w:p>
          <w:p w14:paraId="78CC1BA5" w14:textId="77777777" w:rsidR="00B002C0" w:rsidRPr="002920A1" w:rsidRDefault="00B002C0" w:rsidP="00811DE1">
            <w:pPr>
              <w:pStyle w:val="ListParagraph"/>
              <w:widowControl w:val="0"/>
              <w:autoSpaceDE w:val="0"/>
              <w:autoSpaceDN w:val="0"/>
              <w:adjustRightInd w:val="0"/>
              <w:spacing w:line="252" w:lineRule="auto"/>
              <w:rPr>
                <w:rFonts w:ascii="Comic Sans MS" w:hAnsi="Comic Sans MS"/>
                <w:b/>
                <w:bCs/>
                <w:color w:val="000080"/>
                <w:sz w:val="24"/>
              </w:rPr>
            </w:pPr>
          </w:p>
        </w:tc>
      </w:tr>
      <w:tr w:rsidR="007B2483" w:rsidRPr="00FA5FF2" w14:paraId="5EB70BA7" w14:textId="77777777" w:rsidTr="00BC3EFC">
        <w:trPr>
          <w:trHeight w:val="285"/>
          <w:jc w:val="center"/>
        </w:trPr>
        <w:tc>
          <w:tcPr>
            <w:tcW w:w="8931" w:type="dxa"/>
            <w:tcMar>
              <w:top w:w="0" w:type="dxa"/>
              <w:left w:w="108" w:type="dxa"/>
              <w:bottom w:w="0" w:type="dxa"/>
              <w:right w:w="108" w:type="dxa"/>
            </w:tcMar>
            <w:hideMark/>
          </w:tcPr>
          <w:p w14:paraId="3F313B27" w14:textId="77777777" w:rsidR="007B2483" w:rsidRPr="00DE1EC1" w:rsidRDefault="007B2483" w:rsidP="00BC3EFC">
            <w:pPr>
              <w:ind w:left="720"/>
              <w:rPr>
                <w:rFonts w:ascii="Verdana" w:hAnsi="Verdana" w:cs="Arial"/>
                <w:sz w:val="18"/>
                <w:szCs w:val="18"/>
              </w:rPr>
            </w:pPr>
          </w:p>
        </w:tc>
      </w:tr>
    </w:tbl>
    <w:p w14:paraId="2F46E042"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lastRenderedPageBreak/>
        <w:t>Educational Qualification</w:t>
      </w:r>
    </w:p>
    <w:p w14:paraId="4D160E9B" w14:textId="49133652" w:rsidR="007B2483" w:rsidRDefault="007B2483" w:rsidP="007B2483">
      <w:pPr>
        <w:pStyle w:val="CompanyName"/>
        <w:tabs>
          <w:tab w:val="clear" w:pos="2160"/>
          <w:tab w:val="clear" w:pos="6480"/>
        </w:tabs>
        <w:spacing w:before="0" w:after="0" w:line="240" w:lineRule="auto"/>
        <w:rPr>
          <w:rFonts w:ascii="Verdana" w:hAnsi="Verdana"/>
          <w:b/>
        </w:rPr>
      </w:pPr>
    </w:p>
    <w:p w14:paraId="4C3FDD22" w14:textId="3F4C5DAA" w:rsidR="00886E68" w:rsidRDefault="00886E68" w:rsidP="00886E68">
      <w:pPr>
        <w:rPr>
          <w:rFonts w:ascii="Tahoma" w:hAnsi="Tahoma" w:cs="Tahoma"/>
          <w:b/>
        </w:rPr>
      </w:pPr>
      <w:r>
        <w:rPr>
          <w:rFonts w:ascii="Tahoma" w:hAnsi="Tahoma" w:cs="Tahoma"/>
          <w:b/>
        </w:rPr>
        <w:t>2022</w:t>
      </w:r>
      <w:r>
        <w:rPr>
          <w:rFonts w:ascii="Tahoma" w:hAnsi="Tahoma" w:cs="Tahoma"/>
          <w:b/>
        </w:rPr>
        <w:tab/>
      </w:r>
      <w:r>
        <w:rPr>
          <w:rFonts w:ascii="Tahoma" w:hAnsi="Tahoma" w:cs="Tahoma"/>
          <w:b/>
        </w:rPr>
        <w:tab/>
      </w:r>
      <w:r>
        <w:rPr>
          <w:rFonts w:ascii="Tahoma" w:hAnsi="Tahoma" w:cs="Tahoma"/>
          <w:b/>
        </w:rPr>
        <w:tab/>
        <w:t>Certified Banking Professional (CBP)</w:t>
      </w:r>
    </w:p>
    <w:p w14:paraId="45197CED" w14:textId="1B4C22EA" w:rsidR="00886E68" w:rsidRDefault="00886E68" w:rsidP="00886E68">
      <w:pPr>
        <w:ind w:left="1440" w:firstLine="720"/>
        <w:jc w:val="both"/>
        <w:outlineLvl w:val="0"/>
        <w:rPr>
          <w:rFonts w:ascii="Tahoma" w:hAnsi="Tahoma" w:cs="Tahoma"/>
        </w:rPr>
      </w:pPr>
      <w:r>
        <w:rPr>
          <w:rFonts w:ascii="Tahoma" w:hAnsi="Tahoma" w:cs="Tahoma"/>
        </w:rPr>
        <w:t>ATMS Management Training</w:t>
      </w:r>
    </w:p>
    <w:p w14:paraId="52E428AC" w14:textId="15F93B22" w:rsidR="00886E68" w:rsidRDefault="00886E68" w:rsidP="00886E68">
      <w:pPr>
        <w:ind w:left="1440" w:firstLine="720"/>
        <w:jc w:val="both"/>
        <w:outlineLvl w:val="0"/>
        <w:rPr>
          <w:rFonts w:ascii="Tahoma" w:hAnsi="Tahoma" w:cs="Tahoma"/>
        </w:rPr>
      </w:pPr>
    </w:p>
    <w:p w14:paraId="155E495E" w14:textId="63AF499A" w:rsidR="00886E68" w:rsidRDefault="00886E68" w:rsidP="00886E68">
      <w:pPr>
        <w:jc w:val="both"/>
        <w:outlineLvl w:val="0"/>
        <w:rPr>
          <w:rFonts w:ascii="Tahoma" w:hAnsi="Tahoma" w:cs="Tahoma"/>
          <w:b/>
        </w:rPr>
      </w:pPr>
      <w:r>
        <w:rPr>
          <w:rFonts w:ascii="Tahoma" w:hAnsi="Tahoma" w:cs="Tahoma"/>
          <w:b/>
        </w:rPr>
        <w:t>2022</w:t>
      </w:r>
      <w:r>
        <w:rPr>
          <w:rFonts w:ascii="Tahoma" w:hAnsi="Tahoma" w:cs="Tahoma"/>
          <w:b/>
        </w:rPr>
        <w:tab/>
      </w:r>
      <w:r>
        <w:rPr>
          <w:rFonts w:ascii="Tahoma" w:hAnsi="Tahoma" w:cs="Tahoma"/>
          <w:b/>
        </w:rPr>
        <w:tab/>
      </w:r>
      <w:r>
        <w:rPr>
          <w:rFonts w:ascii="Tahoma" w:hAnsi="Tahoma" w:cs="Tahoma"/>
          <w:b/>
        </w:rPr>
        <w:tab/>
        <w:t>ISO 20022</w:t>
      </w:r>
    </w:p>
    <w:p w14:paraId="46756BFA" w14:textId="5DF17264" w:rsidR="00886E68" w:rsidRDefault="00886E68" w:rsidP="00886E68">
      <w:pPr>
        <w:ind w:left="1440" w:firstLine="720"/>
        <w:jc w:val="both"/>
        <w:outlineLvl w:val="0"/>
        <w:rPr>
          <w:rFonts w:ascii="Tahoma" w:hAnsi="Tahoma" w:cs="Tahoma"/>
        </w:rPr>
      </w:pPr>
      <w:r>
        <w:rPr>
          <w:rFonts w:ascii="Tahoma" w:hAnsi="Tahoma" w:cs="Tahoma"/>
        </w:rPr>
        <w:t>MVLCO</w:t>
      </w:r>
    </w:p>
    <w:p w14:paraId="17E47A3D" w14:textId="77777777" w:rsidR="00886E68" w:rsidRPr="00886E68" w:rsidRDefault="00886E68" w:rsidP="00886E68"/>
    <w:p w14:paraId="623B26D9" w14:textId="508A0846" w:rsidR="00890572" w:rsidRDefault="00890572" w:rsidP="00890572">
      <w:pPr>
        <w:jc w:val="both"/>
        <w:outlineLvl w:val="0"/>
        <w:rPr>
          <w:rFonts w:ascii="Tahoma" w:hAnsi="Tahoma" w:cs="Tahoma"/>
          <w:b/>
        </w:rPr>
      </w:pPr>
      <w:r>
        <w:rPr>
          <w:rFonts w:ascii="Tahoma" w:hAnsi="Tahoma" w:cs="Tahoma"/>
          <w:b/>
        </w:rPr>
        <w:t>2018</w:t>
      </w:r>
      <w:r>
        <w:rPr>
          <w:rFonts w:ascii="Tahoma" w:hAnsi="Tahoma" w:cs="Tahoma"/>
          <w:b/>
        </w:rPr>
        <w:tab/>
      </w:r>
      <w:r w:rsidRPr="00DF530A">
        <w:rPr>
          <w:rFonts w:ascii="Tahoma" w:hAnsi="Tahoma" w:cs="Tahoma"/>
          <w:b/>
        </w:rPr>
        <w:tab/>
      </w:r>
      <w:r w:rsidRPr="00DF530A">
        <w:rPr>
          <w:rFonts w:ascii="Tahoma" w:hAnsi="Tahoma" w:cs="Tahoma"/>
          <w:b/>
        </w:rPr>
        <w:tab/>
      </w:r>
      <w:r w:rsidR="001F0E44" w:rsidRPr="00B07B25">
        <w:rPr>
          <w:rFonts w:ascii="Tahoma" w:hAnsi="Tahoma" w:cs="Tahoma"/>
          <w:b/>
        </w:rPr>
        <w:t>post-Graduation</w:t>
      </w:r>
    </w:p>
    <w:p w14:paraId="124E4B2C" w14:textId="77777777" w:rsidR="00890572" w:rsidRPr="008D3F9C" w:rsidRDefault="00890572" w:rsidP="00890572">
      <w:pPr>
        <w:ind w:left="1440" w:firstLine="720"/>
        <w:jc w:val="both"/>
        <w:outlineLvl w:val="0"/>
        <w:rPr>
          <w:rFonts w:ascii="Tahoma" w:hAnsi="Tahoma" w:cs="Tahoma"/>
        </w:rPr>
      </w:pPr>
      <w:r w:rsidRPr="00B07B25">
        <w:rPr>
          <w:rFonts w:ascii="Tahoma" w:hAnsi="Tahoma" w:cs="Tahoma"/>
        </w:rPr>
        <w:t>Brilliance Education Institute</w:t>
      </w:r>
      <w:r>
        <w:rPr>
          <w:rFonts w:ascii="Tahoma" w:hAnsi="Tahoma" w:cs="Tahoma"/>
        </w:rPr>
        <w:t xml:space="preserve">, </w:t>
      </w:r>
      <w:r w:rsidRPr="00B07B25">
        <w:rPr>
          <w:rFonts w:ascii="Tahoma" w:hAnsi="Tahoma" w:cs="Tahoma"/>
        </w:rPr>
        <w:t>JNU University</w:t>
      </w:r>
    </w:p>
    <w:p w14:paraId="60A67F85" w14:textId="77777777" w:rsidR="00890572" w:rsidRPr="008D3F9C" w:rsidRDefault="00890572" w:rsidP="00890572">
      <w:pPr>
        <w:jc w:val="both"/>
        <w:outlineLvl w:val="0"/>
        <w:rPr>
          <w:rFonts w:ascii="Tahoma" w:hAnsi="Tahoma" w:cs="Tahoma"/>
          <w:b/>
          <w:sz w:val="10"/>
          <w:szCs w:val="10"/>
        </w:rPr>
      </w:pPr>
    </w:p>
    <w:p w14:paraId="6E76F56B" w14:textId="77777777" w:rsidR="00890572" w:rsidRPr="00DF530A" w:rsidRDefault="00890572" w:rsidP="00890572">
      <w:pPr>
        <w:jc w:val="both"/>
        <w:outlineLvl w:val="0"/>
        <w:rPr>
          <w:rFonts w:ascii="Tahoma" w:hAnsi="Tahoma" w:cs="Tahoma"/>
          <w:b/>
        </w:rPr>
      </w:pPr>
      <w:r w:rsidRPr="00DF530A">
        <w:rPr>
          <w:rFonts w:ascii="Tahoma" w:hAnsi="Tahoma" w:cs="Tahoma"/>
          <w:b/>
        </w:rPr>
        <w:t>20</w:t>
      </w:r>
      <w:r>
        <w:rPr>
          <w:rFonts w:ascii="Tahoma" w:hAnsi="Tahoma" w:cs="Tahoma"/>
          <w:b/>
        </w:rPr>
        <w:t>10</w:t>
      </w:r>
      <w:r w:rsidRPr="00DF530A">
        <w:rPr>
          <w:rFonts w:ascii="Tahoma" w:hAnsi="Tahoma" w:cs="Tahoma"/>
          <w:b/>
        </w:rPr>
        <w:tab/>
      </w:r>
      <w:r w:rsidRPr="00DF530A">
        <w:rPr>
          <w:rFonts w:ascii="Tahoma" w:hAnsi="Tahoma" w:cs="Tahoma"/>
          <w:b/>
        </w:rPr>
        <w:tab/>
      </w:r>
      <w:r>
        <w:rPr>
          <w:rFonts w:ascii="Tahoma" w:hAnsi="Tahoma" w:cs="Tahoma"/>
          <w:b/>
        </w:rPr>
        <w:tab/>
        <w:t xml:space="preserve">Graduation </w:t>
      </w:r>
    </w:p>
    <w:p w14:paraId="64B1FD7C" w14:textId="77777777" w:rsidR="00890572" w:rsidRPr="00DF530A" w:rsidRDefault="00890572" w:rsidP="00890572">
      <w:pPr>
        <w:ind w:left="1440" w:firstLine="720"/>
        <w:jc w:val="both"/>
        <w:outlineLvl w:val="0"/>
        <w:rPr>
          <w:rFonts w:ascii="Tahoma" w:hAnsi="Tahoma" w:cs="Tahoma"/>
        </w:rPr>
      </w:pPr>
      <w:r w:rsidRPr="00B07B25">
        <w:rPr>
          <w:rFonts w:ascii="Tahoma" w:hAnsi="Tahoma" w:cs="Tahoma"/>
        </w:rPr>
        <w:t>UEIT. Academic City, Dubai</w:t>
      </w:r>
      <w:r>
        <w:rPr>
          <w:rFonts w:ascii="Tahoma" w:hAnsi="Tahoma" w:cs="Tahoma"/>
        </w:rPr>
        <w:t xml:space="preserve">, MG University </w:t>
      </w:r>
    </w:p>
    <w:p w14:paraId="1B566261" w14:textId="77777777" w:rsidR="007B2483" w:rsidRPr="007A7B97" w:rsidRDefault="007B2483" w:rsidP="007B2483"/>
    <w:p w14:paraId="5C08DF08" w14:textId="77777777" w:rsidR="007B2483" w:rsidRPr="00283BE3" w:rsidRDefault="007B2483" w:rsidP="007B2483"/>
    <w:p w14:paraId="5B610DCC"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t>Computer expertise</w:t>
      </w:r>
    </w:p>
    <w:p w14:paraId="355B276C" w14:textId="77777777" w:rsidR="007B2483" w:rsidRDefault="007B2483" w:rsidP="007B2483">
      <w:pPr>
        <w:ind w:left="435"/>
        <w:rPr>
          <w:rFonts w:ascii="Verdana" w:hAnsi="Verdana"/>
        </w:rPr>
      </w:pPr>
    </w:p>
    <w:p w14:paraId="05042BAF" w14:textId="103B6092" w:rsidR="007B2483" w:rsidRPr="00C325C8" w:rsidRDefault="007B2483" w:rsidP="00C325C8">
      <w:pPr>
        <w:pStyle w:val="ListParagraph"/>
        <w:widowControl w:val="0"/>
        <w:numPr>
          <w:ilvl w:val="0"/>
          <w:numId w:val="11"/>
        </w:numPr>
        <w:autoSpaceDE w:val="0"/>
        <w:autoSpaceDN w:val="0"/>
        <w:adjustRightInd w:val="0"/>
        <w:spacing w:line="252" w:lineRule="auto"/>
        <w:rPr>
          <w:bCs/>
          <w:color w:val="000000"/>
        </w:rPr>
      </w:pPr>
      <w:r w:rsidRPr="00C325C8">
        <w:rPr>
          <w:bCs/>
          <w:color w:val="000000"/>
        </w:rPr>
        <w:t xml:space="preserve">Working Knowledge on Intellect, </w:t>
      </w:r>
      <w:r w:rsidR="00C325C8">
        <w:rPr>
          <w:bCs/>
          <w:color w:val="000000"/>
        </w:rPr>
        <w:t xml:space="preserve">T24, </w:t>
      </w:r>
      <w:r w:rsidR="0013155B" w:rsidRPr="00C325C8">
        <w:rPr>
          <w:bCs/>
          <w:color w:val="000000"/>
        </w:rPr>
        <w:t>Swift,</w:t>
      </w:r>
      <w:r w:rsidR="000E28AE">
        <w:rPr>
          <w:bCs/>
          <w:color w:val="000000"/>
        </w:rPr>
        <w:t xml:space="preserve"> </w:t>
      </w:r>
      <w:r w:rsidR="0013155B">
        <w:rPr>
          <w:bCs/>
          <w:color w:val="000000"/>
        </w:rPr>
        <w:t>Metastorm BPM</w:t>
      </w:r>
      <w:r w:rsidR="000E28AE">
        <w:rPr>
          <w:bCs/>
          <w:color w:val="000000"/>
        </w:rPr>
        <w:t xml:space="preserve"> </w:t>
      </w:r>
      <w:r w:rsidRPr="00C325C8">
        <w:rPr>
          <w:bCs/>
          <w:color w:val="000000"/>
        </w:rPr>
        <w:t>and UAEFTS.</w:t>
      </w:r>
    </w:p>
    <w:p w14:paraId="0C0C9D10" w14:textId="77777777" w:rsidR="007B2483" w:rsidRPr="00C325C8" w:rsidRDefault="007B2483" w:rsidP="00C325C8">
      <w:pPr>
        <w:pStyle w:val="ListParagraph"/>
        <w:widowControl w:val="0"/>
        <w:numPr>
          <w:ilvl w:val="0"/>
          <w:numId w:val="11"/>
        </w:numPr>
        <w:autoSpaceDE w:val="0"/>
        <w:autoSpaceDN w:val="0"/>
        <w:adjustRightInd w:val="0"/>
        <w:spacing w:line="252" w:lineRule="auto"/>
        <w:rPr>
          <w:bCs/>
          <w:color w:val="000000"/>
        </w:rPr>
      </w:pPr>
      <w:r w:rsidRPr="00C325C8">
        <w:rPr>
          <w:bCs/>
          <w:color w:val="000000"/>
        </w:rPr>
        <w:t>Microsoft DOS, Windows, MS-Word, MS-Access, MS-Excel, MS-PowerPoint, MS-outlook, Internet.</w:t>
      </w:r>
    </w:p>
    <w:p w14:paraId="5AF22309" w14:textId="77777777" w:rsidR="007B2483" w:rsidRPr="00C325C8" w:rsidRDefault="00890572" w:rsidP="00C325C8">
      <w:pPr>
        <w:pStyle w:val="ListParagraph"/>
        <w:widowControl w:val="0"/>
        <w:numPr>
          <w:ilvl w:val="0"/>
          <w:numId w:val="11"/>
        </w:numPr>
        <w:autoSpaceDE w:val="0"/>
        <w:autoSpaceDN w:val="0"/>
        <w:adjustRightInd w:val="0"/>
        <w:spacing w:line="252" w:lineRule="auto"/>
        <w:rPr>
          <w:bCs/>
          <w:color w:val="000000"/>
        </w:rPr>
      </w:pPr>
      <w:r>
        <w:rPr>
          <w:bCs/>
          <w:color w:val="000000"/>
        </w:rPr>
        <w:t>Auto Cad</w:t>
      </w:r>
    </w:p>
    <w:p w14:paraId="16370144" w14:textId="77777777" w:rsidR="007B2483" w:rsidRDefault="007B2483" w:rsidP="007B2483">
      <w:pPr>
        <w:rPr>
          <w:rFonts w:ascii="Verdana" w:hAnsi="Verdana"/>
        </w:rPr>
      </w:pPr>
    </w:p>
    <w:p w14:paraId="57383DE2" w14:textId="77777777" w:rsidR="007B2483" w:rsidRPr="00070DDE" w:rsidRDefault="007B2483" w:rsidP="007B2483">
      <w:pPr>
        <w:rPr>
          <w:rFonts w:ascii="Verdana" w:hAnsi="Verdana"/>
        </w:rPr>
      </w:pPr>
    </w:p>
    <w:p w14:paraId="23AAD913"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t>Self Appraisal</w:t>
      </w:r>
    </w:p>
    <w:p w14:paraId="6C567CCD" w14:textId="77777777" w:rsidR="007B2483" w:rsidRPr="006E585E" w:rsidRDefault="007B2483" w:rsidP="007B2483">
      <w:pPr>
        <w:rPr>
          <w:rFonts w:ascii="Verdana" w:hAnsi="Verdana"/>
          <w:b/>
        </w:rPr>
      </w:pPr>
    </w:p>
    <w:p w14:paraId="4CFEA894" w14:textId="77777777" w:rsidR="007B2483" w:rsidRPr="00C325C8" w:rsidRDefault="007B2483" w:rsidP="00C325C8">
      <w:pPr>
        <w:pStyle w:val="ListParagraph"/>
        <w:widowControl w:val="0"/>
        <w:numPr>
          <w:ilvl w:val="0"/>
          <w:numId w:val="11"/>
        </w:numPr>
        <w:autoSpaceDE w:val="0"/>
        <w:autoSpaceDN w:val="0"/>
        <w:adjustRightInd w:val="0"/>
        <w:spacing w:line="252" w:lineRule="auto"/>
        <w:rPr>
          <w:bCs/>
          <w:color w:val="000000"/>
        </w:rPr>
      </w:pPr>
      <w:r w:rsidRPr="00C325C8">
        <w:rPr>
          <w:bCs/>
          <w:color w:val="000000"/>
        </w:rPr>
        <w:t>Versatile, flexible and ability to grasp ideas, concepts, analyze them and communicate information coherently.</w:t>
      </w:r>
    </w:p>
    <w:p w14:paraId="60960304" w14:textId="77777777" w:rsidR="007B2483" w:rsidRPr="00C325C8" w:rsidRDefault="007B2483" w:rsidP="00C325C8">
      <w:pPr>
        <w:pStyle w:val="ListParagraph"/>
        <w:widowControl w:val="0"/>
        <w:numPr>
          <w:ilvl w:val="0"/>
          <w:numId w:val="11"/>
        </w:numPr>
        <w:autoSpaceDE w:val="0"/>
        <w:autoSpaceDN w:val="0"/>
        <w:adjustRightInd w:val="0"/>
        <w:spacing w:line="252" w:lineRule="auto"/>
        <w:rPr>
          <w:bCs/>
          <w:color w:val="000000"/>
        </w:rPr>
      </w:pPr>
      <w:r w:rsidRPr="00C325C8">
        <w:rPr>
          <w:bCs/>
          <w:color w:val="000000"/>
        </w:rPr>
        <w:t>Accept challenges with relative ease and to work as a team.</w:t>
      </w:r>
    </w:p>
    <w:p w14:paraId="75FE94B4" w14:textId="77777777" w:rsidR="007B2483" w:rsidRPr="00C325C8" w:rsidRDefault="007B2483" w:rsidP="00C325C8">
      <w:pPr>
        <w:pStyle w:val="ListParagraph"/>
        <w:widowControl w:val="0"/>
        <w:numPr>
          <w:ilvl w:val="0"/>
          <w:numId w:val="11"/>
        </w:numPr>
        <w:autoSpaceDE w:val="0"/>
        <w:autoSpaceDN w:val="0"/>
        <w:adjustRightInd w:val="0"/>
        <w:spacing w:line="252" w:lineRule="auto"/>
        <w:rPr>
          <w:bCs/>
          <w:color w:val="000000"/>
        </w:rPr>
      </w:pPr>
      <w:r w:rsidRPr="00C325C8">
        <w:rPr>
          <w:bCs/>
          <w:color w:val="000000"/>
        </w:rPr>
        <w:t>A dynamic attitude with good communication and interpersonal skills.</w:t>
      </w:r>
    </w:p>
    <w:p w14:paraId="429BBEF1" w14:textId="77777777" w:rsidR="007B2483" w:rsidRDefault="007B2483" w:rsidP="007B2483">
      <w:pPr>
        <w:rPr>
          <w:rFonts w:ascii="Verdana" w:hAnsi="Verdana"/>
          <w:b/>
          <w:sz w:val="16"/>
          <w:szCs w:val="16"/>
        </w:rPr>
      </w:pPr>
    </w:p>
    <w:p w14:paraId="6BF8FFA3"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t>Personal data</w:t>
      </w:r>
    </w:p>
    <w:p w14:paraId="4A73F31F" w14:textId="77777777" w:rsidR="007B2483" w:rsidRDefault="007B2483" w:rsidP="007B2483">
      <w:pPr>
        <w:rPr>
          <w:rFonts w:ascii="Verdana" w:hAnsi="Verdana"/>
        </w:rPr>
      </w:pPr>
    </w:p>
    <w:p w14:paraId="5D42BD1C" w14:textId="3A9D5E76" w:rsidR="007B2483" w:rsidRPr="005217FF" w:rsidRDefault="007B2483" w:rsidP="007B2483">
      <w:pPr>
        <w:rPr>
          <w:rFonts w:ascii="Verdana" w:hAnsi="Verdana"/>
          <w:b/>
        </w:rPr>
      </w:pPr>
      <w:r>
        <w:rPr>
          <w:rFonts w:ascii="Verdana" w:hAnsi="Verdana"/>
        </w:rPr>
        <w:t>Nationality</w:t>
      </w:r>
      <w:r>
        <w:rPr>
          <w:rFonts w:ascii="Verdana" w:hAnsi="Verdana"/>
        </w:rPr>
        <w:tab/>
      </w:r>
      <w:r w:rsidR="001F0E44">
        <w:rPr>
          <w:rFonts w:ascii="Verdana" w:hAnsi="Verdana"/>
        </w:rPr>
        <w:tab/>
      </w:r>
      <w:r w:rsidR="001F0E44" w:rsidRPr="005217FF">
        <w:rPr>
          <w:rFonts w:ascii="Verdana" w:hAnsi="Verdana"/>
        </w:rPr>
        <w:t>:</w:t>
      </w:r>
      <w:r w:rsidR="001F0E44" w:rsidRPr="005217FF">
        <w:rPr>
          <w:rFonts w:ascii="Verdana" w:hAnsi="Verdana"/>
          <w:b/>
        </w:rPr>
        <w:t xml:space="preserve"> Indian</w:t>
      </w:r>
    </w:p>
    <w:p w14:paraId="645DB4A2" w14:textId="77777777" w:rsidR="007B2483" w:rsidRPr="005217FF" w:rsidRDefault="007B2483" w:rsidP="007B2483">
      <w:pPr>
        <w:rPr>
          <w:rFonts w:ascii="Verdana" w:hAnsi="Verdana"/>
          <w:b/>
        </w:rPr>
      </w:pPr>
      <w:r>
        <w:rPr>
          <w:rFonts w:ascii="Verdana" w:hAnsi="Verdana"/>
        </w:rPr>
        <w:t>Sex</w:t>
      </w:r>
      <w:r>
        <w:rPr>
          <w:rFonts w:ascii="Verdana" w:hAnsi="Verdana"/>
        </w:rPr>
        <w:tab/>
      </w:r>
      <w:r>
        <w:rPr>
          <w:rFonts w:ascii="Verdana" w:hAnsi="Verdana"/>
        </w:rPr>
        <w:tab/>
      </w:r>
      <w:r>
        <w:rPr>
          <w:rFonts w:ascii="Verdana" w:hAnsi="Verdana"/>
        </w:rPr>
        <w:tab/>
      </w:r>
      <w:r w:rsidRPr="005217FF">
        <w:rPr>
          <w:rFonts w:ascii="Verdana" w:hAnsi="Verdana"/>
        </w:rPr>
        <w:t xml:space="preserve">:    </w:t>
      </w:r>
      <w:r>
        <w:rPr>
          <w:rFonts w:ascii="Verdana" w:hAnsi="Verdana"/>
          <w:b/>
        </w:rPr>
        <w:t>Male</w:t>
      </w:r>
    </w:p>
    <w:p w14:paraId="79E7A668" w14:textId="26669C5A" w:rsidR="007B2483" w:rsidRPr="005217FF" w:rsidRDefault="007B2483" w:rsidP="007B2483">
      <w:pPr>
        <w:rPr>
          <w:rFonts w:ascii="Verdana" w:hAnsi="Verdana"/>
          <w:b/>
        </w:rPr>
      </w:pPr>
      <w:r>
        <w:rPr>
          <w:rFonts w:ascii="Verdana" w:hAnsi="Verdana"/>
        </w:rPr>
        <w:t>Date of Birth</w:t>
      </w:r>
      <w:r>
        <w:rPr>
          <w:rFonts w:ascii="Verdana" w:hAnsi="Verdana"/>
        </w:rPr>
        <w:tab/>
      </w:r>
      <w:r w:rsidR="001F0E44">
        <w:rPr>
          <w:rFonts w:ascii="Verdana" w:hAnsi="Verdana"/>
        </w:rPr>
        <w:tab/>
      </w:r>
      <w:r w:rsidR="001F0E44" w:rsidRPr="005217FF">
        <w:rPr>
          <w:rFonts w:ascii="Verdana" w:hAnsi="Verdana"/>
        </w:rPr>
        <w:t>:</w:t>
      </w:r>
      <w:r w:rsidR="001F0E44">
        <w:rPr>
          <w:rFonts w:ascii="Verdana" w:hAnsi="Verdana"/>
          <w:b/>
          <w:bCs/>
        </w:rPr>
        <w:t xml:space="preserve"> May</w:t>
      </w:r>
      <w:r w:rsidR="00890572">
        <w:rPr>
          <w:rFonts w:ascii="Verdana" w:hAnsi="Verdana"/>
          <w:b/>
          <w:bCs/>
        </w:rPr>
        <w:t xml:space="preserve"> 8</w:t>
      </w:r>
      <w:r w:rsidR="00890572">
        <w:rPr>
          <w:rFonts w:ascii="Verdana" w:hAnsi="Verdana"/>
          <w:b/>
        </w:rPr>
        <w:t>, 1989</w:t>
      </w:r>
      <w:r>
        <w:rPr>
          <w:rFonts w:ascii="Verdana" w:hAnsi="Verdana"/>
          <w:b/>
        </w:rPr>
        <w:t>.</w:t>
      </w:r>
    </w:p>
    <w:p w14:paraId="46E7D1C7" w14:textId="6EF5B6A6" w:rsidR="007B2483" w:rsidRPr="005217FF" w:rsidRDefault="007B2483" w:rsidP="007B2483">
      <w:pPr>
        <w:jc w:val="both"/>
        <w:rPr>
          <w:rFonts w:ascii="Verdana" w:hAnsi="Verdana"/>
          <w:b/>
        </w:rPr>
      </w:pPr>
      <w:r w:rsidRPr="005217FF">
        <w:rPr>
          <w:rFonts w:ascii="Verdana" w:hAnsi="Verdana"/>
        </w:rPr>
        <w:t>Language</w:t>
      </w:r>
      <w:r>
        <w:rPr>
          <w:rFonts w:ascii="Verdana" w:hAnsi="Verdana"/>
        </w:rPr>
        <w:t>s</w:t>
      </w:r>
      <w:r>
        <w:rPr>
          <w:rFonts w:ascii="Verdana" w:hAnsi="Verdana"/>
        </w:rPr>
        <w:tab/>
      </w:r>
      <w:r w:rsidR="001F0E44">
        <w:rPr>
          <w:rFonts w:ascii="Verdana" w:hAnsi="Verdana"/>
        </w:rPr>
        <w:tab/>
      </w:r>
      <w:r w:rsidR="001F0E44" w:rsidRPr="005217FF">
        <w:rPr>
          <w:rFonts w:ascii="Verdana" w:hAnsi="Verdana"/>
        </w:rPr>
        <w:t>:</w:t>
      </w:r>
      <w:r w:rsidR="001F0E44">
        <w:rPr>
          <w:rFonts w:ascii="Verdana" w:hAnsi="Verdana"/>
          <w:b/>
        </w:rPr>
        <w:t xml:space="preserve"> English</w:t>
      </w:r>
      <w:r>
        <w:rPr>
          <w:rFonts w:ascii="Verdana" w:hAnsi="Verdana"/>
          <w:b/>
        </w:rPr>
        <w:t xml:space="preserve">, Hindi, and </w:t>
      </w:r>
      <w:r w:rsidR="00890572">
        <w:rPr>
          <w:rFonts w:ascii="Verdana" w:hAnsi="Verdana"/>
          <w:b/>
        </w:rPr>
        <w:t>Malayalam</w:t>
      </w:r>
      <w:r>
        <w:rPr>
          <w:rFonts w:ascii="Verdana" w:hAnsi="Verdana"/>
          <w:b/>
        </w:rPr>
        <w:t>.</w:t>
      </w:r>
    </w:p>
    <w:p w14:paraId="46678BA5" w14:textId="5DF5E579" w:rsidR="007B2483" w:rsidRDefault="007B2483" w:rsidP="007B2483">
      <w:pPr>
        <w:jc w:val="both"/>
        <w:rPr>
          <w:rFonts w:ascii="Verdana" w:hAnsi="Verdana"/>
          <w:b/>
        </w:rPr>
      </w:pPr>
      <w:r>
        <w:rPr>
          <w:rFonts w:ascii="Verdana" w:hAnsi="Verdana"/>
        </w:rPr>
        <w:t>Marital Status</w:t>
      </w:r>
      <w:r>
        <w:rPr>
          <w:rFonts w:ascii="Verdana" w:hAnsi="Verdana"/>
        </w:rPr>
        <w:tab/>
      </w:r>
      <w:r w:rsidR="001F0E44">
        <w:rPr>
          <w:rFonts w:ascii="Verdana" w:hAnsi="Verdana"/>
        </w:rPr>
        <w:tab/>
      </w:r>
      <w:r w:rsidR="001F0E44" w:rsidRPr="005217FF">
        <w:rPr>
          <w:rFonts w:ascii="Verdana" w:hAnsi="Verdana"/>
        </w:rPr>
        <w:t>:</w:t>
      </w:r>
      <w:r w:rsidR="001F0E44" w:rsidRPr="005F6A77">
        <w:rPr>
          <w:rFonts w:ascii="Verdana" w:hAnsi="Verdana"/>
          <w:b/>
        </w:rPr>
        <w:t xml:space="preserve"> Married</w:t>
      </w:r>
      <w:r>
        <w:rPr>
          <w:rFonts w:ascii="Verdana" w:hAnsi="Verdana"/>
          <w:b/>
        </w:rPr>
        <w:t>.</w:t>
      </w:r>
    </w:p>
    <w:p w14:paraId="0D65164E" w14:textId="1B91CE0D" w:rsidR="007B2483" w:rsidRPr="00232B2D" w:rsidRDefault="007B2483" w:rsidP="007B2483">
      <w:pPr>
        <w:jc w:val="both"/>
        <w:rPr>
          <w:rFonts w:ascii="Verdana" w:hAnsi="Verdana"/>
          <w:b/>
        </w:rPr>
      </w:pPr>
      <w:r>
        <w:rPr>
          <w:rFonts w:ascii="Verdana" w:hAnsi="Verdana"/>
        </w:rPr>
        <w:t>Driving License</w:t>
      </w:r>
      <w:r>
        <w:rPr>
          <w:rFonts w:ascii="Verdana" w:hAnsi="Verdana"/>
        </w:rPr>
        <w:tab/>
        <w:t xml:space="preserve">: </w:t>
      </w:r>
      <w:r w:rsidR="00890572" w:rsidRPr="00890572">
        <w:rPr>
          <w:rFonts w:ascii="Tahoma" w:hAnsi="Tahoma" w:cs="Tahoma"/>
          <w:b/>
          <w:bCs/>
        </w:rPr>
        <w:t>Valid UAE and India</w:t>
      </w:r>
      <w:r w:rsidRPr="00890572">
        <w:rPr>
          <w:rFonts w:ascii="Verdana" w:hAnsi="Verdana"/>
          <w:b/>
        </w:rPr>
        <w:tab/>
      </w:r>
    </w:p>
    <w:p w14:paraId="7A156E3F" w14:textId="3B72320E" w:rsidR="007B2483" w:rsidRDefault="007B2483" w:rsidP="007B2483">
      <w:pPr>
        <w:rPr>
          <w:rFonts w:ascii="Verdana" w:hAnsi="Verdana"/>
          <w:b/>
        </w:rPr>
      </w:pPr>
      <w:r>
        <w:rPr>
          <w:rFonts w:ascii="Verdana" w:hAnsi="Verdana"/>
        </w:rPr>
        <w:t>Hobbies</w:t>
      </w:r>
      <w:r>
        <w:rPr>
          <w:rFonts w:ascii="Verdana" w:hAnsi="Verdana"/>
        </w:rPr>
        <w:tab/>
      </w:r>
      <w:r>
        <w:rPr>
          <w:rFonts w:ascii="Verdana" w:hAnsi="Verdana"/>
        </w:rPr>
        <w:tab/>
        <w:t xml:space="preserve">: </w:t>
      </w:r>
      <w:r w:rsidR="00890572">
        <w:rPr>
          <w:rFonts w:ascii="Verdana" w:hAnsi="Verdana"/>
          <w:b/>
        </w:rPr>
        <w:t>Cricket,</w:t>
      </w:r>
      <w:r>
        <w:rPr>
          <w:rFonts w:ascii="Verdana" w:hAnsi="Verdana"/>
          <w:b/>
        </w:rPr>
        <w:t xml:space="preserve"> Games, Music and Travelling.</w:t>
      </w:r>
    </w:p>
    <w:p w14:paraId="233364C5" w14:textId="378A8F0D" w:rsidR="007B2483" w:rsidRDefault="007B2483" w:rsidP="007B2483">
      <w:pPr>
        <w:rPr>
          <w:rFonts w:ascii="Verdana" w:hAnsi="Verdana"/>
          <w:b/>
        </w:rPr>
      </w:pPr>
      <w:r w:rsidRPr="006B0E20">
        <w:rPr>
          <w:rFonts w:ascii="Verdana" w:hAnsi="Verdana"/>
        </w:rPr>
        <w:t>Visa status</w:t>
      </w:r>
      <w:r w:rsidRPr="006B0E20">
        <w:rPr>
          <w:rFonts w:ascii="Verdana" w:hAnsi="Verdana"/>
        </w:rPr>
        <w:tab/>
      </w:r>
      <w:r>
        <w:rPr>
          <w:rFonts w:ascii="Verdana" w:hAnsi="Verdana"/>
          <w:b/>
        </w:rPr>
        <w:tab/>
        <w:t>: Employment.</w:t>
      </w:r>
    </w:p>
    <w:p w14:paraId="05AD930A" w14:textId="77777777" w:rsidR="007B2483" w:rsidRDefault="007B2483" w:rsidP="007B2483">
      <w:pPr>
        <w:rPr>
          <w:rFonts w:ascii="Verdana" w:hAnsi="Verdana"/>
          <w:b/>
        </w:rPr>
      </w:pPr>
    </w:p>
    <w:p w14:paraId="6EEEA652" w14:textId="77777777" w:rsidR="007B2483" w:rsidRDefault="007B2483" w:rsidP="007B2483">
      <w:pPr>
        <w:rPr>
          <w:rFonts w:ascii="Verdana" w:hAnsi="Verdana"/>
          <w:b/>
        </w:rPr>
      </w:pPr>
    </w:p>
    <w:p w14:paraId="546F80C3" w14:textId="77777777" w:rsidR="007B2483" w:rsidRDefault="007B2483" w:rsidP="007B2483">
      <w:pPr>
        <w:pStyle w:val="Heading1"/>
        <w:pBdr>
          <w:bottom w:val="single" w:sz="4" w:space="1" w:color="auto"/>
        </w:pBdr>
        <w:rPr>
          <w:rFonts w:ascii="Comic Sans MS" w:hAnsi="Comic Sans MS"/>
          <w:color w:val="000080"/>
          <w:spacing w:val="0"/>
          <w:sz w:val="24"/>
        </w:rPr>
      </w:pPr>
      <w:r>
        <w:rPr>
          <w:rFonts w:ascii="Comic Sans MS" w:hAnsi="Comic Sans MS"/>
          <w:color w:val="000080"/>
          <w:spacing w:val="0"/>
          <w:sz w:val="24"/>
        </w:rPr>
        <w:t>References</w:t>
      </w:r>
    </w:p>
    <w:p w14:paraId="54ABA51C" w14:textId="77777777" w:rsidR="007B2483" w:rsidRDefault="007B2483" w:rsidP="007B2483">
      <w:pPr>
        <w:rPr>
          <w:rFonts w:ascii="Verdana" w:hAnsi="Verdana"/>
          <w:b/>
        </w:rPr>
      </w:pPr>
    </w:p>
    <w:p w14:paraId="57EA0F11" w14:textId="77777777" w:rsidR="007B2483" w:rsidRPr="00DE1EC1" w:rsidRDefault="007B2483" w:rsidP="007B2483">
      <w:pPr>
        <w:rPr>
          <w:rFonts w:ascii="Verdana" w:hAnsi="Verdana"/>
          <w:b/>
        </w:rPr>
      </w:pPr>
      <w:r>
        <w:rPr>
          <w:rFonts w:ascii="Verdana" w:hAnsi="Verdana"/>
          <w:b/>
        </w:rPr>
        <w:t>References are available upon request.</w:t>
      </w:r>
    </w:p>
    <w:p w14:paraId="4950EE98" w14:textId="77777777" w:rsidR="00A27C2C" w:rsidRDefault="00A27C2C"/>
    <w:sectPr w:rsidR="00A27C2C" w:rsidSect="00276465">
      <w:headerReference w:type="default" r:id="rId8"/>
      <w:footerReference w:type="default" r:id="rId9"/>
      <w:pgSz w:w="11907" w:h="16840" w:code="9"/>
      <w:pgMar w:top="900" w:right="1037" w:bottom="540" w:left="1138" w:header="720" w:footer="835" w:gutter="0"/>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28054" w14:textId="77777777" w:rsidR="00364C0C" w:rsidRDefault="00364C0C">
      <w:r>
        <w:separator/>
      </w:r>
    </w:p>
  </w:endnote>
  <w:endnote w:type="continuationSeparator" w:id="0">
    <w:p w14:paraId="538314B1" w14:textId="77777777" w:rsidR="00364C0C" w:rsidRDefault="00364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33306" w14:textId="705CE624" w:rsidR="00F25DDF" w:rsidRDefault="00E83C4A">
    <w:pPr>
      <w:pStyle w:val="Footer"/>
      <w:pBdr>
        <w:top w:val="single" w:sz="4" w:space="1" w:color="auto"/>
      </w:pBdr>
      <w:jc w:val="right"/>
      <w:rPr>
        <w:rFonts w:ascii="Arial" w:hAnsi="Arial"/>
        <w:i/>
        <w:color w:val="808080"/>
        <w:sz w:val="16"/>
      </w:rPr>
    </w:pPr>
    <w:r>
      <w:rPr>
        <w:rFonts w:ascii="Arial" w:hAnsi="Arial"/>
        <w:i/>
        <w:noProof/>
        <w:color w:val="808080"/>
        <w:sz w:val="16"/>
      </w:rPr>
      <mc:AlternateContent>
        <mc:Choice Requires="wps">
          <w:drawing>
            <wp:anchor distT="0" distB="0" distL="114300" distR="114300" simplePos="0" relativeHeight="251658240" behindDoc="0" locked="0" layoutInCell="0" allowOverlap="1" wp14:anchorId="6CB97C34" wp14:editId="65FE85B9">
              <wp:simplePos x="0" y="0"/>
              <wp:positionH relativeFrom="page">
                <wp:posOffset>0</wp:posOffset>
              </wp:positionH>
              <wp:positionV relativeFrom="page">
                <wp:posOffset>10229215</wp:posOffset>
              </wp:positionV>
              <wp:extent cx="7560945" cy="273685"/>
              <wp:effectExtent l="0" t="0" r="1905" b="3175"/>
              <wp:wrapNone/>
              <wp:docPr id="1" name="MSIPCM7e4b430895fb43287d1aef4b" descr="{&quot;HashCode&quot;:-726835515,&quot;Height&quot;:842.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945"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0BE8C" w14:textId="45CAA773" w:rsidR="00886E68" w:rsidRPr="00886E68" w:rsidRDefault="00886E68" w:rsidP="00886E68">
                          <w:pPr>
                            <w:rPr>
                              <w:rFonts w:ascii="Calibri" w:hAnsi="Calibri" w:cs="Calibri"/>
                              <w:color w:val="000000"/>
                            </w:rPr>
                          </w:pPr>
                          <w:r w:rsidRPr="00886E68">
                            <w:rPr>
                              <w:rFonts w:ascii="Calibri" w:hAnsi="Calibri" w:cs="Calibri"/>
                              <w:color w:val="000000"/>
                            </w:rPr>
                            <w:t>Classified: Internal\ FAB Internal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6CB97C34" id="_x0000_t202" coordsize="21600,21600" o:spt="202" path="m,l,21600r21600,l21600,xe">
              <v:stroke joinstyle="miter"/>
              <v:path gradientshapeok="t" o:connecttype="rect"/>
            </v:shapetype>
            <v:shape id="MSIPCM7e4b430895fb43287d1aef4b" o:spid="_x0000_s1026" type="#_x0000_t202" alt="{&quot;HashCode&quot;:-726835515,&quot;Height&quot;:842.0,&quot;Width&quot;:595.0,&quot;Placement&quot;:&quot;Footer&quot;,&quot;Index&quot;:&quot;Primary&quot;,&quot;Section&quot;:1,&quot;Top&quot;:0.0,&quot;Left&quot;:0.0}" style="position:absolute;left:0;text-align:left;margin-left:0;margin-top:805.45pt;width:595.35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" o:allowincell="f" filled="f" stroked="f">
              <v:textbox inset="20pt,0,,0">
                <w:txbxContent>
                  <w:p w14:paraId="03F0BE8C" w14:textId="45CAA773" w:rsidR="00886E68" w:rsidRPr="00886E68" w:rsidRDefault="00886E68" w:rsidP="00886E68">
                    <w:pPr>
                      <w:rPr>
                        <w:rFonts w:ascii="Calibri" w:hAnsi="Calibri" w:cs="Calibri"/>
                        <w:color w:val="000000"/>
                      </w:rPr>
                    </w:pPr>
                    <w:r w:rsidRPr="00886E68">
                      <w:rPr>
                        <w:rFonts w:ascii="Calibri" w:hAnsi="Calibri" w:cs="Calibri"/>
                        <w:color w:val="000000"/>
                      </w:rPr>
                      <w:t>Classified: Internal\ FAB Internal</w:t>
                    </w:r>
                  </w:p>
                </w:txbxContent>
              </v:textbox>
              <w10:wrap anchorx="page" anchory="page"/>
            </v:shape>
          </w:pict>
        </mc:Fallback>
      </mc:AlternateContent>
    </w:r>
    <w:r w:rsidR="005E7BDE">
      <w:rPr>
        <w:rFonts w:ascii="Arial" w:hAnsi="Arial"/>
        <w:i/>
        <w:color w:val="808080"/>
        <w:sz w:val="16"/>
      </w:rPr>
      <w:t xml:space="preserve">Page </w:t>
    </w:r>
    <w:r w:rsidR="004E75E5">
      <w:rPr>
        <w:rFonts w:ascii="Arial" w:hAnsi="Arial"/>
        <w:i/>
        <w:color w:val="808080"/>
        <w:sz w:val="16"/>
      </w:rPr>
      <w:fldChar w:fldCharType="begin"/>
    </w:r>
    <w:r w:rsidR="005E7BDE">
      <w:rPr>
        <w:rFonts w:ascii="Arial" w:hAnsi="Arial"/>
        <w:i/>
        <w:color w:val="808080"/>
        <w:sz w:val="16"/>
      </w:rPr>
      <w:instrText xml:space="preserve"> PAGE </w:instrText>
    </w:r>
    <w:r w:rsidR="004E75E5">
      <w:rPr>
        <w:rFonts w:ascii="Arial" w:hAnsi="Arial"/>
        <w:i/>
        <w:color w:val="808080"/>
        <w:sz w:val="16"/>
      </w:rPr>
      <w:fldChar w:fldCharType="separate"/>
    </w:r>
    <w:r w:rsidR="00C90316">
      <w:rPr>
        <w:rFonts w:ascii="Arial" w:hAnsi="Arial"/>
        <w:i/>
        <w:noProof/>
        <w:color w:val="808080"/>
        <w:sz w:val="16"/>
      </w:rPr>
      <w:t>4</w:t>
    </w:r>
    <w:r w:rsidR="004E75E5">
      <w:rPr>
        <w:rFonts w:ascii="Arial" w:hAnsi="Arial"/>
        <w:i/>
        <w:color w:val="808080"/>
        <w:sz w:val="16"/>
      </w:rPr>
      <w:fldChar w:fldCharType="end"/>
    </w:r>
    <w:r w:rsidR="005E7BDE">
      <w:rPr>
        <w:rFonts w:ascii="Arial" w:hAnsi="Arial"/>
        <w:i/>
        <w:color w:val="808080"/>
        <w:sz w:val="16"/>
      </w:rPr>
      <w:t xml:space="preserve"> of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2D313" w14:textId="77777777" w:rsidR="00364C0C" w:rsidRDefault="00364C0C">
      <w:r>
        <w:separator/>
      </w:r>
    </w:p>
  </w:footnote>
  <w:footnote w:type="continuationSeparator" w:id="0">
    <w:p w14:paraId="145712C4" w14:textId="77777777" w:rsidR="00364C0C" w:rsidRDefault="00364C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B9E44" w14:textId="77777777" w:rsidR="00F25DDF" w:rsidRDefault="005E7BDE">
    <w:pPr>
      <w:pStyle w:val="Heading2"/>
      <w:ind w:right="-36"/>
      <w:jc w:val="left"/>
      <w:rPr>
        <w:color w:val="808080"/>
      </w:rPr>
    </w:pPr>
    <w:r>
      <w:rPr>
        <w:color w:val="808080"/>
      </w:rPr>
      <w:tab/>
    </w:r>
    <w:r>
      <w:rPr>
        <w:color w:val="808080"/>
      </w:rPr>
      <w:tab/>
    </w:r>
    <w:r>
      <w:rPr>
        <w:color w:val="808080"/>
      </w:rPr>
      <w:tab/>
    </w:r>
  </w:p>
  <w:p w14:paraId="5C634B87" w14:textId="77777777" w:rsidR="00F25DDF" w:rsidRDefault="0013155B">
    <w:pPr>
      <w:pStyle w:val="Header"/>
      <w:rPr>
        <w:rFonts w:ascii="Arial" w:hAnsi="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10185"/>
    <w:multiLevelType w:val="hybridMultilevel"/>
    <w:tmpl w:val="1976100E"/>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74429B"/>
    <w:multiLevelType w:val="hybridMultilevel"/>
    <w:tmpl w:val="E4067D7C"/>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1367057E"/>
    <w:multiLevelType w:val="hybridMultilevel"/>
    <w:tmpl w:val="A4CE2222"/>
    <w:lvl w:ilvl="0" w:tplc="04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CB6208B"/>
    <w:multiLevelType w:val="hybridMultilevel"/>
    <w:tmpl w:val="7ED2AFA8"/>
    <w:lvl w:ilvl="0" w:tplc="4C09000B">
      <w:start w:val="1"/>
      <w:numFmt w:val="bullet"/>
      <w:lvlText w:val=""/>
      <w:lvlJc w:val="left"/>
      <w:pPr>
        <w:ind w:left="720" w:hanging="360"/>
      </w:pPr>
      <w:rPr>
        <w:rFonts w:ascii="Wingdings" w:hAnsi="Wingdings"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4" w15:restartNumberingAfterBreak="0">
    <w:nsid w:val="1E2E0BF4"/>
    <w:multiLevelType w:val="hybridMultilevel"/>
    <w:tmpl w:val="98F227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A245AE"/>
    <w:multiLevelType w:val="hybridMultilevel"/>
    <w:tmpl w:val="EC3C457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0F84C1A"/>
    <w:multiLevelType w:val="hybridMultilevel"/>
    <w:tmpl w:val="6AF6DD84"/>
    <w:lvl w:ilvl="0" w:tplc="4C09000B">
      <w:start w:val="1"/>
      <w:numFmt w:val="bullet"/>
      <w:lvlText w:val=""/>
      <w:lvlJc w:val="left"/>
      <w:pPr>
        <w:ind w:left="720" w:hanging="360"/>
      </w:pPr>
      <w:rPr>
        <w:rFonts w:ascii="Wingdings" w:hAnsi="Wingdings"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7" w15:restartNumberingAfterBreak="0">
    <w:nsid w:val="35524DCF"/>
    <w:multiLevelType w:val="hybridMultilevel"/>
    <w:tmpl w:val="74509A26"/>
    <w:lvl w:ilvl="0" w:tplc="04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6F177D3"/>
    <w:multiLevelType w:val="hybridMultilevel"/>
    <w:tmpl w:val="47CE082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8E902F8"/>
    <w:multiLevelType w:val="hybridMultilevel"/>
    <w:tmpl w:val="AE3E1CC8"/>
    <w:lvl w:ilvl="0" w:tplc="0409000B">
      <w:start w:val="1"/>
      <w:numFmt w:val="bullet"/>
      <w:lvlText w:val=""/>
      <w:lvlJc w:val="left"/>
      <w:pPr>
        <w:tabs>
          <w:tab w:val="num" w:pos="360"/>
        </w:tabs>
        <w:ind w:left="360" w:hanging="360"/>
      </w:pPr>
      <w:rPr>
        <w:rFonts w:ascii="Wingdings" w:hAnsi="Wingdings" w:hint="default"/>
      </w:rPr>
    </w:lvl>
    <w:lvl w:ilvl="1" w:tplc="0409000D">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A7B3797"/>
    <w:multiLevelType w:val="hybridMultilevel"/>
    <w:tmpl w:val="D0E6857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1675547"/>
    <w:multiLevelType w:val="hybridMultilevel"/>
    <w:tmpl w:val="A9EEAD2E"/>
    <w:lvl w:ilvl="0" w:tplc="00000003">
      <w:start w:val="1"/>
      <w:numFmt w:val="bullet"/>
      <w:lvlText w:val=""/>
      <w:lvlJc w:val="left"/>
      <w:pPr>
        <w:ind w:left="72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77654A"/>
    <w:multiLevelType w:val="hybridMultilevel"/>
    <w:tmpl w:val="23CE0680"/>
    <w:lvl w:ilvl="0" w:tplc="4C09000B">
      <w:start w:val="1"/>
      <w:numFmt w:val="bullet"/>
      <w:lvlText w:val=""/>
      <w:lvlJc w:val="left"/>
      <w:pPr>
        <w:ind w:left="720" w:hanging="360"/>
      </w:pPr>
      <w:rPr>
        <w:rFonts w:ascii="Wingdings" w:hAnsi="Wingdings"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3" w15:restartNumberingAfterBreak="0">
    <w:nsid w:val="4D50440D"/>
    <w:multiLevelType w:val="hybridMultilevel"/>
    <w:tmpl w:val="C84EE1D4"/>
    <w:lvl w:ilvl="0" w:tplc="4C090019">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6D8C7238"/>
    <w:multiLevelType w:val="hybridMultilevel"/>
    <w:tmpl w:val="BCC8BB3C"/>
    <w:lvl w:ilvl="0" w:tplc="0409000D">
      <w:start w:val="1"/>
      <w:numFmt w:val="bullet"/>
      <w:lvlText w:val=""/>
      <w:lvlJc w:val="left"/>
      <w:pPr>
        <w:tabs>
          <w:tab w:val="num" w:pos="795"/>
        </w:tabs>
        <w:ind w:left="795" w:hanging="360"/>
      </w:pPr>
      <w:rPr>
        <w:rFonts w:ascii="Wingdings" w:hAnsi="Wingdings"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5" w15:restartNumberingAfterBreak="0">
    <w:nsid w:val="6F0E2A9A"/>
    <w:multiLevelType w:val="hybridMultilevel"/>
    <w:tmpl w:val="22FA5A86"/>
    <w:lvl w:ilvl="0" w:tplc="4C09000F">
      <w:start w:val="1"/>
      <w:numFmt w:val="decimal"/>
      <w:lvlText w:val="%1."/>
      <w:lvlJc w:val="left"/>
      <w:pPr>
        <w:ind w:left="720" w:hanging="360"/>
      </w:p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6" w15:restartNumberingAfterBreak="0">
    <w:nsid w:val="72E2222C"/>
    <w:multiLevelType w:val="hybridMultilevel"/>
    <w:tmpl w:val="6758158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14"/>
  </w:num>
  <w:num w:numId="4">
    <w:abstractNumId w:val="4"/>
  </w:num>
  <w:num w:numId="5">
    <w:abstractNumId w:val="2"/>
  </w:num>
  <w:num w:numId="6">
    <w:abstractNumId w:val="7"/>
  </w:num>
  <w:num w:numId="7">
    <w:abstractNumId w:val="1"/>
  </w:num>
  <w:num w:numId="8">
    <w:abstractNumId w:val="10"/>
  </w:num>
  <w:num w:numId="9">
    <w:abstractNumId w:val="8"/>
  </w:num>
  <w:num w:numId="10">
    <w:abstractNumId w:val="16"/>
  </w:num>
  <w:num w:numId="11">
    <w:abstractNumId w:val="5"/>
  </w:num>
  <w:num w:numId="12">
    <w:abstractNumId w:val="11"/>
  </w:num>
  <w:num w:numId="13">
    <w:abstractNumId w:val="6"/>
  </w:num>
  <w:num w:numId="14">
    <w:abstractNumId w:val="3"/>
  </w:num>
  <w:num w:numId="15">
    <w:abstractNumId w:val="12"/>
  </w:num>
  <w:num w:numId="16">
    <w:abstractNumId w:val="1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307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483"/>
    <w:rsid w:val="00020AEC"/>
    <w:rsid w:val="00063ADC"/>
    <w:rsid w:val="000E28AE"/>
    <w:rsid w:val="0013155B"/>
    <w:rsid w:val="001E1DD5"/>
    <w:rsid w:val="001F0E44"/>
    <w:rsid w:val="002920A1"/>
    <w:rsid w:val="00364C0C"/>
    <w:rsid w:val="0038282B"/>
    <w:rsid w:val="004E75E5"/>
    <w:rsid w:val="005E7BDE"/>
    <w:rsid w:val="00660260"/>
    <w:rsid w:val="00791F36"/>
    <w:rsid w:val="007B2483"/>
    <w:rsid w:val="00811DE1"/>
    <w:rsid w:val="00847FEC"/>
    <w:rsid w:val="00886E68"/>
    <w:rsid w:val="00890572"/>
    <w:rsid w:val="008B4DA7"/>
    <w:rsid w:val="00976AD0"/>
    <w:rsid w:val="00A13E7E"/>
    <w:rsid w:val="00A27B0E"/>
    <w:rsid w:val="00A27C2C"/>
    <w:rsid w:val="00B002C0"/>
    <w:rsid w:val="00B16AE8"/>
    <w:rsid w:val="00C325C8"/>
    <w:rsid w:val="00C90316"/>
    <w:rsid w:val="00D92369"/>
    <w:rsid w:val="00E83C4A"/>
    <w:rsid w:val="00F1407B"/>
    <w:rsid w:val="00FB5E5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5"/>
    <o:shapelayout v:ext="edit">
      <o:idmap v:ext="edit" data="1"/>
    </o:shapelayout>
  </w:shapeDefaults>
  <w:decimalSymbol w:val="."/>
  <w:listSeparator w:val=","/>
  <w14:docId w14:val="37262985"/>
  <w15:docId w15:val="{CE227C5E-DF52-41A3-9D99-9BC6873AD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483"/>
    <w:pPr>
      <w:spacing w:after="0" w:line="240" w:lineRule="auto"/>
    </w:pPr>
    <w:rPr>
      <w:rFonts w:ascii="Times New Roman" w:eastAsia="Times New Roman" w:hAnsi="Times New Roman" w:cs="Arial Black"/>
      <w:sz w:val="20"/>
      <w:szCs w:val="20"/>
      <w:lang w:val="en-US"/>
    </w:rPr>
  </w:style>
  <w:style w:type="paragraph" w:styleId="Heading1">
    <w:name w:val="heading 1"/>
    <w:basedOn w:val="Normal"/>
    <w:next w:val="Normal"/>
    <w:link w:val="Heading1Char"/>
    <w:qFormat/>
    <w:rsid w:val="007B2483"/>
    <w:pPr>
      <w:keepNext/>
      <w:outlineLvl w:val="0"/>
    </w:pPr>
    <w:rPr>
      <w:rFonts w:ascii="Verdana" w:hAnsi="Verdana"/>
      <w:b/>
      <w:bCs/>
      <w:spacing w:val="40"/>
    </w:rPr>
  </w:style>
  <w:style w:type="paragraph" w:styleId="Heading2">
    <w:name w:val="heading 2"/>
    <w:basedOn w:val="Normal"/>
    <w:next w:val="Normal"/>
    <w:link w:val="Heading2Char"/>
    <w:qFormat/>
    <w:rsid w:val="007B2483"/>
    <w:pPr>
      <w:keepNext/>
      <w:jc w:val="both"/>
      <w:outlineLvl w:val="1"/>
    </w:pPr>
    <w:rPr>
      <w:rFonts w:ascii="Arial" w:hAnsi="Arial" w:cs="Arial"/>
      <w:i/>
      <w:iCs/>
      <w:spacing w:val="40"/>
      <w:sz w:val="16"/>
      <w:szCs w:val="16"/>
    </w:rPr>
  </w:style>
  <w:style w:type="paragraph" w:styleId="Heading7">
    <w:name w:val="heading 7"/>
    <w:aliases w:val="Heading 7 Char Char"/>
    <w:basedOn w:val="Normal"/>
    <w:next w:val="Normal"/>
    <w:link w:val="Heading7Char"/>
    <w:qFormat/>
    <w:rsid w:val="007B2483"/>
    <w:pPr>
      <w:keepNext/>
      <w:outlineLvl w:val="6"/>
    </w:pPr>
    <w:rPr>
      <w:rFonts w:ascii="Arial" w:hAnsi="Arial"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B2483"/>
    <w:rPr>
      <w:rFonts w:ascii="Verdana" w:eastAsia="Times New Roman" w:hAnsi="Verdana" w:cs="Arial Black"/>
      <w:b/>
      <w:bCs/>
      <w:spacing w:val="40"/>
      <w:sz w:val="20"/>
      <w:szCs w:val="20"/>
      <w:lang w:val="en-US"/>
    </w:rPr>
  </w:style>
  <w:style w:type="character" w:customStyle="1" w:styleId="Heading2Char">
    <w:name w:val="Heading 2 Char"/>
    <w:basedOn w:val="DefaultParagraphFont"/>
    <w:link w:val="Heading2"/>
    <w:rsid w:val="007B2483"/>
    <w:rPr>
      <w:rFonts w:ascii="Arial" w:eastAsia="Times New Roman" w:hAnsi="Arial" w:cs="Arial"/>
      <w:i/>
      <w:iCs/>
      <w:spacing w:val="40"/>
      <w:sz w:val="16"/>
      <w:szCs w:val="16"/>
      <w:lang w:val="en-US"/>
    </w:rPr>
  </w:style>
  <w:style w:type="character" w:customStyle="1" w:styleId="Heading7Char">
    <w:name w:val="Heading 7 Char"/>
    <w:aliases w:val="Heading 7 Char Char Char"/>
    <w:basedOn w:val="DefaultParagraphFont"/>
    <w:link w:val="Heading7"/>
    <w:rsid w:val="007B2483"/>
    <w:rPr>
      <w:rFonts w:ascii="Arial" w:eastAsia="Times New Roman" w:hAnsi="Arial" w:cs="Times New Roman"/>
      <w:b/>
      <w:bCs/>
      <w:sz w:val="20"/>
      <w:szCs w:val="20"/>
      <w:lang w:val="en-US"/>
    </w:rPr>
  </w:style>
  <w:style w:type="paragraph" w:customStyle="1" w:styleId="Address2">
    <w:name w:val="Address 2"/>
    <w:basedOn w:val="Normal"/>
    <w:rsid w:val="007B2483"/>
    <w:pPr>
      <w:spacing w:line="160" w:lineRule="atLeast"/>
      <w:jc w:val="both"/>
    </w:pPr>
    <w:rPr>
      <w:rFonts w:ascii="Arial" w:hAnsi="Arial" w:cs="Times New Roman"/>
      <w:sz w:val="14"/>
    </w:rPr>
  </w:style>
  <w:style w:type="paragraph" w:customStyle="1" w:styleId="CompanyName">
    <w:name w:val="Company Name"/>
    <w:basedOn w:val="Normal"/>
    <w:next w:val="Normal"/>
    <w:autoRedefine/>
    <w:rsid w:val="007B2483"/>
    <w:pPr>
      <w:tabs>
        <w:tab w:val="left" w:pos="2160"/>
        <w:tab w:val="right" w:pos="6480"/>
      </w:tabs>
      <w:spacing w:before="240" w:after="40" w:line="220" w:lineRule="atLeast"/>
    </w:pPr>
    <w:rPr>
      <w:rFonts w:ascii="Arial" w:hAnsi="Arial" w:cs="Times New Roman"/>
    </w:rPr>
  </w:style>
  <w:style w:type="paragraph" w:styleId="Header">
    <w:name w:val="header"/>
    <w:basedOn w:val="Normal"/>
    <w:link w:val="HeaderChar"/>
    <w:rsid w:val="007B2483"/>
    <w:pPr>
      <w:tabs>
        <w:tab w:val="center" w:pos="4153"/>
        <w:tab w:val="right" w:pos="8306"/>
      </w:tabs>
    </w:pPr>
  </w:style>
  <w:style w:type="character" w:customStyle="1" w:styleId="HeaderChar">
    <w:name w:val="Header Char"/>
    <w:basedOn w:val="DefaultParagraphFont"/>
    <w:link w:val="Header"/>
    <w:rsid w:val="007B2483"/>
    <w:rPr>
      <w:rFonts w:ascii="Times New Roman" w:eastAsia="Times New Roman" w:hAnsi="Times New Roman" w:cs="Arial Black"/>
      <w:sz w:val="20"/>
      <w:szCs w:val="20"/>
      <w:lang w:val="en-US"/>
    </w:rPr>
  </w:style>
  <w:style w:type="paragraph" w:styleId="Footer">
    <w:name w:val="footer"/>
    <w:basedOn w:val="Normal"/>
    <w:link w:val="FooterChar"/>
    <w:rsid w:val="007B2483"/>
    <w:pPr>
      <w:tabs>
        <w:tab w:val="center" w:pos="4153"/>
        <w:tab w:val="right" w:pos="8306"/>
      </w:tabs>
    </w:pPr>
  </w:style>
  <w:style w:type="character" w:customStyle="1" w:styleId="FooterChar">
    <w:name w:val="Footer Char"/>
    <w:basedOn w:val="DefaultParagraphFont"/>
    <w:link w:val="Footer"/>
    <w:rsid w:val="007B2483"/>
    <w:rPr>
      <w:rFonts w:ascii="Times New Roman" w:eastAsia="Times New Roman" w:hAnsi="Times New Roman" w:cs="Arial Black"/>
      <w:sz w:val="20"/>
      <w:szCs w:val="20"/>
      <w:lang w:val="en-US"/>
    </w:rPr>
  </w:style>
  <w:style w:type="paragraph" w:styleId="BodyText3">
    <w:name w:val="Body Text 3"/>
    <w:basedOn w:val="Normal"/>
    <w:link w:val="BodyText3Char"/>
    <w:rsid w:val="007B2483"/>
    <w:pPr>
      <w:jc w:val="both"/>
    </w:pPr>
    <w:rPr>
      <w:rFonts w:ascii="Verdana" w:hAnsi="Verdana"/>
      <w:sz w:val="17"/>
    </w:rPr>
  </w:style>
  <w:style w:type="character" w:customStyle="1" w:styleId="BodyText3Char">
    <w:name w:val="Body Text 3 Char"/>
    <w:basedOn w:val="DefaultParagraphFont"/>
    <w:link w:val="BodyText3"/>
    <w:rsid w:val="007B2483"/>
    <w:rPr>
      <w:rFonts w:ascii="Verdana" w:eastAsia="Times New Roman" w:hAnsi="Verdana" w:cs="Arial Black"/>
      <w:sz w:val="17"/>
      <w:szCs w:val="20"/>
      <w:lang w:val="en-US"/>
    </w:rPr>
  </w:style>
  <w:style w:type="paragraph" w:styleId="ListParagraph">
    <w:name w:val="List Paragraph"/>
    <w:aliases w:val="numbered,Bullet List,FooterText,List Paragraph1,Paragraphe de liste1,Bulletr List Paragraph,列出段落,列出段落1,List Paragraph2,List Paragraph21,Párrafo de lista1,Parágrafo da Lista1,リスト段落1,Listeafsnit1,Figure_name,Bullet- First level"/>
    <w:basedOn w:val="Normal"/>
    <w:link w:val="ListParagraphChar"/>
    <w:uiPriority w:val="34"/>
    <w:qFormat/>
    <w:rsid w:val="007B2483"/>
    <w:pPr>
      <w:ind w:left="720"/>
      <w:contextualSpacing/>
    </w:pPr>
  </w:style>
  <w:style w:type="paragraph" w:customStyle="1" w:styleId="Default">
    <w:name w:val="Default"/>
    <w:rsid w:val="00660260"/>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ListParagraphChar">
    <w:name w:val="List Paragraph Char"/>
    <w:aliases w:val="numbered Char,Bullet List Char,FooterText Char,List Paragraph1 Char,Paragraphe de liste1 Char,Bulletr List Paragraph Char,列出段落 Char,列出段落1 Char,List Paragraph2 Char,List Paragraph21 Char,Párrafo de lista1 Char,Parágrafo da Lista1 Char"/>
    <w:link w:val="ListParagraph"/>
    <w:uiPriority w:val="34"/>
    <w:rsid w:val="0013155B"/>
    <w:rPr>
      <w:rFonts w:ascii="Times New Roman" w:eastAsia="Times New Roman" w:hAnsi="Times New Roman" w:cs="Arial Black"/>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1504</Words>
  <Characters>8573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dc:creator>
  <cp:keywords/>
  <dc:description/>
  <cp:lastModifiedBy>Shaheen Shereef</cp:lastModifiedBy>
  <cp:revision>4</cp:revision>
  <dcterms:created xsi:type="dcterms:W3CDTF">2022-08-23T09:41:00Z</dcterms:created>
  <dcterms:modified xsi:type="dcterms:W3CDTF">2022-08-23T09:58:00Z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be24f9-3139-4c77-854f-8c2c9934688a_Enabled">
    <vt:lpwstr>true</vt:lpwstr>
  </property>
  <property fmtid="{D5CDD505-2E9C-101B-9397-08002B2CF9AE}" pid="3" name="MSIP_Label_5ebe24f9-3139-4c77-854f-8c2c9934688a_SetDate">
    <vt:lpwstr>2022-08-23T09:58:28Z</vt:lpwstr>
  </property>
  <property fmtid="{D5CDD505-2E9C-101B-9397-08002B2CF9AE}" pid="4" name="MSIP_Label_5ebe24f9-3139-4c77-854f-8c2c9934688a_Method">
    <vt:lpwstr>Standard</vt:lpwstr>
  </property>
  <property fmtid="{D5CDD505-2E9C-101B-9397-08002B2CF9AE}" pid="5" name="MSIP_Label_5ebe24f9-3139-4c77-854f-8c2c9934688a_Name">
    <vt:lpwstr>FAB Internal_0</vt:lpwstr>
  </property>
  <property fmtid="{D5CDD505-2E9C-101B-9397-08002B2CF9AE}" pid="6" name="MSIP_Label_5ebe24f9-3139-4c77-854f-8c2c9934688a_SiteId">
    <vt:lpwstr>7bc93881-0733-48ab-baa1-ee3ed7717633</vt:lpwstr>
  </property>
  <property fmtid="{D5CDD505-2E9C-101B-9397-08002B2CF9AE}" pid="7" name="MSIP_Label_5ebe24f9-3139-4c77-854f-8c2c9934688a_ActionId">
    <vt:lpwstr>e666e5f7-6c4d-47e2-b19b-2e906d7ead06</vt:lpwstr>
  </property>
  <property fmtid="{D5CDD505-2E9C-101B-9397-08002B2CF9AE}" pid="8" name="MSIP_Label_5ebe24f9-3139-4c77-854f-8c2c9934688a_ContentBits">
    <vt:lpwstr>2</vt:lpwstr>
  </property>
</Properties>
</file>