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C0B24" w14:textId="046C5932" w:rsidR="004329D3" w:rsidRPr="00947D9C" w:rsidRDefault="00440643" w:rsidP="00440643">
      <w:pPr>
        <w:tabs>
          <w:tab w:val="left" w:pos="1224"/>
          <w:tab w:val="left" w:pos="8412"/>
        </w:tabs>
        <w:rPr>
          <w:rFonts w:eastAsia="Calibri" w:cstheme="minorHAnsi"/>
          <w:lang w:val="en-GB"/>
        </w:rPr>
        <w:sectPr w:rsidR="004329D3" w:rsidRPr="00947D9C" w:rsidSect="001D053A">
          <w:pgSz w:w="11909" w:h="16834" w:code="9"/>
          <w:pgMar w:top="547" w:right="1152" w:bottom="274" w:left="1152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1334E7ED" wp14:editId="79C02E8A">
            <wp:simplePos x="0" y="0"/>
            <wp:positionH relativeFrom="margin">
              <wp:posOffset>4770120</wp:posOffset>
            </wp:positionH>
            <wp:positionV relativeFrom="paragraph">
              <wp:posOffset>64135</wp:posOffset>
            </wp:positionV>
            <wp:extent cx="1271905" cy="1348740"/>
            <wp:effectExtent l="76200" t="76200" r="80645" b="800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924" cy="1364666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>
                      <a:glow rad="635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C29">
        <w:rPr>
          <w:rFonts w:eastAsia="Calibri" w:cstheme="minorHAnsi"/>
          <w:lang w:val="en-GB"/>
        </w:rPr>
        <w:tab/>
      </w:r>
      <w:r>
        <w:rPr>
          <w:rFonts w:eastAsia="Calibri" w:cstheme="minorHAnsi"/>
          <w:lang w:val="en-GB"/>
        </w:rPr>
        <w:tab/>
      </w:r>
    </w:p>
    <w:p w14:paraId="0E3CCF8A" w14:textId="5D1EDF60" w:rsidR="00C95AEF" w:rsidRPr="001A3A96" w:rsidRDefault="00C95AEF" w:rsidP="00F45164">
      <w:pPr>
        <w:tabs>
          <w:tab w:val="left" w:pos="8760"/>
        </w:tabs>
        <w:overflowPunct w:val="0"/>
        <w:autoSpaceDE w:val="0"/>
        <w:autoSpaceDN w:val="0"/>
        <w:adjustRightInd w:val="0"/>
        <w:spacing w:after="0" w:line="240" w:lineRule="auto"/>
        <w:ind w:hanging="450"/>
        <w:textAlignment w:val="baseline"/>
        <w:rPr>
          <w:rFonts w:eastAsia="Calibri" w:cstheme="minorHAnsi"/>
          <w:b/>
          <w:color w:val="0070C0"/>
          <w:sz w:val="32"/>
          <w:szCs w:val="32"/>
          <w:lang w:val="en-GB"/>
        </w:rPr>
      </w:pPr>
      <w:r w:rsidRPr="001A3A96">
        <w:rPr>
          <w:rFonts w:eastAsia="Calibri" w:cstheme="minorHAnsi"/>
          <w:b/>
          <w:color w:val="0070C0"/>
          <w:sz w:val="32"/>
          <w:szCs w:val="32"/>
          <w:lang w:val="en-GB"/>
        </w:rPr>
        <w:t xml:space="preserve">PRABHAKAR PULI </w:t>
      </w:r>
      <w:r w:rsidR="00F45164">
        <w:rPr>
          <w:rFonts w:eastAsia="Calibri" w:cstheme="minorHAnsi"/>
          <w:b/>
          <w:color w:val="0070C0"/>
          <w:sz w:val="32"/>
          <w:szCs w:val="32"/>
          <w:lang w:val="en-GB"/>
        </w:rPr>
        <w:tab/>
      </w:r>
    </w:p>
    <w:p w14:paraId="45D0D5E9" w14:textId="4ADA4D1E" w:rsidR="00707DAF" w:rsidRPr="001D4433" w:rsidRDefault="00C95AEF" w:rsidP="00440643">
      <w:pPr>
        <w:tabs>
          <w:tab w:val="left" w:pos="8760"/>
        </w:tabs>
        <w:overflowPunct w:val="0"/>
        <w:autoSpaceDE w:val="0"/>
        <w:autoSpaceDN w:val="0"/>
        <w:adjustRightInd w:val="0"/>
        <w:spacing w:after="80" w:line="240" w:lineRule="auto"/>
        <w:ind w:hanging="446"/>
        <w:textAlignment w:val="baseline"/>
        <w:rPr>
          <w:rFonts w:ascii="Segoe UI" w:eastAsia="Calibri" w:hAnsi="Segoe UI" w:cs="Segoe UI"/>
          <w:b/>
          <w:sz w:val="20"/>
          <w:szCs w:val="20"/>
          <w:lang w:val="en-GB"/>
        </w:rPr>
      </w:pPr>
      <w:r w:rsidRPr="001D4433">
        <w:rPr>
          <w:rFonts w:ascii="Segoe UI" w:eastAsia="Calibri" w:hAnsi="Segoe UI" w:cs="Segoe UI"/>
          <w:b/>
          <w:sz w:val="20"/>
          <w:szCs w:val="20"/>
          <w:lang w:val="en-GB"/>
        </w:rPr>
        <w:t xml:space="preserve">SENIOR ELECTRICAL </w:t>
      </w:r>
      <w:r w:rsidR="00412640" w:rsidRPr="001D4433">
        <w:rPr>
          <w:rFonts w:ascii="Segoe UI" w:eastAsia="Calibri" w:hAnsi="Segoe UI" w:cs="Segoe UI"/>
          <w:b/>
          <w:sz w:val="20"/>
          <w:szCs w:val="20"/>
          <w:lang w:val="en-GB"/>
        </w:rPr>
        <w:t>ENGINEER</w:t>
      </w:r>
      <w:r w:rsidRPr="001D4433">
        <w:rPr>
          <w:rFonts w:ascii="Segoe UI" w:eastAsia="Calibri" w:hAnsi="Segoe UI" w:cs="Segoe UI"/>
          <w:b/>
          <w:sz w:val="20"/>
          <w:szCs w:val="20"/>
          <w:lang w:val="en-GB"/>
        </w:rPr>
        <w:t xml:space="preserve"> | PROJECT MANAGEMENT</w:t>
      </w:r>
      <w:r w:rsidR="0098418F" w:rsidRPr="001D4433">
        <w:rPr>
          <w:rFonts w:ascii="Segoe UI" w:eastAsia="Calibri" w:hAnsi="Segoe UI" w:cs="Segoe UI"/>
          <w:b/>
          <w:sz w:val="20"/>
          <w:szCs w:val="20"/>
          <w:lang w:val="en-GB"/>
        </w:rPr>
        <w:t xml:space="preserve"> (PMP)</w:t>
      </w:r>
      <w:r w:rsidR="00440643">
        <w:rPr>
          <w:rFonts w:ascii="Segoe UI" w:eastAsia="Calibri" w:hAnsi="Segoe UI" w:cs="Segoe UI"/>
          <w:b/>
          <w:sz w:val="20"/>
          <w:szCs w:val="20"/>
          <w:lang w:val="en-GB"/>
        </w:rPr>
        <w:tab/>
      </w:r>
    </w:p>
    <w:p w14:paraId="360A7A70" w14:textId="442BCAE6" w:rsidR="001D4433" w:rsidRPr="005F1B16" w:rsidRDefault="002017A3" w:rsidP="005D7B92">
      <w:pPr>
        <w:tabs>
          <w:tab w:val="left" w:pos="-450"/>
          <w:tab w:val="right" w:pos="9605"/>
        </w:tabs>
        <w:overflowPunct w:val="0"/>
        <w:autoSpaceDE w:val="0"/>
        <w:autoSpaceDN w:val="0"/>
        <w:adjustRightInd w:val="0"/>
        <w:spacing w:after="0" w:line="240" w:lineRule="auto"/>
        <w:ind w:left="-90" w:hanging="360"/>
        <w:textAlignment w:val="baseline"/>
        <w:rPr>
          <w:rFonts w:ascii="Segoe UI" w:eastAsia="Calibri" w:hAnsi="Segoe UI" w:cs="Segoe UI"/>
          <w:bCs/>
          <w:sz w:val="20"/>
          <w:szCs w:val="20"/>
          <w:lang w:val="en-GB"/>
        </w:rPr>
      </w:pPr>
      <w:r w:rsidRPr="005F1B16">
        <w:rPr>
          <w:rFonts w:ascii="Segoe UI" w:eastAsia="Calibri" w:hAnsi="Segoe UI" w:cs="Segoe UI"/>
          <w:bCs/>
          <w:sz w:val="20"/>
          <w:szCs w:val="20"/>
          <w:lang w:val="en-GB"/>
        </w:rPr>
        <w:t>(EPC</w:t>
      </w:r>
      <w:r>
        <w:rPr>
          <w:rFonts w:ascii="Segoe UI" w:eastAsia="Calibri" w:hAnsi="Segoe UI" w:cs="Segoe UI"/>
          <w:bCs/>
          <w:sz w:val="20"/>
          <w:szCs w:val="20"/>
          <w:lang w:val="en-GB"/>
        </w:rPr>
        <w:t xml:space="preserve"> Oil &amp; Gas</w:t>
      </w:r>
      <w:r w:rsidR="001D4433" w:rsidRPr="005F1B16">
        <w:rPr>
          <w:rFonts w:ascii="Segoe UI" w:eastAsia="Calibri" w:hAnsi="Segoe UI" w:cs="Segoe UI"/>
          <w:bCs/>
          <w:sz w:val="20"/>
          <w:szCs w:val="20"/>
          <w:lang w:val="en-GB"/>
        </w:rPr>
        <w:t xml:space="preserve"> / </w:t>
      </w:r>
      <w:r>
        <w:rPr>
          <w:rFonts w:ascii="Segoe UI" w:eastAsia="Calibri" w:hAnsi="Segoe UI" w:cs="Segoe UI"/>
          <w:bCs/>
          <w:sz w:val="20"/>
          <w:szCs w:val="20"/>
          <w:lang w:val="en-GB"/>
        </w:rPr>
        <w:t xml:space="preserve">POWER - EHV </w:t>
      </w:r>
      <w:r w:rsidR="001D4433" w:rsidRPr="005F1B16">
        <w:rPr>
          <w:rFonts w:ascii="Segoe UI" w:eastAsia="Calibri" w:hAnsi="Segoe UI" w:cs="Segoe UI"/>
          <w:bCs/>
          <w:sz w:val="20"/>
          <w:szCs w:val="20"/>
          <w:lang w:val="en-GB"/>
        </w:rPr>
        <w:t>Sub-station</w:t>
      </w:r>
      <w:r>
        <w:rPr>
          <w:rFonts w:ascii="Segoe UI" w:eastAsia="Calibri" w:hAnsi="Segoe UI" w:cs="Segoe UI"/>
          <w:bCs/>
          <w:sz w:val="20"/>
          <w:szCs w:val="20"/>
          <w:lang w:val="en-GB"/>
        </w:rPr>
        <w:t xml:space="preserve"> &amp; OHL / MEP (B4+G+12 Projects)</w:t>
      </w:r>
      <w:r w:rsidR="005D7B92">
        <w:rPr>
          <w:rFonts w:ascii="Segoe UI" w:eastAsia="Calibri" w:hAnsi="Segoe UI" w:cs="Segoe UI"/>
          <w:bCs/>
          <w:sz w:val="20"/>
          <w:szCs w:val="20"/>
          <w:lang w:val="en-GB"/>
        </w:rPr>
        <w:tab/>
      </w:r>
    </w:p>
    <w:p w14:paraId="61D0FDE1" w14:textId="6755F207" w:rsidR="00535746" w:rsidRDefault="001D4433" w:rsidP="001D053A">
      <w:pPr>
        <w:tabs>
          <w:tab w:val="left" w:pos="8472"/>
        </w:tabs>
        <w:overflowPunct w:val="0"/>
        <w:autoSpaceDE w:val="0"/>
        <w:autoSpaceDN w:val="0"/>
        <w:adjustRightInd w:val="0"/>
        <w:spacing w:after="0" w:line="240" w:lineRule="auto"/>
        <w:ind w:hanging="450"/>
        <w:textAlignment w:val="baseline"/>
        <w:rPr>
          <w:rFonts w:ascii="Segoe UI" w:eastAsia="Calibri" w:hAnsi="Segoe UI" w:cs="Segoe UI"/>
          <w:bCs/>
          <w:sz w:val="20"/>
          <w:szCs w:val="20"/>
          <w:lang w:val="en-GB"/>
        </w:rPr>
      </w:pPr>
      <w:r w:rsidRPr="005F1B16">
        <w:rPr>
          <w:rFonts w:ascii="Segoe UI" w:eastAsia="Calibri" w:hAnsi="Segoe UI" w:cs="Segoe UI"/>
          <w:bCs/>
          <w:sz w:val="20"/>
          <w:szCs w:val="20"/>
          <w:lang w:val="en-GB"/>
        </w:rPr>
        <w:t xml:space="preserve">An enterprising professional with expertise in managing projects; ramping-up projects </w:t>
      </w:r>
      <w:r w:rsidR="001D053A">
        <w:rPr>
          <w:rFonts w:ascii="Segoe UI" w:eastAsia="Calibri" w:hAnsi="Segoe UI" w:cs="Segoe UI"/>
          <w:bCs/>
          <w:sz w:val="20"/>
          <w:szCs w:val="20"/>
          <w:lang w:val="en-GB"/>
        </w:rPr>
        <w:tab/>
      </w:r>
    </w:p>
    <w:p w14:paraId="03A134BC" w14:textId="4E2E0DF5" w:rsidR="00707DAF" w:rsidRDefault="001D4433" w:rsidP="00535746">
      <w:pPr>
        <w:overflowPunct w:val="0"/>
        <w:autoSpaceDE w:val="0"/>
        <w:autoSpaceDN w:val="0"/>
        <w:adjustRightInd w:val="0"/>
        <w:spacing w:after="0" w:line="240" w:lineRule="auto"/>
        <w:ind w:hanging="450"/>
        <w:textAlignment w:val="baseline"/>
        <w:rPr>
          <w:rFonts w:ascii="Segoe UI" w:eastAsia="Calibri" w:hAnsi="Segoe UI" w:cs="Segoe UI"/>
          <w:bCs/>
          <w:sz w:val="20"/>
          <w:szCs w:val="20"/>
          <w:lang w:val="en-GB"/>
        </w:rPr>
      </w:pPr>
      <w:r w:rsidRPr="005F1B16">
        <w:rPr>
          <w:rFonts w:ascii="Segoe UI" w:eastAsia="Calibri" w:hAnsi="Segoe UI" w:cs="Segoe UI"/>
          <w:bCs/>
          <w:sz w:val="20"/>
          <w:szCs w:val="20"/>
          <w:lang w:val="en-GB"/>
        </w:rPr>
        <w:t>within time, budget &amp; quality parameters)</w:t>
      </w:r>
    </w:p>
    <w:p w14:paraId="7B67A906" w14:textId="57DA3E3A" w:rsidR="00D00C29" w:rsidRPr="005F1B16" w:rsidRDefault="00E0444E" w:rsidP="001D4433">
      <w:pPr>
        <w:overflowPunct w:val="0"/>
        <w:autoSpaceDE w:val="0"/>
        <w:autoSpaceDN w:val="0"/>
        <w:adjustRightInd w:val="0"/>
        <w:spacing w:after="0" w:line="240" w:lineRule="auto"/>
        <w:ind w:hanging="450"/>
        <w:textAlignment w:val="baseline"/>
        <w:rPr>
          <w:rFonts w:ascii="Segoe UI" w:eastAsia="Calibri" w:hAnsi="Segoe UI" w:cs="Segoe UI"/>
          <w:bCs/>
          <w:sz w:val="20"/>
          <w:szCs w:val="20"/>
          <w:lang w:val="en-GB"/>
        </w:rPr>
      </w:pPr>
      <w:r w:rsidRPr="00105541">
        <w:rPr>
          <w:rFonts w:eastAsia="Calibri" w:cs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7E8890" wp14:editId="53433823">
                <wp:simplePos x="0" y="0"/>
                <wp:positionH relativeFrom="margin">
                  <wp:posOffset>-322445</wp:posOffset>
                </wp:positionH>
                <wp:positionV relativeFrom="paragraph">
                  <wp:posOffset>143009</wp:posOffset>
                </wp:positionV>
                <wp:extent cx="6416842" cy="8422"/>
                <wp:effectExtent l="0" t="0" r="22225" b="2984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6842" cy="842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C51AD0" id="Straight Connector 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5.4pt,11.25pt" to="479.8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57161989" w14:textId="1289AC58" w:rsidR="00D00C29" w:rsidRPr="00D00C29" w:rsidRDefault="00E0444E" w:rsidP="00D00C29">
      <w:pPr>
        <w:overflowPunct w:val="0"/>
        <w:autoSpaceDE w:val="0"/>
        <w:autoSpaceDN w:val="0"/>
        <w:adjustRightInd w:val="0"/>
        <w:spacing w:after="80" w:line="240" w:lineRule="auto"/>
        <w:ind w:hanging="446"/>
        <w:textAlignment w:val="baseline"/>
        <w:rPr>
          <w:rFonts w:ascii="Segoe UI" w:eastAsia="Calibri" w:hAnsi="Segoe UI" w:cs="Segoe UI"/>
          <w:b/>
          <w:sz w:val="20"/>
          <w:szCs w:val="20"/>
          <w:lang w:val="en-GB"/>
        </w:rPr>
        <w:sectPr w:rsidR="00D00C29" w:rsidRPr="00D00C29" w:rsidSect="001D053A">
          <w:type w:val="continuous"/>
          <w:pgSz w:w="11909" w:h="16834" w:code="9"/>
          <w:pgMar w:top="1152" w:right="1152" w:bottom="1152" w:left="1152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29"/>
          <w:docGrid w:linePitch="360"/>
        </w:sectPr>
      </w:pPr>
      <w:r w:rsidRPr="00105541">
        <w:rPr>
          <w:rFonts w:eastAsia="Calibri" w:cstheme="min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405D95" wp14:editId="16E16AE4">
                <wp:simplePos x="0" y="0"/>
                <wp:positionH relativeFrom="margin">
                  <wp:posOffset>-297815</wp:posOffset>
                </wp:positionH>
                <wp:positionV relativeFrom="paragraph">
                  <wp:posOffset>230972</wp:posOffset>
                </wp:positionV>
                <wp:extent cx="637657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65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724E46" id="Straight Connector 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3.45pt,18.2pt" to="478.6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D00C29">
        <w:rPr>
          <w:rFonts w:ascii="Segoe UI" w:eastAsia="Calibri" w:hAnsi="Segoe UI" w:cs="Segoe UI"/>
          <w:b/>
          <w:sz w:val="20"/>
          <w:szCs w:val="20"/>
          <w:lang w:val="en-GB"/>
        </w:rPr>
        <w:t>Email: pprabahakar75@gmail.com</w:t>
      </w:r>
      <w:r w:rsidR="00D00C29" w:rsidRPr="00E0444E">
        <w:rPr>
          <w:rFonts w:ascii="Segoe UI" w:eastAsia="Calibri" w:hAnsi="Segoe UI" w:cs="Segoe UI"/>
          <w:b/>
          <w:color w:val="FF0000"/>
          <w:sz w:val="20"/>
          <w:szCs w:val="20"/>
          <w:lang w:val="en-GB"/>
        </w:rPr>
        <w:t xml:space="preserve"> | </w:t>
      </w:r>
      <w:r w:rsidR="00535746">
        <w:rPr>
          <w:rFonts w:ascii="Segoe UI" w:eastAsia="Calibri" w:hAnsi="Segoe UI" w:cs="Segoe UI"/>
          <w:b/>
          <w:sz w:val="20"/>
          <w:szCs w:val="20"/>
          <w:lang w:val="en-GB"/>
        </w:rPr>
        <w:t xml:space="preserve">Mob: +91 9704021419 </w:t>
      </w:r>
      <w:r w:rsidR="00535746" w:rsidRPr="00E0444E">
        <w:rPr>
          <w:rFonts w:ascii="Segoe UI" w:eastAsia="Calibri" w:hAnsi="Segoe UI" w:cs="Segoe UI"/>
          <w:b/>
          <w:color w:val="FF0000"/>
          <w:sz w:val="20"/>
          <w:szCs w:val="20"/>
          <w:lang w:val="en-GB"/>
        </w:rPr>
        <w:t>|</w:t>
      </w:r>
      <w:r w:rsidR="00535746" w:rsidRPr="001D4433">
        <w:rPr>
          <w:rFonts w:ascii="Segoe UI" w:eastAsia="Calibri" w:hAnsi="Segoe UI" w:cs="Segoe UI"/>
          <w:b/>
          <w:sz w:val="20"/>
          <w:szCs w:val="20"/>
          <w:lang w:val="en-GB"/>
        </w:rPr>
        <w:t xml:space="preserve"> </w:t>
      </w:r>
      <w:r w:rsidR="00535746">
        <w:rPr>
          <w:rFonts w:ascii="Segoe UI" w:eastAsia="Calibri" w:hAnsi="Segoe UI" w:cs="Segoe UI"/>
          <w:b/>
          <w:sz w:val="20"/>
          <w:szCs w:val="20"/>
          <w:lang w:val="en-GB"/>
        </w:rPr>
        <w:t xml:space="preserve">skype: pprabhakar75 </w:t>
      </w:r>
      <w:r w:rsidR="00535746" w:rsidRPr="00E0444E">
        <w:rPr>
          <w:rFonts w:ascii="Segoe UI" w:eastAsia="Calibri" w:hAnsi="Segoe UI" w:cs="Segoe UI"/>
          <w:b/>
          <w:color w:val="FF0000"/>
          <w:sz w:val="20"/>
          <w:szCs w:val="20"/>
          <w:lang w:val="en-GB"/>
        </w:rPr>
        <w:t xml:space="preserve">| </w:t>
      </w:r>
      <w:proofErr w:type="spellStart"/>
      <w:proofErr w:type="gramStart"/>
      <w:r w:rsidR="00535746">
        <w:rPr>
          <w:rFonts w:ascii="Segoe UI" w:eastAsia="Calibri" w:hAnsi="Segoe UI" w:cs="Segoe UI"/>
          <w:b/>
          <w:sz w:val="20"/>
          <w:szCs w:val="20"/>
          <w:lang w:val="en-GB"/>
        </w:rPr>
        <w:t>Loc</w:t>
      </w:r>
      <w:proofErr w:type="spellEnd"/>
      <w:r w:rsidR="00535746">
        <w:rPr>
          <w:rFonts w:ascii="Segoe UI" w:eastAsia="Calibri" w:hAnsi="Segoe UI" w:cs="Segoe UI"/>
          <w:b/>
          <w:sz w:val="20"/>
          <w:szCs w:val="20"/>
          <w:lang w:val="en-GB"/>
        </w:rPr>
        <w:t xml:space="preserve"> :</w:t>
      </w:r>
      <w:proofErr w:type="gramEnd"/>
      <w:r w:rsidR="00535746">
        <w:rPr>
          <w:rFonts w:ascii="Segoe UI" w:eastAsia="Calibri" w:hAnsi="Segoe UI" w:cs="Segoe UI"/>
          <w:b/>
          <w:sz w:val="20"/>
          <w:szCs w:val="20"/>
          <w:lang w:val="en-GB"/>
        </w:rPr>
        <w:t xml:space="preserve"> Hyderabad-IN</w:t>
      </w:r>
      <w:r>
        <w:rPr>
          <w:rFonts w:ascii="Segoe UI" w:eastAsia="Calibri" w:hAnsi="Segoe UI" w:cs="Segoe UI"/>
          <w:b/>
          <w:sz w:val="20"/>
          <w:szCs w:val="20"/>
          <w:lang w:val="en-GB"/>
        </w:rPr>
        <w:t>DIA</w:t>
      </w:r>
    </w:p>
    <w:p w14:paraId="47150AB4" w14:textId="50D18481" w:rsidR="004329D3" w:rsidRPr="0088187C" w:rsidRDefault="0088187C" w:rsidP="00E0444E">
      <w:pPr>
        <w:overflowPunct w:val="0"/>
        <w:autoSpaceDE w:val="0"/>
        <w:autoSpaceDN w:val="0"/>
        <w:adjustRightInd w:val="0"/>
        <w:spacing w:after="0" w:line="240" w:lineRule="auto"/>
        <w:ind w:hanging="450"/>
        <w:textAlignment w:val="baseline"/>
        <w:rPr>
          <w:rFonts w:ascii="Lora" w:eastAsia="Open Sans Light" w:hAnsi="Open Sans Light" w:cs="Open Sans Light"/>
          <w:b/>
          <w:color w:val="2E74B5" w:themeColor="accent5" w:themeShade="BF"/>
          <w:sz w:val="24"/>
          <w:szCs w:val="24"/>
        </w:rPr>
      </w:pPr>
      <w:r w:rsidRPr="0088187C">
        <w:rPr>
          <w:rFonts w:eastAsia="Calibri" w:cstheme="minorHAnsi"/>
          <w:b/>
          <w:color w:val="0070C0"/>
          <w:sz w:val="24"/>
          <w:szCs w:val="24"/>
          <w:lang w:val="en-GB"/>
        </w:rPr>
        <w:t>PROFILE SUMMARY</w:t>
      </w:r>
      <w:r w:rsidR="006532CF" w:rsidRPr="0088187C">
        <w:rPr>
          <w:rFonts w:ascii="Lora" w:eastAsia="Open Sans Light" w:hAnsi="Open Sans Light" w:cs="Open Sans Light"/>
          <w:b/>
          <w:color w:val="2E74B5" w:themeColor="accent5" w:themeShade="BF"/>
          <w:sz w:val="24"/>
          <w:szCs w:val="24"/>
        </w:rPr>
        <w:tab/>
      </w:r>
    </w:p>
    <w:p w14:paraId="0F57CAAF" w14:textId="569CF2F3" w:rsidR="00F16348" w:rsidRDefault="00F16348" w:rsidP="001A3A96">
      <w:pPr>
        <w:pStyle w:val="ListParagraph"/>
        <w:numPr>
          <w:ilvl w:val="0"/>
          <w:numId w:val="26"/>
        </w:numPr>
        <w:spacing w:after="60"/>
        <w:contextualSpacing w:val="0"/>
        <w:jc w:val="both"/>
        <w:rPr>
          <w:rFonts w:eastAsia="Calibri" w:cstheme="minorHAnsi"/>
        </w:rPr>
      </w:pPr>
      <w:r w:rsidRPr="0088187C">
        <w:rPr>
          <w:rFonts w:eastAsia="Calibri" w:cstheme="minorHAnsi"/>
        </w:rPr>
        <w:t xml:space="preserve">PMP Certified professional with a consistent track record of achieved completion of high net-worth projects within schedule &amp; budget and increased profitability of assigned projects by implementing effective delivery processes &amp; motivated team focus; anchored projects across Oil and Gas (Train-IV - TAKREER &amp; NGL expansion-GASCO), Power Sector (EHV substations/OHL -220kV) MEP, </w:t>
      </w:r>
      <w:r w:rsidRPr="00C92C7C">
        <w:rPr>
          <w:rFonts w:eastAsia="Calibri" w:cstheme="minorHAnsi"/>
        </w:rPr>
        <w:t>District cooling</w:t>
      </w:r>
      <w:r>
        <w:rPr>
          <w:rFonts w:eastAsia="Calibri" w:cstheme="minorHAnsi"/>
        </w:rPr>
        <w:t xml:space="preserve">, RO </w:t>
      </w:r>
      <w:r w:rsidRPr="00C92C7C">
        <w:rPr>
          <w:rFonts w:eastAsia="Calibri" w:cstheme="minorHAnsi"/>
        </w:rPr>
        <w:t>and</w:t>
      </w:r>
      <w:r>
        <w:rPr>
          <w:rFonts w:eastAsia="Calibri" w:cstheme="minorHAnsi"/>
        </w:rPr>
        <w:t xml:space="preserve"> Automatic</w:t>
      </w:r>
      <w:r w:rsidRPr="00C92C7C">
        <w:rPr>
          <w:rFonts w:eastAsia="Calibri" w:cstheme="minorHAnsi"/>
        </w:rPr>
        <w:t xml:space="preserve"> </w:t>
      </w:r>
      <w:r>
        <w:rPr>
          <w:rFonts w:eastAsia="Calibri" w:cstheme="minorHAnsi"/>
        </w:rPr>
        <w:t>W</w:t>
      </w:r>
      <w:r w:rsidRPr="00C92C7C">
        <w:rPr>
          <w:rFonts w:eastAsia="Calibri" w:cstheme="minorHAnsi"/>
        </w:rPr>
        <w:t xml:space="preserve">aste </w:t>
      </w:r>
      <w:r>
        <w:rPr>
          <w:rFonts w:eastAsia="Calibri" w:cstheme="minorHAnsi"/>
        </w:rPr>
        <w:t>C</w:t>
      </w:r>
      <w:r w:rsidRPr="00C92C7C">
        <w:rPr>
          <w:rFonts w:eastAsia="Calibri" w:cstheme="minorHAnsi"/>
        </w:rPr>
        <w:t xml:space="preserve">ollection </w:t>
      </w:r>
      <w:r>
        <w:rPr>
          <w:rFonts w:eastAsia="Calibri" w:cstheme="minorHAnsi"/>
        </w:rPr>
        <w:t xml:space="preserve">Systems Plant) project </w:t>
      </w:r>
      <w:r w:rsidRPr="0088187C">
        <w:rPr>
          <w:rFonts w:eastAsia="Calibri" w:cstheme="minorHAnsi"/>
        </w:rPr>
        <w:t>in India, UAE, Bahrain and Qatar.</w:t>
      </w:r>
    </w:p>
    <w:p w14:paraId="031CE185" w14:textId="4D8C1433" w:rsidR="006532CF" w:rsidRDefault="00983860" w:rsidP="006532CF">
      <w:pPr>
        <w:pStyle w:val="ListParagraph"/>
        <w:numPr>
          <w:ilvl w:val="0"/>
          <w:numId w:val="26"/>
        </w:numPr>
        <w:spacing w:before="120"/>
        <w:jc w:val="both"/>
        <w:rPr>
          <w:rFonts w:eastAsia="Calibri" w:cstheme="minorHAnsi"/>
        </w:rPr>
      </w:pPr>
      <w:r w:rsidRPr="00983860">
        <w:rPr>
          <w:rFonts w:eastAsia="Calibri" w:cstheme="minorHAnsi"/>
        </w:rPr>
        <w:t>Excellence in execution of Engineering, Construction &amp; Procurement (EPC)</w:t>
      </w:r>
      <w:r w:rsidR="001A3A96">
        <w:rPr>
          <w:rFonts w:eastAsia="Calibri" w:cstheme="minorHAnsi"/>
        </w:rPr>
        <w:t>/ Design and Built</w:t>
      </w:r>
      <w:r w:rsidRPr="00983860">
        <w:rPr>
          <w:rFonts w:eastAsia="Calibri" w:cstheme="minorHAnsi"/>
        </w:rPr>
        <w:t xml:space="preserve"> project contract management. Expertise in coordinating/ </w:t>
      </w:r>
      <w:r w:rsidR="00A66341">
        <w:rPr>
          <w:rFonts w:eastAsia="Calibri" w:cstheme="minorHAnsi"/>
        </w:rPr>
        <w:t>leading</w:t>
      </w:r>
      <w:r w:rsidRPr="00983860">
        <w:rPr>
          <w:rFonts w:eastAsia="Calibri" w:cstheme="minorHAnsi"/>
        </w:rPr>
        <w:t xml:space="preserve"> variety of teams &amp; projects, administering project activities from conceptualization to completion</w:t>
      </w:r>
      <w:r w:rsidR="001A3A96">
        <w:rPr>
          <w:rFonts w:eastAsia="Calibri" w:cstheme="minorHAnsi"/>
        </w:rPr>
        <w:t xml:space="preserve"> of it,</w:t>
      </w:r>
      <w:r w:rsidRPr="00983860">
        <w:rPr>
          <w:rFonts w:eastAsia="Calibri" w:cstheme="minorHAnsi"/>
        </w:rPr>
        <w:t xml:space="preserve"> within time frame and budget without compromising </w:t>
      </w:r>
      <w:r w:rsidR="00E32310">
        <w:rPr>
          <w:rFonts w:eastAsia="Calibri" w:cstheme="minorHAnsi"/>
        </w:rPr>
        <w:t>q</w:t>
      </w:r>
      <w:r w:rsidRPr="00983860">
        <w:rPr>
          <w:rFonts w:eastAsia="Calibri" w:cstheme="minorHAnsi"/>
        </w:rPr>
        <w:t>uality</w:t>
      </w:r>
      <w:r w:rsidR="001A3A96">
        <w:rPr>
          <w:rFonts w:eastAsia="Calibri" w:cstheme="minorHAnsi"/>
        </w:rPr>
        <w:t xml:space="preserve"> and safety</w:t>
      </w:r>
      <w:r w:rsidRPr="00983860">
        <w:rPr>
          <w:rFonts w:eastAsia="Calibri" w:cstheme="minorHAnsi"/>
        </w:rPr>
        <w:t xml:space="preserve">. Team-based management to meet quality and HSE standards </w:t>
      </w:r>
      <w:r w:rsidR="00A66341">
        <w:rPr>
          <w:rFonts w:eastAsia="Calibri" w:cstheme="minorHAnsi"/>
        </w:rPr>
        <w:t xml:space="preserve">that meets or exceeds client satisfaction </w:t>
      </w:r>
      <w:r w:rsidRPr="00983860">
        <w:rPr>
          <w:rFonts w:eastAsia="Calibri" w:cstheme="minorHAnsi"/>
        </w:rPr>
        <w:t>and zeal to drive vision into reality.</w:t>
      </w:r>
    </w:p>
    <w:p w14:paraId="41D647D1" w14:textId="65675D2A" w:rsidR="0088187C" w:rsidRDefault="0088187C" w:rsidP="0088187C">
      <w:pPr>
        <w:pStyle w:val="ListParagraph"/>
        <w:numPr>
          <w:ilvl w:val="0"/>
          <w:numId w:val="26"/>
        </w:numPr>
        <w:spacing w:after="60"/>
        <w:contextualSpacing w:val="0"/>
        <w:jc w:val="both"/>
        <w:rPr>
          <w:rFonts w:eastAsia="Calibri" w:cstheme="minorHAnsi"/>
        </w:rPr>
      </w:pPr>
      <w:r>
        <w:rPr>
          <w:rFonts w:eastAsia="Calibri" w:cstheme="minorHAnsi"/>
        </w:rPr>
        <w:t xml:space="preserve">Dealt with prestigious stakeholder </w:t>
      </w:r>
      <w:r w:rsidRPr="00C92C7C">
        <w:rPr>
          <w:rFonts w:eastAsia="Calibri" w:cstheme="minorHAnsi"/>
        </w:rPr>
        <w:t>like Abu Dhabi Gas Industries Ltd. (GASCO), TAKREER</w:t>
      </w:r>
      <w:r>
        <w:rPr>
          <w:rFonts w:eastAsia="Calibri" w:cstheme="minorHAnsi"/>
        </w:rPr>
        <w:t xml:space="preserve"> </w:t>
      </w:r>
      <w:r w:rsidRPr="00C92C7C">
        <w:rPr>
          <w:rFonts w:eastAsia="Calibri" w:cstheme="minorHAnsi"/>
        </w:rPr>
        <w:t>(ADNOC), ADDC, TRANSCO, SEWA-UAE &amp; TATWEER Petroleum-Bahrain</w:t>
      </w:r>
      <w:r>
        <w:rPr>
          <w:rFonts w:eastAsia="Calibri" w:cstheme="minorHAnsi"/>
        </w:rPr>
        <w:t xml:space="preserve">, </w:t>
      </w:r>
      <w:proofErr w:type="spellStart"/>
      <w:r w:rsidRPr="00C92C7C">
        <w:rPr>
          <w:rFonts w:eastAsia="Calibri" w:cstheme="minorHAnsi"/>
        </w:rPr>
        <w:t>Musheireb</w:t>
      </w:r>
      <w:proofErr w:type="spellEnd"/>
      <w:r w:rsidRPr="00C92C7C">
        <w:rPr>
          <w:rFonts w:eastAsia="Calibri" w:cstheme="minorHAnsi"/>
        </w:rPr>
        <w:t xml:space="preserve"> Properties, QCD, </w:t>
      </w:r>
      <w:proofErr w:type="spellStart"/>
      <w:r w:rsidRPr="00C92C7C">
        <w:rPr>
          <w:rFonts w:eastAsia="Calibri" w:cstheme="minorHAnsi"/>
        </w:rPr>
        <w:t>Kahramaa</w:t>
      </w:r>
      <w:proofErr w:type="spellEnd"/>
      <w:r w:rsidRPr="00C92C7C">
        <w:rPr>
          <w:rFonts w:eastAsia="Calibri" w:cstheme="minorHAnsi"/>
        </w:rPr>
        <w:t>-Qatar</w:t>
      </w:r>
      <w:r>
        <w:rPr>
          <w:rFonts w:eastAsia="Calibri" w:cstheme="minorHAnsi"/>
        </w:rPr>
        <w:t>.</w:t>
      </w:r>
      <w:r w:rsidRPr="00C92C7C">
        <w:rPr>
          <w:rFonts w:eastAsia="Calibri" w:cstheme="minorHAnsi"/>
        </w:rPr>
        <w:t xml:space="preserve"> </w:t>
      </w:r>
    </w:p>
    <w:p w14:paraId="496E0639" w14:textId="6B832F82" w:rsidR="0088187C" w:rsidRPr="0088187C" w:rsidRDefault="0088187C" w:rsidP="0088187C">
      <w:pPr>
        <w:pStyle w:val="ListParagraph"/>
        <w:numPr>
          <w:ilvl w:val="0"/>
          <w:numId w:val="26"/>
        </w:numPr>
        <w:spacing w:before="80" w:after="80"/>
        <w:jc w:val="both"/>
        <w:rPr>
          <w:rFonts w:eastAsia="Calibri" w:cstheme="minorHAnsi"/>
        </w:rPr>
      </w:pPr>
      <w:r w:rsidRPr="0088187C">
        <w:rPr>
          <w:rFonts w:eastAsia="Calibri" w:cstheme="minorHAnsi"/>
        </w:rPr>
        <w:t xml:space="preserve">Recently, spearheaded the construction, procurement, site construction activities for infrastructure development projects (District Cooling and Waste Management Plants, substations, MEP of buildings (B4+G+L3); </w:t>
      </w:r>
    </w:p>
    <w:p w14:paraId="77FB1261" w14:textId="1795DD48" w:rsidR="004329D3" w:rsidRPr="0088187C" w:rsidRDefault="0088187C" w:rsidP="00947D9C">
      <w:pPr>
        <w:overflowPunct w:val="0"/>
        <w:autoSpaceDE w:val="0"/>
        <w:autoSpaceDN w:val="0"/>
        <w:adjustRightInd w:val="0"/>
        <w:spacing w:after="0" w:line="240" w:lineRule="auto"/>
        <w:ind w:hanging="450"/>
        <w:textAlignment w:val="baseline"/>
        <w:rPr>
          <w:rFonts w:eastAsia="Calibri" w:cstheme="minorHAnsi"/>
          <w:b/>
          <w:color w:val="0070C0"/>
          <w:sz w:val="24"/>
          <w:szCs w:val="24"/>
          <w:lang w:val="en-GB"/>
        </w:rPr>
      </w:pPr>
      <w:r w:rsidRPr="0088187C">
        <w:rPr>
          <w:rFonts w:eastAsia="Calibri" w:cstheme="minorHAnsi"/>
          <w:b/>
          <w:color w:val="0070C0"/>
          <w:sz w:val="24"/>
          <w:szCs w:val="24"/>
          <w:lang w:val="en-GB"/>
        </w:rPr>
        <w:t xml:space="preserve">EDUCATION </w:t>
      </w:r>
    </w:p>
    <w:p w14:paraId="1930C19E" w14:textId="74733EFE" w:rsidR="004329D3" w:rsidRPr="00947D9C" w:rsidRDefault="004329D3" w:rsidP="006F7805">
      <w:pPr>
        <w:pStyle w:val="ListParagraph"/>
        <w:numPr>
          <w:ilvl w:val="0"/>
          <w:numId w:val="7"/>
        </w:numPr>
        <w:ind w:left="0" w:hanging="450"/>
        <w:jc w:val="both"/>
        <w:rPr>
          <w:rFonts w:eastAsia="Calibri" w:cstheme="minorHAnsi"/>
        </w:rPr>
      </w:pPr>
      <w:proofErr w:type="spellStart"/>
      <w:proofErr w:type="gramStart"/>
      <w:r w:rsidRPr="00947D9C">
        <w:rPr>
          <w:rFonts w:eastAsia="Calibri" w:cstheme="minorHAnsi"/>
        </w:rPr>
        <w:t>B.</w:t>
      </w:r>
      <w:r w:rsidR="001A3A96">
        <w:rPr>
          <w:rFonts w:eastAsia="Calibri" w:cstheme="minorHAnsi"/>
        </w:rPr>
        <w:t>T</w:t>
      </w:r>
      <w:r w:rsidRPr="00947D9C">
        <w:rPr>
          <w:rFonts w:eastAsia="Calibri" w:cstheme="minorHAnsi"/>
        </w:rPr>
        <w:t>ech</w:t>
      </w:r>
      <w:proofErr w:type="spellEnd"/>
      <w:proofErr w:type="gramEnd"/>
      <w:r w:rsidR="006F7805" w:rsidRPr="00947D9C">
        <w:rPr>
          <w:rFonts w:eastAsia="Calibri" w:cstheme="minorHAnsi"/>
        </w:rPr>
        <w:t xml:space="preserve"> in Electrical Engineering</w:t>
      </w:r>
      <w:r w:rsidRPr="00947D9C">
        <w:rPr>
          <w:rFonts w:eastAsia="Calibri" w:cstheme="minorHAnsi"/>
        </w:rPr>
        <w:t xml:space="preserve"> from Manav Bharati University, Solan - India (Attested - UAE &amp; Oman)</w:t>
      </w:r>
      <w:r w:rsidR="00105541">
        <w:rPr>
          <w:rFonts w:eastAsia="Calibri" w:cstheme="minorHAnsi"/>
        </w:rPr>
        <w:t>-2014</w:t>
      </w:r>
      <w:r w:rsidRPr="00947D9C">
        <w:rPr>
          <w:rFonts w:eastAsia="Calibri" w:cstheme="minorHAnsi"/>
        </w:rPr>
        <w:t xml:space="preserve"> </w:t>
      </w:r>
      <w:r w:rsidR="00762F9C">
        <w:rPr>
          <w:rFonts w:eastAsia="Calibri" w:cstheme="minorHAnsi"/>
        </w:rPr>
        <w:t xml:space="preserve"> </w:t>
      </w:r>
      <w:r w:rsidRPr="00947D9C">
        <w:rPr>
          <w:rFonts w:eastAsia="Calibri" w:cstheme="minorHAnsi"/>
        </w:rPr>
        <w:t xml:space="preserve">                                   </w:t>
      </w:r>
    </w:p>
    <w:p w14:paraId="7E808D88" w14:textId="2EF54169" w:rsidR="004329D3" w:rsidRPr="00947D9C" w:rsidRDefault="004329D3" w:rsidP="006F7805">
      <w:pPr>
        <w:pStyle w:val="ListParagraph"/>
        <w:numPr>
          <w:ilvl w:val="0"/>
          <w:numId w:val="7"/>
        </w:numPr>
        <w:spacing w:after="120" w:line="240" w:lineRule="auto"/>
        <w:ind w:left="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Diploma in Electrical and Electronics </w:t>
      </w:r>
      <w:r w:rsidR="006F7805" w:rsidRPr="00947D9C">
        <w:rPr>
          <w:rFonts w:eastAsia="Calibri" w:cstheme="minorHAnsi"/>
        </w:rPr>
        <w:t xml:space="preserve">Eng. from </w:t>
      </w:r>
      <w:r w:rsidR="00194506" w:rsidRPr="00947D9C">
        <w:rPr>
          <w:rFonts w:eastAsia="Calibri" w:cstheme="minorHAnsi"/>
        </w:rPr>
        <w:t>Hyd</w:t>
      </w:r>
      <w:r w:rsidR="00DC76C6">
        <w:rPr>
          <w:rFonts w:eastAsia="Calibri" w:cstheme="minorHAnsi"/>
        </w:rPr>
        <w:t>erabad</w:t>
      </w:r>
      <w:r w:rsidR="00194506" w:rsidRPr="00947D9C">
        <w:rPr>
          <w:rFonts w:eastAsia="Calibri" w:cstheme="minorHAnsi"/>
        </w:rPr>
        <w:t xml:space="preserve">, </w:t>
      </w:r>
      <w:r w:rsidR="006F7805" w:rsidRPr="00947D9C">
        <w:rPr>
          <w:rFonts w:eastAsia="Calibri" w:cstheme="minorHAnsi"/>
        </w:rPr>
        <w:t>India</w:t>
      </w:r>
      <w:r w:rsidRPr="00947D9C">
        <w:rPr>
          <w:rFonts w:eastAsia="Calibri" w:cstheme="minorHAnsi"/>
        </w:rPr>
        <w:t xml:space="preserve"> (Attested - UAE, Bahrain, </w:t>
      </w:r>
      <w:r w:rsidR="00DC76C6" w:rsidRPr="00947D9C">
        <w:rPr>
          <w:rFonts w:eastAsia="Calibri" w:cstheme="minorHAnsi"/>
        </w:rPr>
        <w:t xml:space="preserve">KSA) </w:t>
      </w:r>
      <w:r w:rsidR="00105541">
        <w:rPr>
          <w:rFonts w:eastAsia="Calibri" w:cstheme="minorHAnsi"/>
        </w:rPr>
        <w:t>- 1996</w:t>
      </w:r>
      <w:r w:rsidR="00DC76C6" w:rsidRPr="00947D9C">
        <w:rPr>
          <w:rFonts w:eastAsia="Calibri" w:cstheme="minorHAnsi"/>
        </w:rPr>
        <w:t xml:space="preserve"> </w:t>
      </w:r>
      <w:r w:rsidR="00762F9C">
        <w:rPr>
          <w:rFonts w:eastAsia="Calibri" w:cstheme="minorHAnsi"/>
        </w:rPr>
        <w:t xml:space="preserve">                    </w:t>
      </w:r>
    </w:p>
    <w:p w14:paraId="04061497" w14:textId="77FF7C49" w:rsidR="004329D3" w:rsidRPr="0088187C" w:rsidRDefault="0088187C" w:rsidP="00947D9C">
      <w:pPr>
        <w:overflowPunct w:val="0"/>
        <w:autoSpaceDE w:val="0"/>
        <w:autoSpaceDN w:val="0"/>
        <w:adjustRightInd w:val="0"/>
        <w:spacing w:after="0" w:line="240" w:lineRule="auto"/>
        <w:ind w:hanging="450"/>
        <w:textAlignment w:val="baseline"/>
        <w:rPr>
          <w:rFonts w:eastAsia="Calibri" w:cstheme="minorHAnsi"/>
          <w:b/>
          <w:color w:val="0070C0"/>
          <w:sz w:val="24"/>
          <w:szCs w:val="24"/>
          <w:lang w:val="en-GB"/>
        </w:rPr>
      </w:pPr>
      <w:bookmarkStart w:id="0" w:name="_Hlk38536799"/>
      <w:r w:rsidRPr="0088187C">
        <w:rPr>
          <w:rFonts w:eastAsia="Calibri" w:cstheme="minorHAnsi"/>
          <w:b/>
          <w:color w:val="0070C0"/>
          <w:sz w:val="24"/>
          <w:szCs w:val="24"/>
          <w:lang w:val="en-GB"/>
        </w:rPr>
        <w:t>PROFESSIONAL MEMBERSHIP</w:t>
      </w:r>
    </w:p>
    <w:p w14:paraId="4C920759" w14:textId="60585A88" w:rsidR="004329D3" w:rsidRPr="00947D9C" w:rsidRDefault="004329D3" w:rsidP="00947D9C">
      <w:pPr>
        <w:pStyle w:val="ListParagraph"/>
        <w:numPr>
          <w:ilvl w:val="0"/>
          <w:numId w:val="7"/>
        </w:numPr>
        <w:spacing w:after="120" w:line="240" w:lineRule="auto"/>
        <w:ind w:left="0" w:hanging="446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Project Management Professional (PMP# 2143923) ® from PMI - USA </w:t>
      </w:r>
      <w:r w:rsidR="00105541">
        <w:rPr>
          <w:rFonts w:eastAsia="Calibri" w:cstheme="minorHAnsi"/>
        </w:rPr>
        <w:t>- 2018</w:t>
      </w:r>
      <w:r w:rsidRPr="00947D9C">
        <w:rPr>
          <w:rFonts w:eastAsia="Calibri" w:cstheme="minorHAnsi"/>
        </w:rPr>
        <w:t xml:space="preserve">                                </w:t>
      </w:r>
      <w:r w:rsidR="00762F9C">
        <w:rPr>
          <w:rFonts w:eastAsia="Calibri" w:cstheme="minorHAnsi"/>
        </w:rPr>
        <w:t xml:space="preserve">                        </w:t>
      </w:r>
      <w:r w:rsidRPr="00947D9C">
        <w:rPr>
          <w:rFonts w:eastAsia="Calibri" w:cstheme="minorHAnsi"/>
        </w:rPr>
        <w:t xml:space="preserve"> </w:t>
      </w:r>
    </w:p>
    <w:bookmarkEnd w:id="0"/>
    <w:p w14:paraId="3042C805" w14:textId="4C87FA30" w:rsidR="00BA0486" w:rsidRPr="0088187C" w:rsidRDefault="0088187C" w:rsidP="00947D9C">
      <w:pPr>
        <w:overflowPunct w:val="0"/>
        <w:autoSpaceDE w:val="0"/>
        <w:autoSpaceDN w:val="0"/>
        <w:adjustRightInd w:val="0"/>
        <w:spacing w:after="0" w:line="240" w:lineRule="auto"/>
        <w:ind w:hanging="450"/>
        <w:textAlignment w:val="baseline"/>
        <w:rPr>
          <w:rFonts w:eastAsia="Calibri" w:cstheme="minorHAnsi"/>
          <w:b/>
          <w:color w:val="0070C0"/>
          <w:sz w:val="24"/>
          <w:szCs w:val="24"/>
          <w:lang w:val="en-GB"/>
        </w:rPr>
      </w:pPr>
      <w:r w:rsidRPr="0088187C">
        <w:rPr>
          <w:rFonts w:eastAsia="Calibri" w:cstheme="minorHAnsi"/>
          <w:b/>
          <w:color w:val="0070C0"/>
          <w:sz w:val="24"/>
          <w:szCs w:val="24"/>
          <w:lang w:val="en-GB"/>
        </w:rPr>
        <w:t>CORE COMPETENCIES</w:t>
      </w:r>
    </w:p>
    <w:tbl>
      <w:tblPr>
        <w:tblStyle w:val="GridTable6Colorful-Accent3"/>
        <w:tblW w:w="10750" w:type="dxa"/>
        <w:tblInd w:w="-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644"/>
        <w:gridCol w:w="3006"/>
        <w:gridCol w:w="4100"/>
      </w:tblGrid>
      <w:tr w:rsidR="00031588" w:rsidRPr="00947D9C" w14:paraId="161E529D" w14:textId="77777777" w:rsidTr="00947D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4" w:type="dxa"/>
            <w:tcBorders>
              <w:bottom w:val="none" w:sz="0" w:space="0" w:color="auto"/>
            </w:tcBorders>
            <w:shd w:val="clear" w:color="auto" w:fill="FFFFFF" w:themeFill="background1"/>
          </w:tcPr>
          <w:p w14:paraId="4592010E" w14:textId="080E0D4D" w:rsidR="00031588" w:rsidRPr="00947D9C" w:rsidRDefault="00031588" w:rsidP="0003158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252" w:hanging="270"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947D9C">
              <w:rPr>
                <w:rFonts w:eastAsia="Calibri" w:cstheme="minorHAnsi"/>
                <w:b w:val="0"/>
                <w:bCs w:val="0"/>
                <w:color w:val="000000" w:themeColor="text1"/>
              </w:rPr>
              <w:t>Project &amp; resource coordination</w:t>
            </w:r>
          </w:p>
        </w:tc>
        <w:tc>
          <w:tcPr>
            <w:tcW w:w="3006" w:type="dxa"/>
            <w:tcBorders>
              <w:bottom w:val="none" w:sz="0" w:space="0" w:color="auto"/>
            </w:tcBorders>
            <w:shd w:val="clear" w:color="auto" w:fill="FFFFFF" w:themeFill="background1"/>
          </w:tcPr>
          <w:p w14:paraId="0D3F4AAF" w14:textId="141EDF49" w:rsidR="00031588" w:rsidRPr="00947D9C" w:rsidRDefault="00031588" w:rsidP="002C7C1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162" w:hanging="2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947D9C">
              <w:rPr>
                <w:rFonts w:eastAsia="Calibri" w:cstheme="minorHAnsi"/>
                <w:b w:val="0"/>
                <w:bCs w:val="0"/>
                <w:color w:val="000000" w:themeColor="text1"/>
              </w:rPr>
              <w:t>Budgeting &amp; Forecasting</w:t>
            </w:r>
          </w:p>
        </w:tc>
        <w:tc>
          <w:tcPr>
            <w:tcW w:w="4100" w:type="dxa"/>
            <w:tcBorders>
              <w:bottom w:val="none" w:sz="0" w:space="0" w:color="auto"/>
            </w:tcBorders>
            <w:shd w:val="clear" w:color="auto" w:fill="FFFFFF" w:themeFill="background1"/>
          </w:tcPr>
          <w:p w14:paraId="5020D1D2" w14:textId="4A7C3485" w:rsidR="00031588" w:rsidRPr="00947D9C" w:rsidRDefault="007D526D" w:rsidP="0003158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hanging="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>
              <w:rPr>
                <w:rFonts w:eastAsia="Calibri" w:cstheme="minorHAnsi"/>
                <w:b w:val="0"/>
                <w:bCs w:val="0"/>
                <w:color w:val="000000" w:themeColor="text1"/>
              </w:rPr>
              <w:t xml:space="preserve"> </w:t>
            </w:r>
            <w:r w:rsidR="00031588" w:rsidRPr="00947D9C">
              <w:rPr>
                <w:rFonts w:eastAsia="Calibri" w:cstheme="minorHAnsi"/>
                <w:b w:val="0"/>
                <w:bCs w:val="0"/>
                <w:color w:val="000000" w:themeColor="text1"/>
              </w:rPr>
              <w:t>Procurement /Contract Management</w:t>
            </w:r>
          </w:p>
        </w:tc>
      </w:tr>
      <w:tr w:rsidR="00031588" w:rsidRPr="00947D9C" w14:paraId="6785B87A" w14:textId="77777777" w:rsidTr="00947D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4" w:type="dxa"/>
            <w:shd w:val="clear" w:color="auto" w:fill="FFFFFF" w:themeFill="background1"/>
          </w:tcPr>
          <w:p w14:paraId="2A0ABE30" w14:textId="657F54E6" w:rsidR="00031588" w:rsidRPr="00947D9C" w:rsidRDefault="00031588" w:rsidP="0003158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252" w:hanging="252"/>
              <w:rPr>
                <w:rFonts w:eastAsia="Calibri" w:cstheme="minorHAnsi"/>
                <w:b w:val="0"/>
                <w:bCs w:val="0"/>
                <w:color w:val="000000" w:themeColor="text1"/>
              </w:rPr>
            </w:pPr>
            <w:r w:rsidRPr="00947D9C">
              <w:rPr>
                <w:rFonts w:eastAsia="Calibri" w:cstheme="minorHAnsi"/>
                <w:b w:val="0"/>
                <w:bCs w:val="0"/>
                <w:color w:val="000000" w:themeColor="text1"/>
              </w:rPr>
              <w:t>Design review &amp; supervision</w:t>
            </w:r>
          </w:p>
        </w:tc>
        <w:tc>
          <w:tcPr>
            <w:tcW w:w="3006" w:type="dxa"/>
            <w:shd w:val="clear" w:color="auto" w:fill="FFFFFF" w:themeFill="background1"/>
          </w:tcPr>
          <w:p w14:paraId="792EFA1F" w14:textId="26EE47C3" w:rsidR="00031588" w:rsidRPr="00947D9C" w:rsidRDefault="00031588" w:rsidP="002C7C17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162" w:hanging="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 w:rsidRPr="00947D9C">
              <w:rPr>
                <w:rFonts w:eastAsia="Calibri" w:cstheme="minorHAnsi"/>
                <w:color w:val="000000" w:themeColor="text1"/>
              </w:rPr>
              <w:t>Stakeholder management</w:t>
            </w:r>
          </w:p>
        </w:tc>
        <w:tc>
          <w:tcPr>
            <w:tcW w:w="4100" w:type="dxa"/>
            <w:shd w:val="clear" w:color="auto" w:fill="FFFFFF" w:themeFill="background1"/>
          </w:tcPr>
          <w:p w14:paraId="1A3E6A6E" w14:textId="19F7BFDD" w:rsidR="00031588" w:rsidRPr="00947D9C" w:rsidRDefault="007D526D" w:rsidP="0003158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hanging="10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color w:val="000000" w:themeColor="text1"/>
              </w:rPr>
            </w:pPr>
            <w:r>
              <w:rPr>
                <w:rFonts w:eastAsia="Calibri" w:cstheme="minorHAnsi"/>
                <w:color w:val="000000" w:themeColor="text1"/>
              </w:rPr>
              <w:t xml:space="preserve"> </w:t>
            </w:r>
            <w:r w:rsidR="00031588" w:rsidRPr="00947D9C">
              <w:rPr>
                <w:rFonts w:eastAsia="Calibri" w:cstheme="minorHAnsi"/>
                <w:color w:val="000000" w:themeColor="text1"/>
              </w:rPr>
              <w:t>Quality &amp; HSE Compliance</w:t>
            </w:r>
          </w:p>
        </w:tc>
      </w:tr>
    </w:tbl>
    <w:p w14:paraId="1D111744" w14:textId="7828BF00" w:rsidR="00031588" w:rsidRPr="00947D9C" w:rsidRDefault="00031588" w:rsidP="00947D9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Calibri" w:cstheme="minorHAnsi"/>
          <w:b/>
          <w:color w:val="0070C0"/>
          <w:sz w:val="26"/>
          <w:szCs w:val="26"/>
          <w:lang w:val="en-GB"/>
        </w:rPr>
        <w:sectPr w:rsidR="00031588" w:rsidRPr="00947D9C" w:rsidSect="001D053A">
          <w:type w:val="continuous"/>
          <w:pgSz w:w="11909" w:h="16834" w:code="9"/>
          <w:pgMar w:top="547" w:right="1152" w:bottom="274" w:left="1152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</w:p>
    <w:p w14:paraId="69A26151" w14:textId="1E51F5C9" w:rsidR="00044C3E" w:rsidRPr="0088187C" w:rsidRDefault="0088187C" w:rsidP="00947D9C">
      <w:pPr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eastAsia="Calibri" w:cstheme="minorHAnsi"/>
          <w:b/>
          <w:color w:val="0070C0"/>
          <w:sz w:val="24"/>
          <w:szCs w:val="24"/>
          <w:lang w:val="en-GB"/>
        </w:rPr>
      </w:pPr>
      <w:r w:rsidRPr="0088187C">
        <w:rPr>
          <w:rFonts w:eastAsia="Calibri" w:cstheme="minorHAnsi"/>
          <w:b/>
          <w:color w:val="0070C0"/>
          <w:sz w:val="24"/>
          <w:szCs w:val="24"/>
          <w:lang w:val="en-GB"/>
        </w:rPr>
        <w:t xml:space="preserve">WORK EXPERIENCE </w:t>
      </w:r>
    </w:p>
    <w:p w14:paraId="50FF98DC" w14:textId="2E47A5A1" w:rsidR="004329D3" w:rsidRPr="00947D9C" w:rsidRDefault="004329D3" w:rsidP="004329D3">
      <w:pPr>
        <w:pStyle w:val="ListParagraph"/>
        <w:ind w:left="0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 xml:space="preserve">M-Engineering Inc. Consultants, Dubai, UAE </w:t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="007723F1" w:rsidRPr="00947D9C">
        <w:rPr>
          <w:rFonts w:eastAsia="Calibri" w:cstheme="minorHAnsi"/>
          <w:b/>
        </w:rPr>
        <w:t xml:space="preserve">               </w:t>
      </w:r>
      <w:r w:rsidR="00947D9C">
        <w:rPr>
          <w:rFonts w:eastAsia="Calibri" w:cstheme="minorHAnsi"/>
          <w:b/>
        </w:rPr>
        <w:t xml:space="preserve">                   </w:t>
      </w:r>
      <w:r w:rsidRPr="00947D9C">
        <w:rPr>
          <w:rFonts w:eastAsia="Calibri" w:cstheme="minorHAnsi"/>
          <w:b/>
        </w:rPr>
        <w:t xml:space="preserve"> Jun’15 – May’ 19</w:t>
      </w:r>
    </w:p>
    <w:p w14:paraId="78980BEE" w14:textId="2EDB7E2A" w:rsidR="004329D3" w:rsidRPr="00947D9C" w:rsidRDefault="004329D3" w:rsidP="004329D3">
      <w:pPr>
        <w:pStyle w:val="ListParagraph"/>
        <w:ind w:left="0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 xml:space="preserve">Sr. </w:t>
      </w:r>
      <w:r w:rsidR="00D96131">
        <w:rPr>
          <w:rFonts w:eastAsia="Calibri" w:cstheme="minorHAnsi"/>
          <w:b/>
        </w:rPr>
        <w:t xml:space="preserve">Project </w:t>
      </w:r>
      <w:r w:rsidRPr="00947D9C">
        <w:rPr>
          <w:rFonts w:eastAsia="Calibri" w:cstheme="minorHAnsi"/>
          <w:b/>
        </w:rPr>
        <w:t>Electrical Engineer</w:t>
      </w:r>
      <w:r w:rsidR="00D96131">
        <w:rPr>
          <w:rFonts w:eastAsia="Calibri" w:cstheme="minorHAnsi"/>
          <w:b/>
        </w:rPr>
        <w:t xml:space="preserve"> (PMC) </w:t>
      </w:r>
      <w:r w:rsidR="00CC17E7">
        <w:rPr>
          <w:rFonts w:eastAsia="Calibri" w:cstheme="minorHAnsi"/>
          <w:b/>
        </w:rPr>
        <w:t xml:space="preserve">/ Acting Manager </w:t>
      </w:r>
    </w:p>
    <w:p w14:paraId="7C0EABC2" w14:textId="2A3B61B1" w:rsidR="004329D3" w:rsidRPr="00947D9C" w:rsidRDefault="004329D3" w:rsidP="00DF4124">
      <w:pPr>
        <w:pStyle w:val="ListParagraph"/>
        <w:ind w:left="0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>Team Size: Clients, Consultants, Contractors, Sub Contractors</w:t>
      </w:r>
      <w:r w:rsidR="007544A7">
        <w:rPr>
          <w:rFonts w:eastAsia="Calibri" w:cstheme="minorHAnsi"/>
          <w:b/>
        </w:rPr>
        <w:t>.</w:t>
      </w:r>
    </w:p>
    <w:p w14:paraId="59E02CE2" w14:textId="77777777" w:rsidR="004329D3" w:rsidRPr="00947D9C" w:rsidRDefault="004329D3" w:rsidP="00DF4124">
      <w:pPr>
        <w:pStyle w:val="BodyText"/>
        <w:spacing w:after="0"/>
        <w:jc w:val="both"/>
        <w:rPr>
          <w:rFonts w:asciiTheme="minorHAnsi" w:eastAsia="Calibri" w:hAnsiTheme="minorHAnsi" w:cstheme="minorHAnsi"/>
          <w:b/>
          <w:szCs w:val="22"/>
        </w:rPr>
      </w:pPr>
      <w:r w:rsidRPr="00947D9C">
        <w:rPr>
          <w:rFonts w:asciiTheme="minorHAnsi" w:eastAsia="Calibri" w:hAnsiTheme="minorHAnsi" w:cstheme="minorHAnsi"/>
          <w:b/>
          <w:szCs w:val="22"/>
        </w:rPr>
        <w:t>Major Projects:</w:t>
      </w:r>
    </w:p>
    <w:p w14:paraId="0826BA3D" w14:textId="7BE254BB" w:rsidR="004329D3" w:rsidRPr="00947D9C" w:rsidRDefault="004329D3" w:rsidP="00DF4124">
      <w:pPr>
        <w:pStyle w:val="ListParagraph"/>
        <w:numPr>
          <w:ilvl w:val="0"/>
          <w:numId w:val="17"/>
        </w:numPr>
        <w:spacing w:after="0" w:line="240" w:lineRule="auto"/>
        <w:ind w:left="446" w:hanging="446"/>
        <w:contextualSpacing w:val="0"/>
        <w:jc w:val="both"/>
        <w:rPr>
          <w:rFonts w:eastAsia="Calibri" w:cstheme="minorHAnsi"/>
        </w:rPr>
      </w:pPr>
      <w:proofErr w:type="spellStart"/>
      <w:r w:rsidRPr="00947D9C">
        <w:rPr>
          <w:rFonts w:eastAsia="Calibri" w:cstheme="minorHAnsi"/>
        </w:rPr>
        <w:t>Musheireb</w:t>
      </w:r>
      <w:proofErr w:type="spellEnd"/>
      <w:r w:rsidRPr="00947D9C">
        <w:rPr>
          <w:rFonts w:eastAsia="Calibri" w:cstheme="minorHAnsi"/>
        </w:rPr>
        <w:t xml:space="preserve"> Downtown Doha – 66/11kV </w:t>
      </w:r>
      <w:r w:rsidR="00746E5D">
        <w:rPr>
          <w:rFonts w:eastAsia="Calibri" w:cstheme="minorHAnsi"/>
        </w:rPr>
        <w:t xml:space="preserve">GIS </w:t>
      </w:r>
      <w:r w:rsidRPr="00947D9C">
        <w:rPr>
          <w:rFonts w:eastAsia="Calibri" w:cstheme="minorHAnsi"/>
        </w:rPr>
        <w:t xml:space="preserve">&amp; 11/0.415 kV substations, MEP (B4+G+L3) buildings, District Cooling &amp; Automatic Waste </w:t>
      </w:r>
      <w:r w:rsidR="00265BE7" w:rsidRPr="00947D9C">
        <w:rPr>
          <w:rFonts w:eastAsia="Calibri" w:cstheme="minorHAnsi"/>
        </w:rPr>
        <w:t xml:space="preserve">Collection </w:t>
      </w:r>
      <w:r w:rsidR="00044C3E">
        <w:rPr>
          <w:rFonts w:eastAsia="Calibri" w:cstheme="minorHAnsi"/>
        </w:rPr>
        <w:t xml:space="preserve">Plants ( </w:t>
      </w:r>
      <w:r w:rsidRPr="00947D9C">
        <w:rPr>
          <w:rFonts w:eastAsia="Calibri" w:cstheme="minorHAnsi"/>
        </w:rPr>
        <w:t>LEED Project</w:t>
      </w:r>
      <w:r w:rsidR="00044C3E">
        <w:rPr>
          <w:rFonts w:eastAsia="Calibri" w:cstheme="minorHAnsi"/>
        </w:rPr>
        <w:t xml:space="preserve"> - </w:t>
      </w:r>
      <w:hyperlink r:id="rId7" w:history="1">
        <w:r w:rsidR="005424C8">
          <w:rPr>
            <w:rStyle w:val="Hyperlink"/>
          </w:rPr>
          <w:t>https://www.msheireb.com/msheireb-downtown-doha</w:t>
        </w:r>
      </w:hyperlink>
      <w:r w:rsidR="00044C3E">
        <w:rPr>
          <w:rStyle w:val="Hyperlink"/>
        </w:rPr>
        <w:t>)</w:t>
      </w:r>
    </w:p>
    <w:p w14:paraId="50C36B5C" w14:textId="4325F343" w:rsidR="004329D3" w:rsidRPr="00947D9C" w:rsidRDefault="004329D3" w:rsidP="00DF4124">
      <w:pPr>
        <w:pStyle w:val="ListParagraph"/>
        <w:numPr>
          <w:ilvl w:val="0"/>
          <w:numId w:val="17"/>
        </w:numPr>
        <w:spacing w:after="0" w:line="240" w:lineRule="auto"/>
        <w:ind w:left="446" w:hanging="446"/>
        <w:contextualSpacing w:val="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Client: </w:t>
      </w:r>
      <w:proofErr w:type="spellStart"/>
      <w:r w:rsidRPr="00947D9C">
        <w:rPr>
          <w:rFonts w:eastAsia="Calibri" w:cstheme="minorHAnsi"/>
        </w:rPr>
        <w:t>Musheireb</w:t>
      </w:r>
      <w:proofErr w:type="spellEnd"/>
      <w:r w:rsidRPr="00947D9C">
        <w:rPr>
          <w:rFonts w:eastAsia="Calibri" w:cstheme="minorHAnsi"/>
        </w:rPr>
        <w:t xml:space="preserve"> Properties, Qatar; PMC:  Turner International Middle East, Qatar</w:t>
      </w:r>
    </w:p>
    <w:p w14:paraId="73FA80E9" w14:textId="4D49799C" w:rsidR="004329D3" w:rsidRDefault="004329D3" w:rsidP="00DF4124">
      <w:pPr>
        <w:ind w:left="446" w:hanging="446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>Role:</w:t>
      </w:r>
    </w:p>
    <w:p w14:paraId="0CC7DC4F" w14:textId="28A370ED" w:rsidR="00511CDF" w:rsidRPr="00947D9C" w:rsidRDefault="00511CDF" w:rsidP="001C56A0">
      <w:pPr>
        <w:pStyle w:val="ListParagraph"/>
        <w:numPr>
          <w:ilvl w:val="0"/>
          <w:numId w:val="17"/>
        </w:numPr>
        <w:spacing w:before="80"/>
        <w:ind w:left="45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Le</w:t>
      </w:r>
      <w:r>
        <w:rPr>
          <w:rFonts w:eastAsia="Calibri" w:cstheme="minorHAnsi"/>
        </w:rPr>
        <w:t>d</w:t>
      </w:r>
      <w:r w:rsidRPr="00947D9C">
        <w:rPr>
          <w:rFonts w:eastAsia="Calibri" w:cstheme="minorHAnsi"/>
        </w:rPr>
        <w:t xml:space="preserve"> EPC Project </w:t>
      </w:r>
      <w:r w:rsidR="00746E5D">
        <w:rPr>
          <w:rFonts w:eastAsia="Calibri" w:cstheme="minorHAnsi"/>
        </w:rPr>
        <w:t>team</w:t>
      </w:r>
      <w:r w:rsidR="00AD3567">
        <w:rPr>
          <w:rFonts w:eastAsia="Calibri" w:cstheme="minorHAnsi"/>
        </w:rPr>
        <w:t xml:space="preserve"> (electrical &amp; </w:t>
      </w:r>
      <w:r w:rsidR="00746E5D">
        <w:rPr>
          <w:rFonts w:eastAsia="Calibri" w:cstheme="minorHAnsi"/>
        </w:rPr>
        <w:t>instrumentation)</w:t>
      </w:r>
      <w:r w:rsidR="00746E5D" w:rsidRPr="00947D9C">
        <w:rPr>
          <w:rFonts w:eastAsia="Calibri" w:cstheme="minorHAnsi"/>
        </w:rPr>
        <w:t xml:space="preserve"> -</w:t>
      </w:r>
      <w:r w:rsidRPr="00947D9C">
        <w:rPr>
          <w:rFonts w:eastAsia="Calibri" w:cstheme="minorHAnsi"/>
        </w:rPr>
        <w:t xml:space="preserve"> construction engineering, project schedules, execution and ensures timely completion of project without compromising on </w:t>
      </w:r>
      <w:r w:rsidR="00746E5D">
        <w:rPr>
          <w:rFonts w:eastAsia="Calibri" w:cstheme="minorHAnsi"/>
        </w:rPr>
        <w:t>q</w:t>
      </w:r>
      <w:r w:rsidRPr="00947D9C">
        <w:rPr>
          <w:rFonts w:eastAsia="Calibri" w:cstheme="minorHAnsi"/>
        </w:rPr>
        <w:t xml:space="preserve">uality &amp; </w:t>
      </w:r>
      <w:r w:rsidR="00746E5D">
        <w:rPr>
          <w:rFonts w:eastAsia="Calibri" w:cstheme="minorHAnsi"/>
        </w:rPr>
        <w:t>s</w:t>
      </w:r>
      <w:r w:rsidRPr="00947D9C">
        <w:rPr>
          <w:rFonts w:eastAsia="Calibri" w:cstheme="minorHAnsi"/>
        </w:rPr>
        <w:t xml:space="preserve">afety. </w:t>
      </w:r>
    </w:p>
    <w:p w14:paraId="6A5B6B4F" w14:textId="6BA92629" w:rsidR="00511CDF" w:rsidRPr="001C56A0" w:rsidRDefault="00511CDF" w:rsidP="001C56A0">
      <w:pPr>
        <w:pStyle w:val="ListParagraph"/>
        <w:numPr>
          <w:ilvl w:val="0"/>
          <w:numId w:val="17"/>
        </w:numPr>
        <w:spacing w:before="80"/>
        <w:ind w:left="450" w:hanging="450"/>
        <w:jc w:val="both"/>
        <w:rPr>
          <w:rFonts w:eastAsia="Calibri" w:cstheme="minorHAnsi"/>
        </w:rPr>
      </w:pPr>
      <w:r>
        <w:rPr>
          <w:rFonts w:eastAsia="Calibri" w:cstheme="minorHAnsi"/>
        </w:rPr>
        <w:t>Develop</w:t>
      </w:r>
      <w:r w:rsidR="00E32310">
        <w:rPr>
          <w:rFonts w:eastAsia="Calibri" w:cstheme="minorHAnsi"/>
        </w:rPr>
        <w:t>s</w:t>
      </w:r>
      <w:r>
        <w:rPr>
          <w:rFonts w:eastAsia="Calibri" w:cstheme="minorHAnsi"/>
        </w:rPr>
        <w:t xml:space="preserve">/ review project schedules, strategy, budget review, risk analysis and mitigation </w:t>
      </w:r>
      <w:r w:rsidR="001C56A0">
        <w:rPr>
          <w:rFonts w:eastAsia="Calibri" w:cstheme="minorHAnsi"/>
        </w:rPr>
        <w:t xml:space="preserve">plan, </w:t>
      </w:r>
      <w:r w:rsidR="001C56A0" w:rsidRPr="008D4F70">
        <w:rPr>
          <w:rFonts w:eastAsia="Calibri" w:cstheme="minorHAnsi"/>
        </w:rPr>
        <w:t xml:space="preserve">drawings and </w:t>
      </w:r>
      <w:r w:rsidR="00746E5D">
        <w:rPr>
          <w:rFonts w:eastAsia="Calibri" w:cstheme="minorHAnsi"/>
        </w:rPr>
        <w:t xml:space="preserve">master </w:t>
      </w:r>
      <w:r w:rsidR="001C56A0" w:rsidRPr="008D4F70">
        <w:rPr>
          <w:rFonts w:eastAsia="Calibri" w:cstheme="minorHAnsi"/>
        </w:rPr>
        <w:t>document register</w:t>
      </w:r>
      <w:r>
        <w:rPr>
          <w:rFonts w:eastAsia="Calibri" w:cstheme="minorHAnsi"/>
        </w:rPr>
        <w:t xml:space="preserve"> </w:t>
      </w:r>
      <w:r w:rsidR="001C56A0" w:rsidRPr="008D4F70">
        <w:rPr>
          <w:rFonts w:eastAsia="Calibri" w:cstheme="minorHAnsi"/>
        </w:rPr>
        <w:t xml:space="preserve">in consultation with planning </w:t>
      </w:r>
      <w:r w:rsidR="00746E5D" w:rsidRPr="008D4F70">
        <w:rPr>
          <w:rFonts w:eastAsia="Calibri" w:cstheme="minorHAnsi"/>
        </w:rPr>
        <w:t>engineer</w:t>
      </w:r>
      <w:r w:rsidR="00746E5D">
        <w:rPr>
          <w:rFonts w:eastAsia="Calibri" w:cstheme="minorHAnsi"/>
        </w:rPr>
        <w:t xml:space="preserve">, </w:t>
      </w:r>
      <w:r w:rsidR="001C56A0">
        <w:rPr>
          <w:rFonts w:eastAsia="Calibri" w:cstheme="minorHAnsi"/>
        </w:rPr>
        <w:t>design team</w:t>
      </w:r>
      <w:r w:rsidR="00746E5D">
        <w:rPr>
          <w:rFonts w:eastAsia="Calibri" w:cstheme="minorHAnsi"/>
        </w:rPr>
        <w:t xml:space="preserve"> and other stakeholders. </w:t>
      </w:r>
    </w:p>
    <w:p w14:paraId="5030A0C5" w14:textId="6FDD12F0" w:rsidR="00511CDF" w:rsidRPr="00947D9C" w:rsidRDefault="00511CDF" w:rsidP="00511CDF">
      <w:pPr>
        <w:pStyle w:val="ListParagraph"/>
        <w:numPr>
          <w:ilvl w:val="0"/>
          <w:numId w:val="17"/>
        </w:numPr>
        <w:spacing w:before="80"/>
        <w:ind w:left="45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Ensure</w:t>
      </w:r>
      <w:r w:rsidR="003C6615">
        <w:rPr>
          <w:rFonts w:eastAsia="Calibri" w:cstheme="minorHAnsi"/>
        </w:rPr>
        <w:t>d</w:t>
      </w:r>
      <w:r w:rsidRPr="00947D9C">
        <w:rPr>
          <w:rFonts w:eastAsia="Calibri" w:cstheme="minorHAnsi"/>
        </w:rPr>
        <w:t xml:space="preserve"> all technical aspects of the project are strictly complied with Conditions of Contract, project Specifications, authority specifications, Contract documentation &amp; BOQ.</w:t>
      </w:r>
    </w:p>
    <w:p w14:paraId="03274515" w14:textId="6D8989AC" w:rsidR="00511CDF" w:rsidRPr="00947D9C" w:rsidRDefault="00511CDF" w:rsidP="00511CDF">
      <w:pPr>
        <w:pStyle w:val="ListParagraph"/>
        <w:numPr>
          <w:ilvl w:val="0"/>
          <w:numId w:val="17"/>
        </w:numPr>
        <w:spacing w:before="80"/>
        <w:ind w:left="45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lastRenderedPageBreak/>
        <w:t>Maintain</w:t>
      </w:r>
      <w:r w:rsidR="003C6615">
        <w:rPr>
          <w:rFonts w:eastAsia="Calibri" w:cstheme="minorHAnsi"/>
        </w:rPr>
        <w:t>ed</w:t>
      </w:r>
      <w:r>
        <w:rPr>
          <w:rFonts w:eastAsia="Calibri" w:cstheme="minorHAnsi"/>
        </w:rPr>
        <w:t xml:space="preserve"> and</w:t>
      </w:r>
      <w:r w:rsidRPr="00947D9C">
        <w:rPr>
          <w:rFonts w:eastAsia="Calibri" w:cstheme="minorHAnsi"/>
        </w:rPr>
        <w:t xml:space="preserve"> organized project files</w:t>
      </w:r>
      <w:r>
        <w:rPr>
          <w:rFonts w:eastAsia="Calibri" w:cstheme="minorHAnsi"/>
        </w:rPr>
        <w:t>/</w:t>
      </w:r>
      <w:r w:rsidRPr="00947D9C">
        <w:rPr>
          <w:rFonts w:eastAsia="Calibri" w:cstheme="minorHAnsi"/>
        </w:rPr>
        <w:t>information, invoicing, performance reports</w:t>
      </w:r>
      <w:r>
        <w:rPr>
          <w:rFonts w:eastAsia="Calibri" w:cstheme="minorHAnsi"/>
        </w:rPr>
        <w:t xml:space="preserve">, Engineering instructions and change orders </w:t>
      </w:r>
      <w:r w:rsidRPr="00947D9C">
        <w:rPr>
          <w:rFonts w:eastAsia="Calibri" w:cstheme="minorHAnsi"/>
        </w:rPr>
        <w:t>for reporting to client.</w:t>
      </w:r>
    </w:p>
    <w:p w14:paraId="1491E802" w14:textId="0633B66F" w:rsidR="00511CDF" w:rsidRPr="00947D9C" w:rsidRDefault="00511CDF" w:rsidP="00511CDF">
      <w:pPr>
        <w:pStyle w:val="ListParagraph"/>
        <w:numPr>
          <w:ilvl w:val="0"/>
          <w:numId w:val="17"/>
        </w:numPr>
        <w:spacing w:before="80"/>
        <w:ind w:left="45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Review</w:t>
      </w:r>
      <w:r>
        <w:rPr>
          <w:rFonts w:eastAsia="Calibri" w:cstheme="minorHAnsi"/>
        </w:rPr>
        <w:t>/validate</w:t>
      </w:r>
      <w:r w:rsidRPr="00947D9C">
        <w:rPr>
          <w:rFonts w:eastAsia="Calibri" w:cstheme="minorHAnsi"/>
        </w:rPr>
        <w:t xml:space="preserve"> tender/contract documents, </w:t>
      </w:r>
      <w:r>
        <w:rPr>
          <w:rFonts w:eastAsia="Calibri" w:cstheme="minorHAnsi"/>
        </w:rPr>
        <w:t>project packages, material take off</w:t>
      </w:r>
      <w:r w:rsidR="001C56A0">
        <w:rPr>
          <w:rFonts w:eastAsia="Calibri" w:cstheme="minorHAnsi"/>
        </w:rPr>
        <w:t xml:space="preserve"> / Procurement</w:t>
      </w:r>
      <w:r>
        <w:rPr>
          <w:rFonts w:eastAsia="Calibri" w:cstheme="minorHAnsi"/>
        </w:rPr>
        <w:t xml:space="preserve"> </w:t>
      </w:r>
      <w:r w:rsidRPr="00947D9C">
        <w:rPr>
          <w:rFonts w:eastAsia="Calibri" w:cstheme="minorHAnsi"/>
        </w:rPr>
        <w:t>cost estimates, billing, variation / deviation proposals &amp; claims, sub-contractor pre-qualification evaluations.</w:t>
      </w:r>
    </w:p>
    <w:p w14:paraId="3C7E631B" w14:textId="6C34C2C7" w:rsidR="00511CDF" w:rsidRPr="00947D9C" w:rsidRDefault="00511CDF" w:rsidP="00511CDF">
      <w:pPr>
        <w:pStyle w:val="ListParagraph"/>
        <w:numPr>
          <w:ilvl w:val="0"/>
          <w:numId w:val="17"/>
        </w:numPr>
        <w:spacing w:before="80"/>
        <w:ind w:left="45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Review contractor’s </w:t>
      </w:r>
      <w:r>
        <w:rPr>
          <w:rFonts w:eastAsia="Calibri" w:cstheme="minorHAnsi"/>
        </w:rPr>
        <w:t>extension of time</w:t>
      </w:r>
      <w:r w:rsidRPr="00947D9C">
        <w:rPr>
          <w:rFonts w:eastAsia="Calibri" w:cstheme="minorHAnsi"/>
        </w:rPr>
        <w:t>, Recovery plans to support project delivery on time.</w:t>
      </w:r>
      <w:r>
        <w:rPr>
          <w:rFonts w:eastAsia="Calibri" w:cstheme="minorHAnsi"/>
        </w:rPr>
        <w:t xml:space="preserve"> perform</w:t>
      </w:r>
      <w:r w:rsidRPr="00947D9C">
        <w:rPr>
          <w:rFonts w:eastAsia="Calibri" w:cstheme="minorHAnsi"/>
        </w:rPr>
        <w:t xml:space="preserve"> technical &amp; managerial support</w:t>
      </w:r>
      <w:r>
        <w:rPr>
          <w:rFonts w:eastAsia="Calibri" w:cstheme="minorHAnsi"/>
        </w:rPr>
        <w:t>, value engineering, constructability study</w:t>
      </w:r>
      <w:r w:rsidR="001C56A0">
        <w:rPr>
          <w:rFonts w:eastAsia="Calibri" w:cstheme="minorHAnsi"/>
        </w:rPr>
        <w:t>.</w:t>
      </w:r>
    </w:p>
    <w:p w14:paraId="57ACCD23" w14:textId="4F4E73FC" w:rsidR="00511CDF" w:rsidRDefault="00511CDF" w:rsidP="000E3EB0">
      <w:pPr>
        <w:pStyle w:val="ListParagraph"/>
        <w:numPr>
          <w:ilvl w:val="0"/>
          <w:numId w:val="17"/>
        </w:numPr>
        <w:spacing w:after="0"/>
        <w:ind w:left="45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Monitor</w:t>
      </w:r>
      <w:r w:rsidR="003C6615">
        <w:rPr>
          <w:rFonts w:eastAsia="Calibri" w:cstheme="minorHAnsi"/>
        </w:rPr>
        <w:t>ed</w:t>
      </w:r>
      <w:r w:rsidRPr="00947D9C">
        <w:rPr>
          <w:rFonts w:eastAsia="Calibri" w:cstheme="minorHAnsi"/>
        </w:rPr>
        <w:t xml:space="preserve"> construction programs, KPI’s &amp; ensuring deployment and timely availability of manpower / resources. </w:t>
      </w:r>
    </w:p>
    <w:p w14:paraId="54009BA6" w14:textId="1E8F2ABB" w:rsidR="001C56A0" w:rsidRDefault="001C56A0" w:rsidP="000E3EB0">
      <w:pPr>
        <w:pStyle w:val="ListParagraph"/>
        <w:numPr>
          <w:ilvl w:val="0"/>
          <w:numId w:val="17"/>
        </w:numPr>
        <w:spacing w:after="0"/>
        <w:ind w:left="450" w:hanging="450"/>
        <w:jc w:val="both"/>
        <w:rPr>
          <w:rFonts w:eastAsia="Calibri" w:cstheme="minorHAnsi"/>
        </w:rPr>
      </w:pPr>
      <w:r>
        <w:rPr>
          <w:rFonts w:eastAsia="Calibri" w:cstheme="minorHAnsi"/>
        </w:rPr>
        <w:t>Attending FAT/SAT and third-party testing and commissioning activities and deviations notified against SOW</w:t>
      </w:r>
    </w:p>
    <w:p w14:paraId="0116DA6C" w14:textId="46FABDF9" w:rsidR="001C56A0" w:rsidRPr="00947D9C" w:rsidRDefault="001C56A0" w:rsidP="000E3EB0">
      <w:pPr>
        <w:pStyle w:val="ListParagraph"/>
        <w:numPr>
          <w:ilvl w:val="0"/>
          <w:numId w:val="17"/>
        </w:numPr>
        <w:spacing w:after="0"/>
        <w:ind w:left="450" w:hanging="450"/>
        <w:jc w:val="both"/>
        <w:rPr>
          <w:rFonts w:eastAsia="Calibri" w:cstheme="minorHAnsi"/>
        </w:rPr>
      </w:pPr>
      <w:r>
        <w:rPr>
          <w:rFonts w:eastAsia="Calibri" w:cstheme="minorHAnsi"/>
        </w:rPr>
        <w:t xml:space="preserve">Prepare site survey reports and proposals for management review and approvals </w:t>
      </w:r>
    </w:p>
    <w:p w14:paraId="1B4698C0" w14:textId="0CBB3D1C" w:rsidR="00511CDF" w:rsidRPr="00947D9C" w:rsidRDefault="00511CDF" w:rsidP="000E3EB0">
      <w:pPr>
        <w:pStyle w:val="ListParagraph"/>
        <w:numPr>
          <w:ilvl w:val="0"/>
          <w:numId w:val="17"/>
        </w:numPr>
        <w:spacing w:after="0"/>
        <w:ind w:left="450" w:hanging="450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Review </w:t>
      </w:r>
      <w:r>
        <w:rPr>
          <w:rFonts w:eastAsia="Calibri" w:cstheme="minorHAnsi"/>
        </w:rPr>
        <w:t xml:space="preserve">/ Coordinate </w:t>
      </w:r>
      <w:r w:rsidRPr="00947D9C">
        <w:rPr>
          <w:rFonts w:eastAsia="Calibri" w:cstheme="minorHAnsi"/>
        </w:rPr>
        <w:t>contractor’s engineering &amp; as-built drawings, material submittals, transmittals, RFI, Reports, Method statements, O&amp;M manuals, LEED documentation</w:t>
      </w:r>
      <w:r w:rsidR="001C56A0">
        <w:rPr>
          <w:rFonts w:eastAsia="Calibri" w:cstheme="minorHAnsi"/>
        </w:rPr>
        <w:t xml:space="preserve"> and vendor proposals.</w:t>
      </w:r>
    </w:p>
    <w:p w14:paraId="7E5EB9D7" w14:textId="2AF07C3A" w:rsidR="00511CDF" w:rsidRPr="00947D9C" w:rsidRDefault="00511CDF" w:rsidP="000E3EB0">
      <w:pPr>
        <w:pStyle w:val="ListParagraph"/>
        <w:numPr>
          <w:ilvl w:val="0"/>
          <w:numId w:val="17"/>
        </w:numPr>
        <w:spacing w:after="0"/>
        <w:ind w:left="45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Supervise</w:t>
      </w:r>
      <w:r w:rsidR="00AD3567">
        <w:rPr>
          <w:rFonts w:eastAsia="Calibri" w:cstheme="minorHAnsi"/>
        </w:rPr>
        <w:t>/Coordination of</w:t>
      </w:r>
      <w:r w:rsidRPr="00947D9C">
        <w:rPr>
          <w:rFonts w:eastAsia="Calibri" w:cstheme="minorHAnsi"/>
        </w:rPr>
        <w:t xml:space="preserve"> </w:t>
      </w:r>
      <w:r>
        <w:rPr>
          <w:rFonts w:eastAsia="Calibri" w:cstheme="minorHAnsi"/>
        </w:rPr>
        <w:t xml:space="preserve">day to day activities of </w:t>
      </w:r>
      <w:r w:rsidRPr="00947D9C">
        <w:rPr>
          <w:rFonts w:eastAsia="Calibri" w:cstheme="minorHAnsi"/>
        </w:rPr>
        <w:t xml:space="preserve">the </w:t>
      </w:r>
      <w:r>
        <w:rPr>
          <w:rFonts w:eastAsia="Calibri" w:cstheme="minorHAnsi"/>
        </w:rPr>
        <w:t xml:space="preserve">Consultant, </w:t>
      </w:r>
      <w:r w:rsidRPr="00947D9C">
        <w:rPr>
          <w:rFonts w:eastAsia="Calibri" w:cstheme="minorHAnsi"/>
        </w:rPr>
        <w:t xml:space="preserve">contractor and sub-contractor personnel to ensure </w:t>
      </w:r>
      <w:r>
        <w:rPr>
          <w:rFonts w:eastAsia="Calibri" w:cstheme="minorHAnsi"/>
        </w:rPr>
        <w:t xml:space="preserve">the </w:t>
      </w:r>
      <w:r w:rsidRPr="00947D9C">
        <w:rPr>
          <w:rFonts w:eastAsia="Calibri" w:cstheme="minorHAnsi"/>
        </w:rPr>
        <w:t>perform</w:t>
      </w:r>
      <w:r>
        <w:rPr>
          <w:rFonts w:eastAsia="Calibri" w:cstheme="minorHAnsi"/>
        </w:rPr>
        <w:t>ed</w:t>
      </w:r>
      <w:r w:rsidRPr="00947D9C">
        <w:rPr>
          <w:rFonts w:eastAsia="Calibri" w:cstheme="minorHAnsi"/>
        </w:rPr>
        <w:t xml:space="preserve"> work </w:t>
      </w:r>
      <w:r>
        <w:rPr>
          <w:rFonts w:eastAsia="Calibri" w:cstheme="minorHAnsi"/>
        </w:rPr>
        <w:t>as per</w:t>
      </w:r>
      <w:r w:rsidRPr="00947D9C">
        <w:rPr>
          <w:rFonts w:eastAsia="Calibri" w:cstheme="minorHAnsi"/>
        </w:rPr>
        <w:t xml:space="preserve"> agreed standards and to attaining high levels of HSE performance.</w:t>
      </w:r>
    </w:p>
    <w:p w14:paraId="130C60DF" w14:textId="08EA6993" w:rsidR="00511CDF" w:rsidRDefault="00511CDF" w:rsidP="000E3EB0">
      <w:pPr>
        <w:pStyle w:val="ListParagraph"/>
        <w:numPr>
          <w:ilvl w:val="0"/>
          <w:numId w:val="17"/>
        </w:numPr>
        <w:spacing w:after="0"/>
        <w:ind w:left="45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Attend</w:t>
      </w:r>
      <w:r w:rsidR="003C6615">
        <w:rPr>
          <w:rFonts w:eastAsia="Calibri" w:cstheme="minorHAnsi"/>
        </w:rPr>
        <w:t>ed</w:t>
      </w:r>
      <w:r>
        <w:rPr>
          <w:rFonts w:eastAsia="Calibri" w:cstheme="minorHAnsi"/>
        </w:rPr>
        <w:t xml:space="preserve"> / facilitate</w:t>
      </w:r>
      <w:r w:rsidR="003C6615">
        <w:rPr>
          <w:rFonts w:eastAsia="Calibri" w:cstheme="minorHAnsi"/>
        </w:rPr>
        <w:t>d</w:t>
      </w:r>
      <w:r w:rsidRPr="00947D9C">
        <w:rPr>
          <w:rFonts w:eastAsia="Calibri" w:cstheme="minorHAnsi"/>
        </w:rPr>
        <w:t xml:space="preserve"> regular meetings (on work progress, </w:t>
      </w:r>
      <w:r>
        <w:rPr>
          <w:rFonts w:eastAsia="Calibri" w:cstheme="minorHAnsi"/>
        </w:rPr>
        <w:t xml:space="preserve">schedule, </w:t>
      </w:r>
      <w:r w:rsidRPr="00947D9C">
        <w:rPr>
          <w:rFonts w:eastAsia="Calibri" w:cstheme="minorHAnsi"/>
        </w:rPr>
        <w:t xml:space="preserve">coordination, design approvals, etc.) with main Contractor/ Client </w:t>
      </w:r>
      <w:r>
        <w:rPr>
          <w:rFonts w:eastAsia="Calibri" w:cstheme="minorHAnsi"/>
        </w:rPr>
        <w:t xml:space="preserve">/ PMC disciplines </w:t>
      </w:r>
      <w:r w:rsidRPr="00947D9C">
        <w:rPr>
          <w:rFonts w:eastAsia="Calibri" w:cstheme="minorHAnsi"/>
        </w:rPr>
        <w:t>on all issues of the project deliverables.</w:t>
      </w:r>
    </w:p>
    <w:p w14:paraId="23E0F2CD" w14:textId="4775E5E4" w:rsidR="001C56A0" w:rsidRPr="0099694F" w:rsidRDefault="001C56A0" w:rsidP="000E3EB0">
      <w:pPr>
        <w:pStyle w:val="ListParagraph"/>
        <w:numPr>
          <w:ilvl w:val="0"/>
          <w:numId w:val="17"/>
        </w:numPr>
        <w:spacing w:after="0"/>
        <w:ind w:left="450" w:hanging="450"/>
        <w:jc w:val="both"/>
        <w:rPr>
          <w:rFonts w:eastAsia="Calibri" w:cstheme="minorHAnsi"/>
        </w:rPr>
      </w:pPr>
      <w:r>
        <w:rPr>
          <w:rFonts w:eastAsia="Calibri" w:cstheme="minorHAnsi"/>
        </w:rPr>
        <w:t>Assisting QS for rate/ man -hour estimation for project deliverables for Variation order/development of bid.</w:t>
      </w:r>
    </w:p>
    <w:p w14:paraId="0153012E" w14:textId="3FC4143A" w:rsidR="001C56A0" w:rsidRDefault="00511CDF" w:rsidP="000E3EB0">
      <w:pPr>
        <w:pStyle w:val="ListParagraph"/>
        <w:numPr>
          <w:ilvl w:val="0"/>
          <w:numId w:val="17"/>
        </w:numPr>
        <w:spacing w:after="0" w:line="240" w:lineRule="auto"/>
        <w:ind w:left="446" w:hanging="446"/>
        <w:contextualSpacing w:val="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Report to the Project </w:t>
      </w:r>
      <w:r>
        <w:rPr>
          <w:rFonts w:eastAsia="Calibri" w:cstheme="minorHAnsi"/>
        </w:rPr>
        <w:t>Manager</w:t>
      </w:r>
      <w:r w:rsidRPr="00947D9C">
        <w:rPr>
          <w:rFonts w:eastAsia="Calibri" w:cstheme="minorHAnsi"/>
        </w:rPr>
        <w:t xml:space="preserve"> </w:t>
      </w:r>
      <w:r>
        <w:rPr>
          <w:rFonts w:eastAsia="Calibri" w:cstheme="minorHAnsi"/>
        </w:rPr>
        <w:t>and</w:t>
      </w:r>
      <w:r w:rsidRPr="00947D9C">
        <w:rPr>
          <w:rFonts w:eastAsia="Calibri" w:cstheme="minorHAnsi"/>
        </w:rPr>
        <w:t xml:space="preserve"> assisting </w:t>
      </w:r>
      <w:r>
        <w:rPr>
          <w:rFonts w:eastAsia="Calibri" w:cstheme="minorHAnsi"/>
        </w:rPr>
        <w:t xml:space="preserve">in </w:t>
      </w:r>
      <w:r w:rsidRPr="00947D9C">
        <w:rPr>
          <w:rFonts w:eastAsia="Calibri" w:cstheme="minorHAnsi"/>
        </w:rPr>
        <w:t>commercial and technical aspects of the project</w:t>
      </w:r>
      <w:r>
        <w:rPr>
          <w:rFonts w:eastAsia="Calibri" w:cstheme="minorHAnsi"/>
        </w:rPr>
        <w:t>.</w:t>
      </w:r>
    </w:p>
    <w:p w14:paraId="0E94E8ED" w14:textId="77777777" w:rsidR="00511CDF" w:rsidRPr="00947D9C" w:rsidRDefault="00511CDF" w:rsidP="000E3EB0">
      <w:pPr>
        <w:spacing w:after="0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>Significant Accomplishments</w:t>
      </w:r>
    </w:p>
    <w:p w14:paraId="01B87E61" w14:textId="005133D0" w:rsidR="00511CDF" w:rsidRPr="00947D9C" w:rsidRDefault="00511CDF" w:rsidP="000E3EB0">
      <w:pPr>
        <w:pStyle w:val="ListParagraph"/>
        <w:numPr>
          <w:ilvl w:val="0"/>
          <w:numId w:val="17"/>
        </w:numPr>
        <w:spacing w:after="0"/>
        <w:ind w:left="450" w:hanging="45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Initiated the timely execution of assigned projects, implemented cost control strategies such as avoiding scope creep and </w:t>
      </w:r>
      <w:r w:rsidR="003C6615">
        <w:rPr>
          <w:rFonts w:eastAsia="Calibri" w:cstheme="minorHAnsi"/>
        </w:rPr>
        <w:t>executed</w:t>
      </w:r>
      <w:r w:rsidRPr="00947D9C">
        <w:rPr>
          <w:rFonts w:eastAsia="Calibri" w:cstheme="minorHAnsi"/>
        </w:rPr>
        <w:t xml:space="preserve"> a high net-worth project worth AED 240 M</w:t>
      </w:r>
    </w:p>
    <w:p w14:paraId="596A94A6" w14:textId="1E2E7F44" w:rsidR="008C21DD" w:rsidRPr="00947D9C" w:rsidRDefault="008C21DD" w:rsidP="008C21DD">
      <w:pPr>
        <w:spacing w:after="0" w:line="240" w:lineRule="auto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>ETA Power Projects Division (PPD), Abu Dhabi -UAE</w:t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  <w:t xml:space="preserve">                          </w:t>
      </w:r>
      <w:r w:rsidR="007723F1" w:rsidRPr="00947D9C">
        <w:rPr>
          <w:rFonts w:eastAsia="Calibri" w:cstheme="minorHAnsi"/>
          <w:b/>
        </w:rPr>
        <w:t xml:space="preserve">            </w:t>
      </w:r>
      <w:r w:rsidR="00947D9C">
        <w:rPr>
          <w:rFonts w:eastAsia="Calibri" w:cstheme="minorHAnsi"/>
          <w:b/>
        </w:rPr>
        <w:t xml:space="preserve">     </w:t>
      </w:r>
      <w:r w:rsidR="007723F1" w:rsidRPr="00947D9C">
        <w:rPr>
          <w:rFonts w:eastAsia="Calibri" w:cstheme="minorHAnsi"/>
          <w:b/>
        </w:rPr>
        <w:t xml:space="preserve">   </w:t>
      </w:r>
      <w:r w:rsidRPr="00947D9C">
        <w:rPr>
          <w:rFonts w:eastAsia="Calibri" w:cstheme="minorHAnsi"/>
          <w:b/>
        </w:rPr>
        <w:t>Nov ‘14 to May ‘15</w:t>
      </w:r>
    </w:p>
    <w:p w14:paraId="68D57826" w14:textId="77777777" w:rsidR="008C21DD" w:rsidRPr="00947D9C" w:rsidRDefault="008C21DD" w:rsidP="008C21DD">
      <w:pPr>
        <w:spacing w:after="0" w:line="240" w:lineRule="auto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 xml:space="preserve">Project Coordinator </w:t>
      </w:r>
    </w:p>
    <w:p w14:paraId="70D01BED" w14:textId="77777777" w:rsidR="00DF4124" w:rsidRPr="00947D9C" w:rsidRDefault="00DF4124" w:rsidP="00DF4124">
      <w:pPr>
        <w:pStyle w:val="BodyText"/>
        <w:spacing w:after="0"/>
        <w:jc w:val="both"/>
        <w:rPr>
          <w:rFonts w:asciiTheme="minorHAnsi" w:eastAsia="Calibri" w:hAnsiTheme="minorHAnsi" w:cstheme="minorHAnsi"/>
          <w:b/>
          <w:bCs/>
          <w:szCs w:val="22"/>
        </w:rPr>
      </w:pPr>
      <w:r w:rsidRPr="00947D9C">
        <w:rPr>
          <w:rFonts w:asciiTheme="minorHAnsi" w:eastAsia="Calibri" w:hAnsiTheme="minorHAnsi" w:cstheme="minorHAnsi"/>
          <w:b/>
          <w:bCs/>
          <w:szCs w:val="22"/>
        </w:rPr>
        <w:t>Major Projects:</w:t>
      </w:r>
    </w:p>
    <w:p w14:paraId="7ACC449C" w14:textId="77777777" w:rsidR="00DF4124" w:rsidRPr="00947D9C" w:rsidRDefault="00DF4124" w:rsidP="00DF4124">
      <w:pPr>
        <w:pStyle w:val="ListParagraph"/>
        <w:numPr>
          <w:ilvl w:val="0"/>
          <w:numId w:val="24"/>
        </w:numPr>
        <w:spacing w:after="0"/>
        <w:ind w:left="446" w:hanging="446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Power Generation Units Retirement Project – GASCO (220 /132 KV GIS &amp; 33 / 0.415 KV S/S); Client: Abu Dhabi Gas Industries Ltd. (GASCO) Location: Habshan &amp; </w:t>
      </w:r>
      <w:proofErr w:type="spellStart"/>
      <w:r w:rsidRPr="00947D9C">
        <w:rPr>
          <w:rFonts w:eastAsia="Calibri" w:cstheme="minorHAnsi"/>
        </w:rPr>
        <w:t>Buhasa</w:t>
      </w:r>
      <w:proofErr w:type="spellEnd"/>
      <w:r w:rsidRPr="00947D9C">
        <w:rPr>
          <w:rFonts w:eastAsia="Calibri" w:cstheme="minorHAnsi"/>
        </w:rPr>
        <w:t>, UAE</w:t>
      </w:r>
    </w:p>
    <w:p w14:paraId="09711C12" w14:textId="2B61537D" w:rsidR="00DF4124" w:rsidRDefault="00DF4124" w:rsidP="00947D9C">
      <w:pPr>
        <w:pStyle w:val="BodyText"/>
        <w:spacing w:after="0"/>
        <w:jc w:val="both"/>
        <w:rPr>
          <w:rFonts w:asciiTheme="minorHAnsi" w:eastAsia="Calibri" w:hAnsiTheme="minorHAnsi" w:cstheme="minorHAnsi"/>
          <w:b/>
          <w:bCs/>
          <w:szCs w:val="22"/>
        </w:rPr>
      </w:pPr>
      <w:r w:rsidRPr="00947D9C">
        <w:rPr>
          <w:rFonts w:asciiTheme="minorHAnsi" w:eastAsia="Calibri" w:hAnsiTheme="minorHAnsi" w:cstheme="minorHAnsi"/>
          <w:b/>
          <w:bCs/>
          <w:szCs w:val="22"/>
        </w:rPr>
        <w:t xml:space="preserve">Role: </w:t>
      </w:r>
    </w:p>
    <w:p w14:paraId="776B0DF4" w14:textId="47E8A4F3" w:rsidR="00511CDF" w:rsidRPr="00947D9C" w:rsidRDefault="00511CDF" w:rsidP="00511CDF">
      <w:pPr>
        <w:pStyle w:val="BodyText"/>
        <w:numPr>
          <w:ilvl w:val="0"/>
          <w:numId w:val="24"/>
        </w:numPr>
        <w:spacing w:after="0"/>
        <w:ind w:left="450" w:hanging="450"/>
        <w:jc w:val="both"/>
        <w:rPr>
          <w:rFonts w:asciiTheme="minorHAnsi" w:eastAsia="Calibri" w:hAnsiTheme="minorHAnsi" w:cstheme="minorHAnsi"/>
          <w:szCs w:val="22"/>
        </w:rPr>
      </w:pPr>
      <w:r w:rsidRPr="00947D9C">
        <w:rPr>
          <w:rFonts w:asciiTheme="minorHAnsi" w:eastAsia="Calibri" w:hAnsiTheme="minorHAnsi" w:cstheme="minorHAnsi"/>
          <w:szCs w:val="22"/>
        </w:rPr>
        <w:t>E</w:t>
      </w:r>
      <w:r w:rsidR="00C06142">
        <w:rPr>
          <w:rFonts w:asciiTheme="minorHAnsi" w:eastAsia="Calibri" w:hAnsiTheme="minorHAnsi" w:cstheme="minorHAnsi"/>
          <w:szCs w:val="22"/>
        </w:rPr>
        <w:t>xpedited</w:t>
      </w:r>
      <w:r w:rsidRPr="00947D9C">
        <w:rPr>
          <w:rFonts w:asciiTheme="minorHAnsi" w:eastAsia="Calibri" w:hAnsiTheme="minorHAnsi" w:cstheme="minorHAnsi"/>
          <w:szCs w:val="22"/>
        </w:rPr>
        <w:t xml:space="preserve"> project milestone</w:t>
      </w:r>
      <w:r w:rsidR="00C06142">
        <w:rPr>
          <w:rFonts w:asciiTheme="minorHAnsi" w:eastAsia="Calibri" w:hAnsiTheme="minorHAnsi" w:cstheme="minorHAnsi"/>
          <w:szCs w:val="22"/>
        </w:rPr>
        <w:t xml:space="preserve"> achievement</w:t>
      </w:r>
      <w:r w:rsidRPr="00947D9C">
        <w:rPr>
          <w:rFonts w:asciiTheme="minorHAnsi" w:eastAsia="Calibri" w:hAnsiTheme="minorHAnsi" w:cstheme="minorHAnsi"/>
          <w:szCs w:val="22"/>
        </w:rPr>
        <w:t xml:space="preserve"> within</w:t>
      </w:r>
      <w:r w:rsidR="00C06142">
        <w:rPr>
          <w:rFonts w:asciiTheme="minorHAnsi" w:eastAsia="Calibri" w:hAnsiTheme="minorHAnsi" w:cstheme="minorHAnsi"/>
          <w:szCs w:val="22"/>
        </w:rPr>
        <w:t xml:space="preserve"> time and</w:t>
      </w:r>
      <w:r w:rsidRPr="00947D9C">
        <w:rPr>
          <w:rFonts w:asciiTheme="minorHAnsi" w:eastAsia="Calibri" w:hAnsiTheme="minorHAnsi" w:cstheme="minorHAnsi"/>
          <w:szCs w:val="22"/>
        </w:rPr>
        <w:t xml:space="preserve"> budget. procurement finalization &amp; implementation (MR, TBE, SPIR). investigated project risks and provided solutions where applicable.</w:t>
      </w:r>
    </w:p>
    <w:p w14:paraId="61033157" w14:textId="77777777" w:rsidR="00511CDF" w:rsidRPr="00947D9C" w:rsidRDefault="00511CDF" w:rsidP="00511CDF">
      <w:pPr>
        <w:pStyle w:val="BodyText"/>
        <w:numPr>
          <w:ilvl w:val="0"/>
          <w:numId w:val="24"/>
        </w:numPr>
        <w:spacing w:after="0"/>
        <w:ind w:left="446" w:hanging="446"/>
        <w:jc w:val="both"/>
        <w:rPr>
          <w:rFonts w:asciiTheme="minorHAnsi" w:eastAsia="Calibri" w:hAnsiTheme="minorHAnsi" w:cstheme="minorHAnsi"/>
          <w:szCs w:val="22"/>
        </w:rPr>
      </w:pPr>
      <w:r w:rsidRPr="00947D9C">
        <w:rPr>
          <w:rFonts w:asciiTheme="minorHAnsi" w:eastAsia="Calibri" w:hAnsiTheme="minorHAnsi" w:cstheme="minorHAnsi"/>
          <w:szCs w:val="22"/>
        </w:rPr>
        <w:t>Maintained and monitored project plans, project schedules, work hours, budgets and expenditures.</w:t>
      </w:r>
    </w:p>
    <w:p w14:paraId="5288BF6E" w14:textId="77777777" w:rsidR="00511CDF" w:rsidRPr="00947D9C" w:rsidRDefault="00511CDF" w:rsidP="00511CDF">
      <w:pPr>
        <w:pStyle w:val="BodyText"/>
        <w:numPr>
          <w:ilvl w:val="0"/>
          <w:numId w:val="24"/>
        </w:numPr>
        <w:spacing w:after="0"/>
        <w:ind w:left="446" w:hanging="446"/>
        <w:jc w:val="both"/>
        <w:rPr>
          <w:rFonts w:asciiTheme="minorHAnsi" w:eastAsia="Calibri" w:hAnsiTheme="minorHAnsi" w:cstheme="minorHAnsi"/>
          <w:szCs w:val="22"/>
        </w:rPr>
      </w:pPr>
      <w:r w:rsidRPr="00947D9C">
        <w:rPr>
          <w:rFonts w:asciiTheme="minorHAnsi" w:eastAsia="Calibri" w:hAnsiTheme="minorHAnsi" w:cstheme="minorHAnsi"/>
          <w:szCs w:val="22"/>
        </w:rPr>
        <w:t>Organized and participated in stakeholder meetings and documenting</w:t>
      </w:r>
      <w:r>
        <w:rPr>
          <w:rFonts w:asciiTheme="minorHAnsi" w:eastAsia="Calibri" w:hAnsiTheme="minorHAnsi" w:cstheme="minorHAnsi"/>
          <w:szCs w:val="22"/>
        </w:rPr>
        <w:t>,</w:t>
      </w:r>
      <w:r w:rsidRPr="00947D9C">
        <w:rPr>
          <w:rFonts w:asciiTheme="minorHAnsi" w:eastAsia="Calibri" w:hAnsiTheme="minorHAnsi" w:cstheme="minorHAnsi"/>
          <w:szCs w:val="22"/>
        </w:rPr>
        <w:t xml:space="preserve"> follow up &amp; action.</w:t>
      </w:r>
    </w:p>
    <w:p w14:paraId="6324BD38" w14:textId="55E9B0BF" w:rsidR="00511CDF" w:rsidRDefault="00511CDF" w:rsidP="00511CDF">
      <w:pPr>
        <w:pStyle w:val="BodyText"/>
        <w:numPr>
          <w:ilvl w:val="0"/>
          <w:numId w:val="24"/>
        </w:numPr>
        <w:spacing w:after="0"/>
        <w:ind w:left="450" w:hanging="450"/>
        <w:jc w:val="both"/>
        <w:rPr>
          <w:rFonts w:asciiTheme="minorHAnsi" w:eastAsia="Calibri" w:hAnsiTheme="minorHAnsi" w:cstheme="minorHAnsi"/>
          <w:szCs w:val="22"/>
        </w:rPr>
      </w:pPr>
      <w:r w:rsidRPr="00947D9C">
        <w:rPr>
          <w:rFonts w:asciiTheme="minorHAnsi" w:eastAsia="Calibri" w:hAnsiTheme="minorHAnsi" w:cstheme="minorHAnsi"/>
          <w:szCs w:val="22"/>
        </w:rPr>
        <w:t>teamed up with design &amp; vendor teams for expedited manufacturing clearance and document approvals</w:t>
      </w:r>
      <w:r w:rsidR="00746E5D">
        <w:rPr>
          <w:rFonts w:asciiTheme="minorHAnsi" w:eastAsia="Calibri" w:hAnsiTheme="minorHAnsi" w:cstheme="minorHAnsi"/>
          <w:szCs w:val="22"/>
        </w:rPr>
        <w:t>, FAT</w:t>
      </w:r>
    </w:p>
    <w:p w14:paraId="137BFA84" w14:textId="77777777" w:rsidR="00511CDF" w:rsidRDefault="00511CDF" w:rsidP="00511CDF">
      <w:pPr>
        <w:pStyle w:val="BodyText"/>
        <w:numPr>
          <w:ilvl w:val="0"/>
          <w:numId w:val="24"/>
        </w:numPr>
        <w:spacing w:after="0"/>
        <w:ind w:left="450" w:hanging="450"/>
        <w:jc w:val="both"/>
        <w:rPr>
          <w:rFonts w:asciiTheme="minorHAnsi" w:eastAsia="Calibri" w:hAnsiTheme="minorHAnsi" w:cstheme="minorHAnsi"/>
          <w:szCs w:val="22"/>
        </w:rPr>
      </w:pPr>
      <w:r>
        <w:rPr>
          <w:rFonts w:asciiTheme="minorHAnsi" w:eastAsia="Calibri" w:hAnsiTheme="minorHAnsi" w:cstheme="minorHAnsi"/>
          <w:szCs w:val="22"/>
        </w:rPr>
        <w:t xml:space="preserve">Negotiations/ identification of vendor and subcontractor for supply / mobilization of resources.  </w:t>
      </w:r>
    </w:p>
    <w:p w14:paraId="4FCC9B35" w14:textId="58FB89E3" w:rsidR="00511CDF" w:rsidRDefault="003C6615" w:rsidP="00CA31CC">
      <w:pPr>
        <w:pStyle w:val="BodyText"/>
        <w:numPr>
          <w:ilvl w:val="0"/>
          <w:numId w:val="24"/>
        </w:numPr>
        <w:spacing w:after="0"/>
        <w:ind w:left="446" w:hanging="446"/>
        <w:jc w:val="both"/>
        <w:rPr>
          <w:rFonts w:asciiTheme="minorHAnsi" w:eastAsia="Calibri" w:hAnsiTheme="minorHAnsi" w:cstheme="minorHAnsi"/>
          <w:szCs w:val="22"/>
        </w:rPr>
      </w:pPr>
      <w:r>
        <w:rPr>
          <w:rFonts w:asciiTheme="minorHAnsi" w:eastAsia="Calibri" w:hAnsiTheme="minorHAnsi" w:cstheme="minorHAnsi"/>
          <w:szCs w:val="22"/>
        </w:rPr>
        <w:t>Handled</w:t>
      </w:r>
      <w:r w:rsidR="00511CDF">
        <w:rPr>
          <w:rFonts w:asciiTheme="minorHAnsi" w:eastAsia="Calibri" w:hAnsiTheme="minorHAnsi" w:cstheme="minorHAnsi"/>
          <w:szCs w:val="22"/>
        </w:rPr>
        <w:t xml:space="preserve"> / monitor</w:t>
      </w:r>
      <w:r>
        <w:rPr>
          <w:rFonts w:asciiTheme="minorHAnsi" w:eastAsia="Calibri" w:hAnsiTheme="minorHAnsi" w:cstheme="minorHAnsi"/>
          <w:szCs w:val="22"/>
        </w:rPr>
        <w:t>ed</w:t>
      </w:r>
      <w:r w:rsidR="00511CDF" w:rsidRPr="0095247A">
        <w:rPr>
          <w:rFonts w:asciiTheme="minorHAnsi" w:eastAsia="Calibri" w:hAnsiTheme="minorHAnsi" w:cstheme="minorHAnsi"/>
          <w:szCs w:val="22"/>
        </w:rPr>
        <w:t xml:space="preserve"> all budgeted project expenditures, </w:t>
      </w:r>
      <w:r w:rsidR="00CA31CC">
        <w:rPr>
          <w:rFonts w:asciiTheme="minorHAnsi" w:eastAsia="Calibri" w:hAnsiTheme="minorHAnsi" w:cstheme="minorHAnsi"/>
          <w:szCs w:val="22"/>
        </w:rPr>
        <w:t>p</w:t>
      </w:r>
      <w:r w:rsidR="00CA31CC" w:rsidRPr="00CA31CC">
        <w:rPr>
          <w:rFonts w:asciiTheme="minorHAnsi" w:eastAsia="Calibri" w:hAnsiTheme="minorHAnsi" w:cstheme="minorHAnsi"/>
          <w:szCs w:val="22"/>
        </w:rPr>
        <w:t>rogress</w:t>
      </w:r>
      <w:r w:rsidR="00CA31CC" w:rsidRPr="0095247A">
        <w:rPr>
          <w:rFonts w:asciiTheme="minorHAnsi" w:eastAsia="Calibri" w:hAnsiTheme="minorHAnsi" w:cstheme="minorHAnsi"/>
          <w:szCs w:val="22"/>
        </w:rPr>
        <w:t>, monitor</w:t>
      </w:r>
      <w:r w:rsidR="00511CDF" w:rsidRPr="0095247A">
        <w:rPr>
          <w:rFonts w:asciiTheme="minorHAnsi" w:eastAsia="Calibri" w:hAnsiTheme="minorHAnsi" w:cstheme="minorHAnsi"/>
          <w:szCs w:val="22"/>
        </w:rPr>
        <w:t xml:space="preserve"> cash flow and </w:t>
      </w:r>
      <w:r w:rsidR="00511CDF">
        <w:rPr>
          <w:rFonts w:asciiTheme="minorHAnsi" w:eastAsia="Calibri" w:hAnsiTheme="minorHAnsi" w:cstheme="minorHAnsi"/>
          <w:szCs w:val="22"/>
        </w:rPr>
        <w:t xml:space="preserve">report </w:t>
      </w:r>
      <w:r w:rsidR="00511CDF" w:rsidRPr="0095247A">
        <w:rPr>
          <w:rFonts w:asciiTheme="minorHAnsi" w:eastAsia="Calibri" w:hAnsiTheme="minorHAnsi" w:cstheme="minorHAnsi"/>
          <w:szCs w:val="22"/>
        </w:rPr>
        <w:t>variance</w:t>
      </w:r>
      <w:r w:rsidR="00511CDF">
        <w:rPr>
          <w:rFonts w:asciiTheme="minorHAnsi" w:eastAsia="Calibri" w:hAnsiTheme="minorHAnsi" w:cstheme="minorHAnsi"/>
          <w:szCs w:val="22"/>
        </w:rPr>
        <w:t xml:space="preserve"> to </w:t>
      </w:r>
      <w:r w:rsidR="00CA31CC">
        <w:rPr>
          <w:rFonts w:asciiTheme="minorHAnsi" w:eastAsia="Calibri" w:hAnsiTheme="minorHAnsi" w:cstheme="minorHAnsi"/>
          <w:szCs w:val="22"/>
        </w:rPr>
        <w:t>management</w:t>
      </w:r>
      <w:r w:rsidR="00511CDF">
        <w:rPr>
          <w:rFonts w:asciiTheme="minorHAnsi" w:eastAsia="Calibri" w:hAnsiTheme="minorHAnsi" w:cstheme="minorHAnsi"/>
          <w:szCs w:val="22"/>
        </w:rPr>
        <w:t>.</w:t>
      </w:r>
    </w:p>
    <w:p w14:paraId="29F4CC3B" w14:textId="339A15F5" w:rsidR="008C21DD" w:rsidRPr="00947D9C" w:rsidRDefault="008C21DD" w:rsidP="00DF4124">
      <w:pPr>
        <w:pStyle w:val="BodyText"/>
        <w:spacing w:after="0"/>
        <w:jc w:val="both"/>
        <w:rPr>
          <w:rFonts w:asciiTheme="minorHAnsi" w:eastAsia="Calibri" w:hAnsiTheme="minorHAnsi" w:cstheme="minorHAnsi"/>
          <w:b/>
          <w:szCs w:val="22"/>
        </w:rPr>
      </w:pPr>
      <w:r w:rsidRPr="00947D9C">
        <w:rPr>
          <w:rFonts w:asciiTheme="minorHAnsi" w:eastAsia="Calibri" w:hAnsiTheme="minorHAnsi" w:cstheme="minorHAnsi"/>
          <w:b/>
          <w:szCs w:val="22"/>
        </w:rPr>
        <w:t>Larsen &amp; T</w:t>
      </w:r>
      <w:r w:rsidR="00702729" w:rsidRPr="00947D9C">
        <w:rPr>
          <w:rFonts w:asciiTheme="minorHAnsi" w:eastAsia="Calibri" w:hAnsiTheme="minorHAnsi" w:cstheme="minorHAnsi"/>
          <w:b/>
          <w:szCs w:val="22"/>
        </w:rPr>
        <w:t>o</w:t>
      </w:r>
      <w:r w:rsidRPr="00947D9C">
        <w:rPr>
          <w:rFonts w:asciiTheme="minorHAnsi" w:eastAsia="Calibri" w:hAnsiTheme="minorHAnsi" w:cstheme="minorHAnsi"/>
          <w:b/>
          <w:szCs w:val="22"/>
        </w:rPr>
        <w:t>ubro Ltd. – PT&amp;D (I), Sharjah, UAE</w:t>
      </w:r>
      <w:r w:rsidRPr="00947D9C">
        <w:rPr>
          <w:rFonts w:asciiTheme="minorHAnsi" w:eastAsia="Calibri" w:hAnsiTheme="minorHAnsi" w:cstheme="minorHAnsi"/>
          <w:b/>
          <w:szCs w:val="22"/>
        </w:rPr>
        <w:tab/>
      </w:r>
      <w:r w:rsidRPr="00947D9C">
        <w:rPr>
          <w:rFonts w:asciiTheme="minorHAnsi" w:eastAsia="Calibri" w:hAnsiTheme="minorHAnsi" w:cstheme="minorHAnsi"/>
          <w:b/>
          <w:szCs w:val="22"/>
        </w:rPr>
        <w:tab/>
      </w:r>
      <w:r w:rsidRPr="00947D9C">
        <w:rPr>
          <w:rFonts w:asciiTheme="minorHAnsi" w:eastAsia="Calibri" w:hAnsiTheme="minorHAnsi" w:cstheme="minorHAnsi"/>
          <w:b/>
          <w:szCs w:val="22"/>
        </w:rPr>
        <w:tab/>
      </w:r>
      <w:r w:rsidRPr="00947D9C">
        <w:rPr>
          <w:rFonts w:asciiTheme="minorHAnsi" w:eastAsia="Calibri" w:hAnsiTheme="minorHAnsi" w:cstheme="minorHAnsi"/>
          <w:b/>
          <w:szCs w:val="22"/>
        </w:rPr>
        <w:tab/>
        <w:t xml:space="preserve">                         </w:t>
      </w:r>
      <w:r w:rsidR="007723F1" w:rsidRPr="00947D9C">
        <w:rPr>
          <w:rFonts w:asciiTheme="minorHAnsi" w:eastAsia="Calibri" w:hAnsiTheme="minorHAnsi" w:cstheme="minorHAnsi"/>
          <w:b/>
          <w:szCs w:val="22"/>
        </w:rPr>
        <w:t xml:space="preserve">   </w:t>
      </w:r>
      <w:r w:rsidR="00947D9C">
        <w:rPr>
          <w:rFonts w:asciiTheme="minorHAnsi" w:eastAsia="Calibri" w:hAnsiTheme="minorHAnsi" w:cstheme="minorHAnsi"/>
          <w:b/>
          <w:szCs w:val="22"/>
        </w:rPr>
        <w:t xml:space="preserve">                  </w:t>
      </w:r>
      <w:r w:rsidRPr="00947D9C">
        <w:rPr>
          <w:rFonts w:asciiTheme="minorHAnsi" w:eastAsia="Calibri" w:hAnsiTheme="minorHAnsi" w:cstheme="minorHAnsi"/>
          <w:b/>
          <w:szCs w:val="22"/>
        </w:rPr>
        <w:t xml:space="preserve"> Sep ‘11 to Nov ‘14</w:t>
      </w:r>
    </w:p>
    <w:p w14:paraId="2F4BC628" w14:textId="77777777" w:rsidR="008C21DD" w:rsidRPr="00947D9C" w:rsidRDefault="008C21DD" w:rsidP="008C21DD">
      <w:pPr>
        <w:pStyle w:val="BodyText"/>
        <w:spacing w:after="0"/>
        <w:jc w:val="both"/>
        <w:rPr>
          <w:rFonts w:asciiTheme="minorHAnsi" w:eastAsia="Calibri" w:hAnsiTheme="minorHAnsi" w:cstheme="minorHAnsi"/>
          <w:b/>
          <w:szCs w:val="22"/>
        </w:rPr>
      </w:pPr>
      <w:r w:rsidRPr="00947D9C">
        <w:rPr>
          <w:rFonts w:asciiTheme="minorHAnsi" w:eastAsia="Calibri" w:hAnsiTheme="minorHAnsi" w:cstheme="minorHAnsi"/>
          <w:b/>
          <w:szCs w:val="22"/>
        </w:rPr>
        <w:t xml:space="preserve">Senior Project Engineer / Construction Manager– Electrical  </w:t>
      </w:r>
    </w:p>
    <w:p w14:paraId="08FDB464" w14:textId="77777777" w:rsidR="008C21DD" w:rsidRPr="00947D9C" w:rsidRDefault="008C21DD" w:rsidP="008C21DD">
      <w:pPr>
        <w:pStyle w:val="BodyText"/>
        <w:spacing w:after="0"/>
        <w:jc w:val="both"/>
        <w:rPr>
          <w:rFonts w:asciiTheme="minorHAnsi" w:eastAsia="Calibri" w:hAnsiTheme="minorHAnsi" w:cstheme="minorHAnsi"/>
          <w:b/>
          <w:szCs w:val="22"/>
        </w:rPr>
      </w:pPr>
      <w:r w:rsidRPr="00947D9C">
        <w:rPr>
          <w:rFonts w:asciiTheme="minorHAnsi" w:eastAsia="Calibri" w:hAnsiTheme="minorHAnsi" w:cstheme="minorHAnsi"/>
          <w:b/>
          <w:szCs w:val="22"/>
        </w:rPr>
        <w:t>Major Projects:</w:t>
      </w:r>
    </w:p>
    <w:p w14:paraId="20CDEB33" w14:textId="38333553" w:rsidR="003605E1" w:rsidRPr="00947D9C" w:rsidRDefault="003605E1" w:rsidP="003605E1">
      <w:pPr>
        <w:pStyle w:val="BodyText"/>
        <w:numPr>
          <w:ilvl w:val="0"/>
          <w:numId w:val="24"/>
        </w:numPr>
        <w:spacing w:after="0"/>
        <w:ind w:left="450" w:hanging="450"/>
        <w:jc w:val="both"/>
        <w:rPr>
          <w:rFonts w:asciiTheme="minorHAnsi" w:eastAsia="Calibri" w:hAnsiTheme="minorHAnsi" w:cstheme="minorHAnsi"/>
          <w:szCs w:val="22"/>
        </w:rPr>
      </w:pPr>
      <w:r w:rsidRPr="00947D9C">
        <w:rPr>
          <w:rFonts w:asciiTheme="minorHAnsi" w:eastAsia="Calibri" w:hAnsiTheme="minorHAnsi" w:cstheme="minorHAnsi"/>
          <w:szCs w:val="22"/>
        </w:rPr>
        <w:t xml:space="preserve">132/33 / 11 kV GIS substation &amp; OHL, </w:t>
      </w:r>
      <w:proofErr w:type="spellStart"/>
      <w:r w:rsidRPr="00947D9C">
        <w:rPr>
          <w:rFonts w:asciiTheme="minorHAnsi" w:eastAsia="Calibri" w:hAnsiTheme="minorHAnsi" w:cstheme="minorHAnsi"/>
          <w:szCs w:val="22"/>
        </w:rPr>
        <w:t>Kalba</w:t>
      </w:r>
      <w:proofErr w:type="spellEnd"/>
      <w:r w:rsidRPr="00947D9C">
        <w:rPr>
          <w:rFonts w:asciiTheme="minorHAnsi" w:eastAsia="Calibri" w:hAnsiTheme="minorHAnsi" w:cstheme="minorHAnsi"/>
          <w:szCs w:val="22"/>
        </w:rPr>
        <w:t>, Sharjah (EPC Project); client: TRANSCO &amp; SEWA- UAE</w:t>
      </w:r>
    </w:p>
    <w:p w14:paraId="16C4D0B5" w14:textId="77777777" w:rsidR="003605E1" w:rsidRPr="00947D9C" w:rsidRDefault="003605E1" w:rsidP="003605E1">
      <w:pPr>
        <w:pStyle w:val="BodyText"/>
        <w:numPr>
          <w:ilvl w:val="0"/>
          <w:numId w:val="24"/>
        </w:numPr>
        <w:spacing w:after="0"/>
        <w:ind w:left="450" w:hanging="450"/>
        <w:jc w:val="both"/>
        <w:rPr>
          <w:rFonts w:asciiTheme="minorHAnsi" w:eastAsia="Calibri" w:hAnsiTheme="minorHAnsi" w:cstheme="minorHAnsi"/>
          <w:szCs w:val="22"/>
        </w:rPr>
      </w:pPr>
      <w:r w:rsidRPr="00947D9C">
        <w:rPr>
          <w:rFonts w:asciiTheme="minorHAnsi" w:eastAsia="Calibri" w:hAnsiTheme="minorHAnsi" w:cstheme="minorHAnsi"/>
          <w:szCs w:val="22"/>
        </w:rPr>
        <w:t xml:space="preserve">220/132 kV GIS substation &amp; 33/ 0.415 kV substations)- Power Generation Units Retirement Project – GASCO (EPC Project), Client: GASCO Habshan- UAE </w:t>
      </w:r>
    </w:p>
    <w:p w14:paraId="178766AE" w14:textId="77777777" w:rsidR="003605E1" w:rsidRPr="001873CE" w:rsidRDefault="003605E1" w:rsidP="003605E1">
      <w:pPr>
        <w:pStyle w:val="BodyText"/>
        <w:numPr>
          <w:ilvl w:val="0"/>
          <w:numId w:val="24"/>
        </w:numPr>
        <w:spacing w:after="0"/>
        <w:ind w:left="450" w:hanging="450"/>
        <w:jc w:val="both"/>
        <w:rPr>
          <w:rFonts w:asciiTheme="minorHAnsi" w:eastAsia="Calibri" w:hAnsiTheme="minorHAnsi" w:cstheme="minorHAnsi"/>
          <w:b/>
          <w:bCs/>
          <w:szCs w:val="22"/>
        </w:rPr>
      </w:pPr>
      <w:r w:rsidRPr="001873CE">
        <w:rPr>
          <w:rFonts w:asciiTheme="minorHAnsi" w:eastAsia="Calibri" w:hAnsiTheme="minorHAnsi" w:cstheme="minorHAnsi"/>
          <w:b/>
          <w:bCs/>
          <w:szCs w:val="22"/>
        </w:rPr>
        <w:t xml:space="preserve">Construction of 220/33/11 kV substations (3Nos – Outdoor type) &amp; 220kV OHL – EPC (Oil &amp; Gas sector); </w:t>
      </w:r>
    </w:p>
    <w:p w14:paraId="407ADA28" w14:textId="77777777" w:rsidR="003605E1" w:rsidRPr="00947D9C" w:rsidRDefault="003605E1" w:rsidP="003605E1">
      <w:pPr>
        <w:pStyle w:val="BodyText"/>
        <w:numPr>
          <w:ilvl w:val="0"/>
          <w:numId w:val="24"/>
        </w:numPr>
        <w:spacing w:after="0"/>
        <w:ind w:left="450" w:hanging="450"/>
        <w:jc w:val="both"/>
        <w:rPr>
          <w:rFonts w:asciiTheme="minorHAnsi" w:eastAsia="Calibri" w:hAnsiTheme="minorHAnsi" w:cstheme="minorHAnsi"/>
          <w:szCs w:val="22"/>
        </w:rPr>
      </w:pPr>
      <w:r w:rsidRPr="00947D9C">
        <w:rPr>
          <w:rFonts w:asciiTheme="minorHAnsi" w:eastAsia="Calibri" w:hAnsiTheme="minorHAnsi" w:cstheme="minorHAnsi"/>
          <w:szCs w:val="22"/>
        </w:rPr>
        <w:t xml:space="preserve">Client: TATWEER Petroleum, </w:t>
      </w:r>
      <w:proofErr w:type="spellStart"/>
      <w:r w:rsidRPr="00947D9C">
        <w:rPr>
          <w:rFonts w:asciiTheme="minorHAnsi" w:eastAsia="Calibri" w:hAnsiTheme="minorHAnsi" w:cstheme="minorHAnsi"/>
          <w:szCs w:val="22"/>
        </w:rPr>
        <w:t>Awali</w:t>
      </w:r>
      <w:proofErr w:type="spellEnd"/>
      <w:r w:rsidRPr="00947D9C">
        <w:rPr>
          <w:rFonts w:asciiTheme="minorHAnsi" w:eastAsia="Calibri" w:hAnsiTheme="minorHAnsi" w:cstheme="minorHAnsi"/>
          <w:szCs w:val="22"/>
        </w:rPr>
        <w:t xml:space="preserve"> Oil field, Bahrain (Senior Project Engineer)</w:t>
      </w:r>
    </w:p>
    <w:p w14:paraId="28DA5744" w14:textId="77777777" w:rsidR="00912B25" w:rsidRPr="00947D9C" w:rsidRDefault="00912B25" w:rsidP="00912B25">
      <w:pPr>
        <w:pStyle w:val="BodyText"/>
        <w:spacing w:after="0"/>
        <w:jc w:val="both"/>
        <w:rPr>
          <w:rFonts w:asciiTheme="minorHAnsi" w:eastAsia="Calibri" w:hAnsiTheme="minorHAnsi" w:cstheme="minorHAnsi"/>
          <w:szCs w:val="22"/>
        </w:rPr>
      </w:pPr>
      <w:r w:rsidRPr="00947D9C">
        <w:rPr>
          <w:rFonts w:asciiTheme="minorHAnsi" w:eastAsia="Calibri" w:hAnsiTheme="minorHAnsi" w:cstheme="minorHAnsi"/>
          <w:b/>
          <w:szCs w:val="22"/>
        </w:rPr>
        <w:t>Role:</w:t>
      </w:r>
    </w:p>
    <w:p w14:paraId="5B52825D" w14:textId="7A98E6D1" w:rsidR="00912B25" w:rsidRPr="00947D9C" w:rsidRDefault="00912B25" w:rsidP="00912B25">
      <w:pPr>
        <w:pStyle w:val="BodyText"/>
        <w:numPr>
          <w:ilvl w:val="0"/>
          <w:numId w:val="14"/>
        </w:numPr>
        <w:spacing w:after="0"/>
        <w:ind w:left="360"/>
        <w:jc w:val="both"/>
        <w:rPr>
          <w:rFonts w:asciiTheme="minorHAnsi" w:eastAsia="Calibri" w:hAnsiTheme="minorHAnsi" w:cstheme="minorHAnsi"/>
          <w:bCs/>
          <w:szCs w:val="22"/>
        </w:rPr>
      </w:pPr>
      <w:r w:rsidRPr="00947D9C">
        <w:rPr>
          <w:rFonts w:asciiTheme="minorHAnsi" w:eastAsia="Calibri" w:hAnsiTheme="minorHAnsi" w:cstheme="minorHAnsi"/>
          <w:bCs/>
          <w:szCs w:val="22"/>
        </w:rPr>
        <w:t>Adhered to HSE &amp; ITP procedure at site. Participate</w:t>
      </w:r>
      <w:r w:rsidR="00697EC4">
        <w:rPr>
          <w:rFonts w:asciiTheme="minorHAnsi" w:eastAsia="Calibri" w:hAnsiTheme="minorHAnsi" w:cstheme="minorHAnsi"/>
          <w:bCs/>
          <w:szCs w:val="22"/>
        </w:rPr>
        <w:t>d</w:t>
      </w:r>
      <w:r w:rsidRPr="00947D9C">
        <w:rPr>
          <w:rFonts w:asciiTheme="minorHAnsi" w:eastAsia="Calibri" w:hAnsiTheme="minorHAnsi" w:cstheme="minorHAnsi"/>
          <w:bCs/>
          <w:szCs w:val="22"/>
        </w:rPr>
        <w:t xml:space="preserve"> in permit to work (PTW), H</w:t>
      </w:r>
      <w:r w:rsidR="0099694F">
        <w:rPr>
          <w:rFonts w:asciiTheme="minorHAnsi" w:eastAsia="Calibri" w:hAnsiTheme="minorHAnsi" w:cstheme="minorHAnsi"/>
          <w:bCs/>
          <w:szCs w:val="22"/>
        </w:rPr>
        <w:t>AZOP</w:t>
      </w:r>
      <w:r w:rsidRPr="00947D9C">
        <w:rPr>
          <w:rFonts w:asciiTheme="minorHAnsi" w:eastAsia="Calibri" w:hAnsiTheme="minorHAnsi" w:cstheme="minorHAnsi"/>
          <w:bCs/>
          <w:szCs w:val="22"/>
        </w:rPr>
        <w:t>,</w:t>
      </w:r>
      <w:r w:rsidR="0099694F">
        <w:rPr>
          <w:rFonts w:asciiTheme="minorHAnsi" w:eastAsia="Calibri" w:hAnsiTheme="minorHAnsi" w:cstheme="minorHAnsi"/>
          <w:bCs/>
          <w:szCs w:val="22"/>
        </w:rPr>
        <w:t xml:space="preserve"> SIL</w:t>
      </w:r>
      <w:r w:rsidRPr="00947D9C">
        <w:rPr>
          <w:rFonts w:asciiTheme="minorHAnsi" w:eastAsia="Calibri" w:hAnsiTheme="minorHAnsi" w:cstheme="minorHAnsi"/>
          <w:bCs/>
          <w:szCs w:val="22"/>
        </w:rPr>
        <w:t xml:space="preserve"> workshops.</w:t>
      </w:r>
    </w:p>
    <w:p w14:paraId="077CE35D" w14:textId="77777777" w:rsidR="00746E5D" w:rsidRDefault="00912B25" w:rsidP="00912B25">
      <w:pPr>
        <w:pStyle w:val="BodyText"/>
        <w:numPr>
          <w:ilvl w:val="0"/>
          <w:numId w:val="14"/>
        </w:numPr>
        <w:spacing w:after="0"/>
        <w:ind w:left="360"/>
        <w:jc w:val="both"/>
        <w:rPr>
          <w:rFonts w:asciiTheme="minorHAnsi" w:eastAsia="Calibri" w:hAnsiTheme="minorHAnsi" w:cstheme="minorHAnsi"/>
          <w:bCs/>
          <w:szCs w:val="22"/>
        </w:rPr>
      </w:pPr>
      <w:r w:rsidRPr="00947D9C">
        <w:rPr>
          <w:rFonts w:asciiTheme="minorHAnsi" w:eastAsia="Calibri" w:hAnsiTheme="minorHAnsi" w:cstheme="minorHAnsi"/>
          <w:bCs/>
          <w:szCs w:val="22"/>
        </w:rPr>
        <w:t xml:space="preserve">Supervised &amp; managed project teams, schedules implemented to the day-to-day construction aspects of project. </w:t>
      </w:r>
    </w:p>
    <w:p w14:paraId="076003E4" w14:textId="727B83D1" w:rsidR="00912B25" w:rsidRPr="00947D9C" w:rsidRDefault="00912B25" w:rsidP="00912B25">
      <w:pPr>
        <w:pStyle w:val="BodyText"/>
        <w:numPr>
          <w:ilvl w:val="0"/>
          <w:numId w:val="14"/>
        </w:numPr>
        <w:spacing w:after="0"/>
        <w:ind w:left="360"/>
        <w:jc w:val="both"/>
        <w:rPr>
          <w:rFonts w:asciiTheme="minorHAnsi" w:eastAsia="Calibri" w:hAnsiTheme="minorHAnsi" w:cstheme="minorHAnsi"/>
          <w:bCs/>
          <w:szCs w:val="22"/>
        </w:rPr>
      </w:pPr>
      <w:r w:rsidRPr="00947D9C">
        <w:rPr>
          <w:rFonts w:asciiTheme="minorHAnsi" w:eastAsia="Calibri" w:hAnsiTheme="minorHAnsi" w:cstheme="minorHAnsi"/>
          <w:bCs/>
          <w:szCs w:val="22"/>
        </w:rPr>
        <w:t>Review progress reports, investigated difficulties and implemented corrective actions. safety standards implementation. Project documentation.</w:t>
      </w:r>
    </w:p>
    <w:p w14:paraId="593C680D" w14:textId="6DD46B8C" w:rsidR="00912B25" w:rsidRDefault="00912B25" w:rsidP="00912B25">
      <w:pPr>
        <w:pStyle w:val="BodyText"/>
        <w:numPr>
          <w:ilvl w:val="0"/>
          <w:numId w:val="14"/>
        </w:numPr>
        <w:spacing w:after="0"/>
        <w:ind w:left="360"/>
        <w:jc w:val="both"/>
        <w:rPr>
          <w:rFonts w:asciiTheme="minorHAnsi" w:eastAsia="Calibri" w:hAnsiTheme="minorHAnsi" w:cstheme="minorHAnsi"/>
          <w:bCs/>
          <w:szCs w:val="22"/>
        </w:rPr>
      </w:pPr>
      <w:r w:rsidRPr="00947D9C">
        <w:rPr>
          <w:rFonts w:asciiTheme="minorHAnsi" w:eastAsia="Calibri" w:hAnsiTheme="minorHAnsi" w:cstheme="minorHAnsi"/>
          <w:bCs/>
          <w:szCs w:val="22"/>
        </w:rPr>
        <w:t>Review of project documentation (ITP, IFC drawings, Method statements, MR. TBE, SPIR, O&amp;M manuals, Cost variation</w:t>
      </w:r>
      <w:r w:rsidR="00697EC4">
        <w:rPr>
          <w:rFonts w:asciiTheme="minorHAnsi" w:eastAsia="Calibri" w:hAnsiTheme="minorHAnsi" w:cstheme="minorHAnsi"/>
          <w:bCs/>
          <w:szCs w:val="22"/>
        </w:rPr>
        <w:t>/ Design change notifications</w:t>
      </w:r>
      <w:r w:rsidRPr="00947D9C">
        <w:rPr>
          <w:rFonts w:asciiTheme="minorHAnsi" w:eastAsia="Calibri" w:hAnsiTheme="minorHAnsi" w:cstheme="minorHAnsi"/>
          <w:bCs/>
          <w:szCs w:val="22"/>
        </w:rPr>
        <w:t>, invoicing, subcontractor bills, procurement documentation.)</w:t>
      </w:r>
    </w:p>
    <w:p w14:paraId="4B3AA20D" w14:textId="77777777" w:rsidR="000E3EB0" w:rsidRDefault="00044C3E" w:rsidP="00044C3E">
      <w:pPr>
        <w:pStyle w:val="BodyText"/>
        <w:numPr>
          <w:ilvl w:val="0"/>
          <w:numId w:val="14"/>
        </w:numPr>
        <w:spacing w:after="0"/>
        <w:ind w:left="360"/>
        <w:jc w:val="both"/>
        <w:rPr>
          <w:rFonts w:asciiTheme="minorHAnsi" w:eastAsia="Calibri" w:hAnsiTheme="minorHAnsi" w:cstheme="minorHAnsi"/>
          <w:bCs/>
          <w:szCs w:val="22"/>
        </w:rPr>
      </w:pPr>
      <w:r w:rsidRPr="00AD45D2">
        <w:rPr>
          <w:rFonts w:asciiTheme="minorHAnsi" w:eastAsia="Calibri" w:hAnsiTheme="minorHAnsi" w:cstheme="minorHAnsi"/>
          <w:bCs/>
          <w:szCs w:val="22"/>
        </w:rPr>
        <w:t>Communicates safety</w:t>
      </w:r>
      <w:r w:rsidR="00212EF0">
        <w:rPr>
          <w:rFonts w:asciiTheme="minorHAnsi" w:eastAsia="Calibri" w:hAnsiTheme="minorHAnsi" w:cstheme="minorHAnsi"/>
          <w:bCs/>
          <w:szCs w:val="22"/>
        </w:rPr>
        <w:t>/ Quality</w:t>
      </w:r>
      <w:r w:rsidRPr="00AD45D2">
        <w:rPr>
          <w:rFonts w:asciiTheme="minorHAnsi" w:eastAsia="Calibri" w:hAnsiTheme="minorHAnsi" w:cstheme="minorHAnsi"/>
          <w:bCs/>
          <w:szCs w:val="22"/>
        </w:rPr>
        <w:t xml:space="preserve"> policies and procedures to all project personnel, including field staff, subcontractors and </w:t>
      </w:r>
      <w:r w:rsidR="00212EF0">
        <w:rPr>
          <w:rFonts w:asciiTheme="minorHAnsi" w:eastAsia="Calibri" w:hAnsiTheme="minorHAnsi" w:cstheme="minorHAnsi"/>
          <w:bCs/>
          <w:szCs w:val="22"/>
        </w:rPr>
        <w:t>vendors/suppliers.</w:t>
      </w:r>
      <w:r w:rsidRPr="00AD45D2">
        <w:rPr>
          <w:rFonts w:asciiTheme="minorHAnsi" w:eastAsia="Calibri" w:hAnsiTheme="minorHAnsi" w:cstheme="minorHAnsi"/>
          <w:bCs/>
          <w:szCs w:val="22"/>
        </w:rPr>
        <w:t xml:space="preserve"> </w:t>
      </w:r>
    </w:p>
    <w:p w14:paraId="393CCD5A" w14:textId="1AC7C7E5" w:rsidR="00044C3E" w:rsidRPr="00AD45D2" w:rsidRDefault="000E3EB0" w:rsidP="00044C3E">
      <w:pPr>
        <w:pStyle w:val="BodyText"/>
        <w:numPr>
          <w:ilvl w:val="0"/>
          <w:numId w:val="14"/>
        </w:numPr>
        <w:spacing w:after="0"/>
        <w:ind w:left="360"/>
        <w:jc w:val="both"/>
        <w:rPr>
          <w:rFonts w:asciiTheme="minorHAnsi" w:eastAsia="Calibri" w:hAnsiTheme="minorHAnsi" w:cstheme="minorHAnsi"/>
          <w:bCs/>
          <w:szCs w:val="22"/>
        </w:rPr>
      </w:pPr>
      <w:r>
        <w:rPr>
          <w:rFonts w:asciiTheme="minorHAnsi" w:eastAsia="Calibri" w:hAnsiTheme="minorHAnsi" w:cstheme="minorHAnsi"/>
          <w:bCs/>
          <w:szCs w:val="22"/>
        </w:rPr>
        <w:t>C</w:t>
      </w:r>
      <w:r w:rsidRPr="000E3EB0">
        <w:rPr>
          <w:rFonts w:asciiTheme="minorHAnsi" w:eastAsia="Calibri" w:hAnsiTheme="minorHAnsi" w:cstheme="minorHAnsi"/>
          <w:bCs/>
          <w:szCs w:val="22"/>
        </w:rPr>
        <w:t xml:space="preserve">o-ordination with design, Procurement, logistics, finance &amp; others support teams </w:t>
      </w:r>
      <w:r>
        <w:rPr>
          <w:rFonts w:asciiTheme="minorHAnsi" w:eastAsia="Calibri" w:hAnsiTheme="minorHAnsi" w:cstheme="minorHAnsi"/>
          <w:bCs/>
          <w:szCs w:val="22"/>
        </w:rPr>
        <w:t>to achieve project milestones.</w:t>
      </w:r>
    </w:p>
    <w:p w14:paraId="362B6134" w14:textId="444965B9" w:rsidR="00044C3E" w:rsidRPr="00364010" w:rsidRDefault="00364010" w:rsidP="00364010">
      <w:pPr>
        <w:pStyle w:val="BodyText"/>
        <w:numPr>
          <w:ilvl w:val="0"/>
          <w:numId w:val="14"/>
        </w:numPr>
        <w:spacing w:after="0"/>
        <w:ind w:left="360"/>
        <w:jc w:val="both"/>
        <w:rPr>
          <w:rFonts w:asciiTheme="minorHAnsi" w:eastAsia="Calibri" w:hAnsiTheme="minorHAnsi" w:cstheme="minorHAnsi"/>
          <w:bCs/>
          <w:szCs w:val="22"/>
        </w:rPr>
      </w:pPr>
      <w:r w:rsidRPr="00AD45D2">
        <w:rPr>
          <w:rFonts w:asciiTheme="minorHAnsi" w:eastAsia="Calibri" w:hAnsiTheme="minorHAnsi" w:cstheme="minorHAnsi"/>
          <w:bCs/>
          <w:szCs w:val="22"/>
        </w:rPr>
        <w:lastRenderedPageBreak/>
        <w:t>Monitors, verifies and reports on construction activities for compliance with the CPM schedule; tracks and reports on completion of project schedule activities and installation</w:t>
      </w:r>
      <w:r w:rsidR="00E90C1D">
        <w:rPr>
          <w:rFonts w:asciiTheme="minorHAnsi" w:eastAsia="Calibri" w:hAnsiTheme="minorHAnsi" w:cstheme="minorHAnsi"/>
          <w:bCs/>
          <w:szCs w:val="22"/>
        </w:rPr>
        <w:t>s</w:t>
      </w:r>
    </w:p>
    <w:p w14:paraId="0E95BB94" w14:textId="77777777" w:rsidR="00912B25" w:rsidRPr="00947D9C" w:rsidRDefault="00912B25" w:rsidP="00947D9C">
      <w:pPr>
        <w:pStyle w:val="BodyText"/>
        <w:spacing w:after="0"/>
        <w:jc w:val="both"/>
        <w:rPr>
          <w:rFonts w:asciiTheme="minorHAnsi" w:eastAsia="Calibri" w:hAnsiTheme="minorHAnsi" w:cstheme="minorHAnsi"/>
          <w:bCs/>
          <w:szCs w:val="22"/>
        </w:rPr>
      </w:pPr>
    </w:p>
    <w:p w14:paraId="57226FB8" w14:textId="06465D68" w:rsidR="008C21DD" w:rsidRPr="00947D9C" w:rsidRDefault="008C21DD" w:rsidP="00947D9C">
      <w:pPr>
        <w:pStyle w:val="BodyText"/>
        <w:spacing w:after="0"/>
        <w:jc w:val="both"/>
        <w:rPr>
          <w:rFonts w:asciiTheme="minorHAnsi" w:eastAsia="Calibri" w:hAnsiTheme="minorHAnsi" w:cstheme="minorHAnsi"/>
          <w:b/>
          <w:szCs w:val="22"/>
        </w:rPr>
      </w:pPr>
      <w:r w:rsidRPr="00947D9C">
        <w:rPr>
          <w:rFonts w:asciiTheme="minorHAnsi" w:eastAsia="Calibri" w:hAnsiTheme="minorHAnsi" w:cstheme="minorHAnsi"/>
          <w:b/>
          <w:szCs w:val="22"/>
        </w:rPr>
        <w:t>EMCO (Subsidiary of ETA ASCON Star Group), Abu Dhabi, UAE</w:t>
      </w:r>
      <w:r w:rsidRPr="00947D9C">
        <w:rPr>
          <w:rFonts w:asciiTheme="minorHAnsi" w:eastAsia="Calibri" w:hAnsiTheme="minorHAnsi" w:cstheme="minorHAnsi"/>
          <w:b/>
          <w:szCs w:val="22"/>
        </w:rPr>
        <w:tab/>
      </w:r>
      <w:r w:rsidRPr="00947D9C">
        <w:rPr>
          <w:rFonts w:asciiTheme="minorHAnsi" w:eastAsia="Calibri" w:hAnsiTheme="minorHAnsi" w:cstheme="minorHAnsi"/>
          <w:b/>
          <w:szCs w:val="22"/>
        </w:rPr>
        <w:tab/>
      </w:r>
      <w:r w:rsidR="0088195E" w:rsidRPr="00947D9C">
        <w:rPr>
          <w:rFonts w:asciiTheme="minorHAnsi" w:eastAsia="Calibri" w:hAnsiTheme="minorHAnsi" w:cstheme="minorHAnsi"/>
          <w:b/>
          <w:szCs w:val="22"/>
        </w:rPr>
        <w:t xml:space="preserve">            </w:t>
      </w:r>
      <w:r w:rsidRPr="00947D9C">
        <w:rPr>
          <w:rFonts w:asciiTheme="minorHAnsi" w:eastAsia="Calibri" w:hAnsiTheme="minorHAnsi" w:cstheme="minorHAnsi"/>
          <w:b/>
          <w:szCs w:val="22"/>
        </w:rPr>
        <w:t xml:space="preserve"> </w:t>
      </w:r>
      <w:r w:rsidR="007723F1" w:rsidRPr="00947D9C">
        <w:rPr>
          <w:rFonts w:asciiTheme="minorHAnsi" w:eastAsia="Calibri" w:hAnsiTheme="minorHAnsi" w:cstheme="minorHAnsi"/>
          <w:b/>
          <w:szCs w:val="22"/>
        </w:rPr>
        <w:t xml:space="preserve">                </w:t>
      </w:r>
      <w:r w:rsidR="00947D9C">
        <w:rPr>
          <w:rFonts w:asciiTheme="minorHAnsi" w:eastAsia="Calibri" w:hAnsiTheme="minorHAnsi" w:cstheme="minorHAnsi"/>
          <w:b/>
          <w:szCs w:val="22"/>
        </w:rPr>
        <w:t xml:space="preserve">                  </w:t>
      </w:r>
      <w:r w:rsidRPr="00947D9C">
        <w:rPr>
          <w:rFonts w:asciiTheme="minorHAnsi" w:eastAsia="Calibri" w:hAnsiTheme="minorHAnsi" w:cstheme="minorHAnsi"/>
          <w:b/>
          <w:szCs w:val="22"/>
        </w:rPr>
        <w:t xml:space="preserve"> Jul ‘07 to May ‘11</w:t>
      </w:r>
    </w:p>
    <w:p w14:paraId="5F24D629" w14:textId="77777777" w:rsidR="008C21DD" w:rsidRPr="00947D9C" w:rsidRDefault="008C21DD" w:rsidP="00947D9C">
      <w:pPr>
        <w:pStyle w:val="BodyText"/>
        <w:spacing w:after="0"/>
        <w:jc w:val="both"/>
        <w:rPr>
          <w:rFonts w:asciiTheme="minorHAnsi" w:eastAsia="Calibri" w:hAnsiTheme="minorHAnsi" w:cstheme="minorHAnsi"/>
          <w:b/>
          <w:szCs w:val="22"/>
        </w:rPr>
      </w:pPr>
      <w:r w:rsidRPr="00947D9C">
        <w:rPr>
          <w:rFonts w:asciiTheme="minorHAnsi" w:eastAsia="Calibri" w:hAnsiTheme="minorHAnsi" w:cstheme="minorHAnsi"/>
          <w:b/>
          <w:szCs w:val="22"/>
        </w:rPr>
        <w:t xml:space="preserve">Engineer Electrical (Projects)     </w:t>
      </w:r>
    </w:p>
    <w:p w14:paraId="2338C773" w14:textId="77777777" w:rsidR="008C21DD" w:rsidRPr="00947D9C" w:rsidRDefault="008C21DD" w:rsidP="00947D9C">
      <w:pPr>
        <w:pStyle w:val="BodyText"/>
        <w:spacing w:after="0"/>
        <w:jc w:val="both"/>
        <w:rPr>
          <w:rFonts w:asciiTheme="minorHAnsi" w:eastAsia="Calibri" w:hAnsiTheme="minorHAnsi" w:cstheme="minorHAnsi"/>
          <w:b/>
          <w:szCs w:val="22"/>
        </w:rPr>
      </w:pPr>
      <w:r w:rsidRPr="00947D9C">
        <w:rPr>
          <w:rFonts w:asciiTheme="minorHAnsi" w:eastAsia="Calibri" w:hAnsiTheme="minorHAnsi" w:cstheme="minorHAnsi"/>
          <w:b/>
          <w:szCs w:val="22"/>
        </w:rPr>
        <w:t>Major Projects:</w:t>
      </w:r>
    </w:p>
    <w:p w14:paraId="54485779" w14:textId="5EB8E455" w:rsidR="008C21DD" w:rsidRPr="00947D9C" w:rsidRDefault="008C21DD" w:rsidP="00947D9C">
      <w:pPr>
        <w:pStyle w:val="ListParagraph"/>
        <w:numPr>
          <w:ilvl w:val="0"/>
          <w:numId w:val="16"/>
        </w:numPr>
        <w:spacing w:after="120" w:line="240" w:lineRule="auto"/>
        <w:ind w:left="360"/>
        <w:contextualSpacing w:val="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Construction of Non-Process Buildings </w:t>
      </w:r>
      <w:proofErr w:type="gramStart"/>
      <w:r w:rsidR="00697EC4">
        <w:rPr>
          <w:rFonts w:eastAsia="Calibri" w:cstheme="minorHAnsi"/>
        </w:rPr>
        <w:t xml:space="preserve">( </w:t>
      </w:r>
      <w:r w:rsidRPr="00947D9C">
        <w:rPr>
          <w:rFonts w:eastAsia="Calibri" w:cstheme="minorHAnsi"/>
        </w:rPr>
        <w:t>33</w:t>
      </w:r>
      <w:proofErr w:type="gramEnd"/>
      <w:r w:rsidRPr="00947D9C">
        <w:rPr>
          <w:rFonts w:eastAsia="Calibri" w:cstheme="minorHAnsi"/>
        </w:rPr>
        <w:t xml:space="preserve">kV&amp; 11kV substation, workshop, warehouse, office buildings </w:t>
      </w:r>
      <w:r w:rsidR="00697EC4">
        <w:rPr>
          <w:rFonts w:eastAsia="Calibri" w:cstheme="minorHAnsi"/>
        </w:rPr>
        <w:t xml:space="preserve">- </w:t>
      </w:r>
      <w:r w:rsidRPr="00947D9C">
        <w:rPr>
          <w:rFonts w:eastAsia="Calibri" w:cstheme="minorHAnsi"/>
        </w:rPr>
        <w:t xml:space="preserve">EPC Oil &amp; Gas sector project), construction of new jetty building </w:t>
      </w:r>
      <w:r w:rsidRPr="00947D9C">
        <w:rPr>
          <w:rFonts w:eastAsia="Calibri" w:cstheme="minorHAnsi"/>
          <w:b/>
          <w:bCs/>
        </w:rPr>
        <w:t>(GASCO NGL Plant)</w:t>
      </w:r>
    </w:p>
    <w:p w14:paraId="7650AED8" w14:textId="3EF07089" w:rsidR="008C21DD" w:rsidRPr="00947D9C" w:rsidRDefault="008C21DD" w:rsidP="00947D9C">
      <w:pPr>
        <w:pStyle w:val="ListParagraph"/>
        <w:numPr>
          <w:ilvl w:val="0"/>
          <w:numId w:val="16"/>
        </w:numPr>
        <w:spacing w:after="120" w:line="240" w:lineRule="auto"/>
        <w:ind w:left="360"/>
        <w:jc w:val="both"/>
        <w:rPr>
          <w:rFonts w:eastAsia="Calibri" w:cstheme="minorHAnsi"/>
          <w:b/>
          <w:bCs/>
        </w:rPr>
      </w:pPr>
      <w:r w:rsidRPr="00947D9C">
        <w:rPr>
          <w:rFonts w:eastAsia="Calibri" w:cstheme="minorHAnsi"/>
        </w:rPr>
        <w:t>Expansion of marine building, Substations (11/0.415 kV) and control systems</w:t>
      </w:r>
      <w:r w:rsidR="00697EC4">
        <w:rPr>
          <w:rFonts w:eastAsia="Calibri" w:cstheme="minorHAnsi"/>
        </w:rPr>
        <w:t>/Field cable installations – Hydro corban and Hydrocracker Area</w:t>
      </w:r>
      <w:r w:rsidRPr="00947D9C">
        <w:rPr>
          <w:rFonts w:eastAsia="Calibri" w:cstheme="minorHAnsi"/>
        </w:rPr>
        <w:t xml:space="preserve"> for Abu Dhabi Oil refining company including permanent dewatering system (Main control buildings, Sub Stations) – </w:t>
      </w:r>
      <w:r w:rsidRPr="00947D9C">
        <w:rPr>
          <w:rFonts w:eastAsia="Calibri" w:cstheme="minorHAnsi"/>
          <w:b/>
          <w:bCs/>
        </w:rPr>
        <w:t>Train IV expansion - TAKREER, ADNOC</w:t>
      </w:r>
    </w:p>
    <w:p w14:paraId="1475604B" w14:textId="22156664" w:rsidR="008C21DD" w:rsidRPr="00947D9C" w:rsidRDefault="008C21DD" w:rsidP="00947D9C">
      <w:pPr>
        <w:spacing w:after="0" w:line="240" w:lineRule="auto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>Echo Power MEP Contracting,</w:t>
      </w:r>
      <w:r w:rsidRPr="00947D9C">
        <w:rPr>
          <w:rFonts w:eastAsia="Calibri" w:cstheme="minorHAnsi"/>
          <w:i/>
        </w:rPr>
        <w:t xml:space="preserve"> (Employed by Landmark General Maintenance </w:t>
      </w:r>
      <w:r w:rsidR="001C1DDC" w:rsidRPr="00947D9C">
        <w:rPr>
          <w:rFonts w:eastAsia="Calibri" w:cstheme="minorHAnsi"/>
          <w:i/>
        </w:rPr>
        <w:t xml:space="preserve">LLC) </w:t>
      </w:r>
      <w:r w:rsidR="001C1DDC" w:rsidRPr="00947D9C">
        <w:rPr>
          <w:rFonts w:eastAsia="Calibri" w:cstheme="minorHAnsi"/>
          <w:i/>
        </w:rPr>
        <w:tab/>
      </w:r>
      <w:r w:rsidR="001C1DDC" w:rsidRPr="00947D9C">
        <w:rPr>
          <w:rFonts w:eastAsia="Calibri" w:cstheme="minorHAnsi"/>
          <w:b/>
        </w:rPr>
        <w:t xml:space="preserve"> </w:t>
      </w:r>
      <w:r w:rsidR="007723F1" w:rsidRPr="00947D9C">
        <w:rPr>
          <w:rFonts w:eastAsia="Calibri" w:cstheme="minorHAnsi"/>
          <w:b/>
        </w:rPr>
        <w:t xml:space="preserve">                 </w:t>
      </w:r>
      <w:r w:rsidR="001C1DDC" w:rsidRPr="00947D9C">
        <w:rPr>
          <w:rFonts w:eastAsia="Calibri" w:cstheme="minorHAnsi"/>
          <w:b/>
        </w:rPr>
        <w:t>Apr</w:t>
      </w:r>
      <w:r w:rsidRPr="00947D9C">
        <w:rPr>
          <w:rFonts w:eastAsia="Calibri" w:cstheme="minorHAnsi"/>
          <w:b/>
        </w:rPr>
        <w:t xml:space="preserve"> ‘05 to Jul ‘07</w:t>
      </w:r>
    </w:p>
    <w:p w14:paraId="75FBDBA9" w14:textId="77777777" w:rsidR="008C21DD" w:rsidRPr="00947D9C" w:rsidRDefault="008C21DD" w:rsidP="00947D9C">
      <w:pPr>
        <w:spacing w:after="0" w:line="240" w:lineRule="auto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>Electrical Engineer (Dubai Municipality Approved)</w:t>
      </w:r>
      <w:r w:rsidRPr="00947D9C">
        <w:rPr>
          <w:rFonts w:eastAsia="Calibri" w:cstheme="minorHAnsi"/>
          <w:b/>
        </w:rPr>
        <w:tab/>
      </w:r>
    </w:p>
    <w:p w14:paraId="1CD3672B" w14:textId="6836A083" w:rsidR="008C21DD" w:rsidRPr="00F35385" w:rsidRDefault="008C21DD" w:rsidP="00F35385">
      <w:pPr>
        <w:spacing w:after="0" w:line="240" w:lineRule="auto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>Major Projects:</w:t>
      </w:r>
      <w:r w:rsidR="00F35385">
        <w:rPr>
          <w:rFonts w:eastAsia="Calibri" w:cstheme="minorHAnsi"/>
          <w:b/>
        </w:rPr>
        <w:t xml:space="preserve"> </w:t>
      </w:r>
      <w:r w:rsidRPr="00F35385">
        <w:rPr>
          <w:rFonts w:eastAsia="Calibri" w:cstheme="minorHAnsi"/>
        </w:rPr>
        <w:t>Discovery ZEN 2 (G+M+12 with Car Parks) – 04 Buildings, Al Jebel Ali, Dubai, UAE</w:t>
      </w:r>
    </w:p>
    <w:p w14:paraId="752994D0" w14:textId="77777777" w:rsidR="008C21DD" w:rsidRPr="00947D9C" w:rsidRDefault="008C21DD" w:rsidP="00947D9C">
      <w:pPr>
        <w:pStyle w:val="ListParagraph"/>
        <w:numPr>
          <w:ilvl w:val="0"/>
          <w:numId w:val="21"/>
        </w:numPr>
        <w:spacing w:after="120" w:line="240" w:lineRule="auto"/>
        <w:ind w:left="360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MEP works completion for Discovery ZEN 2 (G+M+12 with Car Parks) – 04 Buildings</w:t>
      </w:r>
    </w:p>
    <w:p w14:paraId="61329593" w14:textId="7DDBB775" w:rsidR="008C21DD" w:rsidRPr="00947D9C" w:rsidRDefault="008C21DD" w:rsidP="008C21DD">
      <w:pPr>
        <w:spacing w:after="0" w:line="240" w:lineRule="auto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>Andhra Pradesh Transmission Corporation Ltd. Hyderabad</w:t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="00E33695" w:rsidRPr="00947D9C">
        <w:rPr>
          <w:rFonts w:eastAsia="Calibri" w:cstheme="minorHAnsi"/>
          <w:b/>
        </w:rPr>
        <w:t xml:space="preserve">         </w:t>
      </w:r>
      <w:r w:rsidR="007723F1" w:rsidRPr="00947D9C">
        <w:rPr>
          <w:rFonts w:eastAsia="Calibri" w:cstheme="minorHAnsi"/>
          <w:b/>
        </w:rPr>
        <w:t xml:space="preserve">             </w:t>
      </w:r>
      <w:r w:rsidR="00947D9C">
        <w:rPr>
          <w:rFonts w:eastAsia="Calibri" w:cstheme="minorHAnsi"/>
          <w:b/>
        </w:rPr>
        <w:t xml:space="preserve">                         </w:t>
      </w:r>
      <w:r w:rsidR="007723F1" w:rsidRPr="00947D9C">
        <w:rPr>
          <w:rFonts w:eastAsia="Calibri" w:cstheme="minorHAnsi"/>
          <w:b/>
        </w:rPr>
        <w:t xml:space="preserve"> </w:t>
      </w:r>
      <w:r w:rsidR="00E33695" w:rsidRPr="00947D9C">
        <w:rPr>
          <w:rFonts w:eastAsia="Calibri" w:cstheme="minorHAnsi"/>
          <w:b/>
        </w:rPr>
        <w:t xml:space="preserve"> </w:t>
      </w:r>
      <w:r w:rsidRPr="00947D9C">
        <w:rPr>
          <w:rFonts w:eastAsia="Calibri" w:cstheme="minorHAnsi"/>
          <w:b/>
        </w:rPr>
        <w:t>Jan ‘00 to Apr ‘05</w:t>
      </w:r>
    </w:p>
    <w:p w14:paraId="78110961" w14:textId="0234D714" w:rsidR="0088195E" w:rsidRPr="00947D9C" w:rsidRDefault="008C21DD" w:rsidP="00702729">
      <w:pPr>
        <w:spacing w:after="80" w:line="240" w:lineRule="auto"/>
        <w:jc w:val="both"/>
        <w:rPr>
          <w:rFonts w:eastAsia="Calibri" w:cstheme="minorHAnsi"/>
          <w:bCs/>
        </w:rPr>
      </w:pPr>
      <w:r w:rsidRPr="00947D9C">
        <w:rPr>
          <w:rFonts w:eastAsia="Calibri" w:cstheme="minorHAnsi"/>
          <w:bCs/>
        </w:rPr>
        <w:t>Junior Engineer – 132/33 KV Substations</w:t>
      </w:r>
    </w:p>
    <w:p w14:paraId="668C5C25" w14:textId="31B7EB22" w:rsidR="005A06E9" w:rsidRPr="00947D9C" w:rsidRDefault="008C21DD" w:rsidP="0088195E">
      <w:pPr>
        <w:spacing w:after="0" w:line="240" w:lineRule="auto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 xml:space="preserve">TM Tubes &amp; </w:t>
      </w:r>
      <w:r w:rsidR="00AB3C76" w:rsidRPr="00947D9C">
        <w:rPr>
          <w:rFonts w:eastAsia="Calibri" w:cstheme="minorHAnsi"/>
          <w:b/>
        </w:rPr>
        <w:t>Tires</w:t>
      </w:r>
      <w:r w:rsidRPr="00947D9C">
        <w:rPr>
          <w:rFonts w:eastAsia="Calibri" w:cstheme="minorHAnsi"/>
          <w:b/>
        </w:rPr>
        <w:t xml:space="preserve"> (P) Ltd., Hyderabad </w:t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Pr="00947D9C">
        <w:rPr>
          <w:rFonts w:eastAsia="Calibri" w:cstheme="minorHAnsi"/>
          <w:b/>
        </w:rPr>
        <w:tab/>
      </w:r>
      <w:r w:rsidR="00E33695" w:rsidRPr="00947D9C">
        <w:rPr>
          <w:rFonts w:eastAsia="Calibri" w:cstheme="minorHAnsi"/>
          <w:b/>
        </w:rPr>
        <w:t xml:space="preserve">         </w:t>
      </w:r>
      <w:r w:rsidR="007723F1" w:rsidRPr="00947D9C">
        <w:rPr>
          <w:rFonts w:eastAsia="Calibri" w:cstheme="minorHAnsi"/>
          <w:b/>
        </w:rPr>
        <w:t xml:space="preserve">             </w:t>
      </w:r>
      <w:r w:rsidR="00947D9C">
        <w:rPr>
          <w:rFonts w:eastAsia="Calibri" w:cstheme="minorHAnsi"/>
          <w:b/>
        </w:rPr>
        <w:t xml:space="preserve">                          </w:t>
      </w:r>
      <w:r w:rsidR="007723F1" w:rsidRPr="00947D9C">
        <w:rPr>
          <w:rFonts w:eastAsia="Calibri" w:cstheme="minorHAnsi"/>
          <w:b/>
        </w:rPr>
        <w:t xml:space="preserve"> </w:t>
      </w:r>
      <w:r w:rsidR="00E33695" w:rsidRPr="00947D9C">
        <w:rPr>
          <w:rFonts w:eastAsia="Calibri" w:cstheme="minorHAnsi"/>
          <w:b/>
        </w:rPr>
        <w:t xml:space="preserve"> </w:t>
      </w:r>
      <w:r w:rsidRPr="00947D9C">
        <w:rPr>
          <w:rFonts w:eastAsia="Calibri" w:cstheme="minorHAnsi"/>
          <w:b/>
        </w:rPr>
        <w:t>Jan ‘98 to Jan ‘00</w:t>
      </w:r>
    </w:p>
    <w:p w14:paraId="36664F5E" w14:textId="77C447AC" w:rsidR="008C21DD" w:rsidRDefault="008C21DD" w:rsidP="00947D9C">
      <w:pPr>
        <w:spacing w:after="120" w:line="240" w:lineRule="auto"/>
        <w:jc w:val="both"/>
        <w:rPr>
          <w:rFonts w:cstheme="minorHAnsi"/>
          <w:bCs/>
        </w:rPr>
      </w:pPr>
      <w:r w:rsidRPr="00947D9C">
        <w:rPr>
          <w:rFonts w:eastAsia="Calibri" w:cstheme="minorHAnsi"/>
          <w:bCs/>
        </w:rPr>
        <w:t>Electrical Supervisor (maintenance)</w:t>
      </w:r>
      <w:r w:rsidRPr="00947D9C">
        <w:rPr>
          <w:rFonts w:cstheme="minorHAnsi"/>
          <w:bCs/>
        </w:rPr>
        <w:t xml:space="preserve">  </w:t>
      </w:r>
    </w:p>
    <w:p w14:paraId="77F44EEE" w14:textId="13D6545B" w:rsidR="005A06E9" w:rsidRPr="00947D9C" w:rsidRDefault="005A06E9" w:rsidP="005A06E9">
      <w:pPr>
        <w:spacing w:after="0" w:line="240" w:lineRule="auto"/>
        <w:jc w:val="both"/>
        <w:rPr>
          <w:rFonts w:eastAsia="Calibri" w:cstheme="minorHAnsi"/>
          <w:b/>
        </w:rPr>
      </w:pPr>
      <w:r w:rsidRPr="00947D9C">
        <w:rPr>
          <w:rFonts w:eastAsia="Calibri" w:cstheme="minorHAnsi"/>
          <w:b/>
        </w:rPr>
        <w:t xml:space="preserve">Co-operative Electric Supply Society Ltd., </w:t>
      </w:r>
      <w:proofErr w:type="spellStart"/>
      <w:r w:rsidRPr="00947D9C">
        <w:rPr>
          <w:rFonts w:eastAsia="Calibri" w:cstheme="minorHAnsi"/>
          <w:b/>
        </w:rPr>
        <w:t>Sircilla</w:t>
      </w:r>
      <w:proofErr w:type="spellEnd"/>
      <w:r w:rsidRPr="00947D9C">
        <w:rPr>
          <w:rFonts w:eastAsia="Calibri" w:cstheme="minorHAnsi"/>
          <w:b/>
        </w:rPr>
        <w:t xml:space="preserve">, Telangana, </w:t>
      </w:r>
      <w:r w:rsidR="000B1C51" w:rsidRPr="00947D9C">
        <w:rPr>
          <w:rFonts w:eastAsia="Calibri" w:cstheme="minorHAnsi"/>
          <w:b/>
        </w:rPr>
        <w:t>India</w:t>
      </w:r>
      <w:r w:rsidR="000B1C51">
        <w:rPr>
          <w:rFonts w:eastAsia="Calibri" w:cstheme="minorHAnsi"/>
          <w:b/>
        </w:rPr>
        <w:t xml:space="preserve"> (Trainee</w:t>
      </w:r>
      <w:r>
        <w:rPr>
          <w:rFonts w:eastAsia="Calibri" w:cstheme="minorHAnsi"/>
          <w:b/>
        </w:rPr>
        <w:t xml:space="preserve"> </w:t>
      </w:r>
      <w:proofErr w:type="gramStart"/>
      <w:r>
        <w:rPr>
          <w:rFonts w:eastAsia="Calibri" w:cstheme="minorHAnsi"/>
          <w:b/>
        </w:rPr>
        <w:t xml:space="preserve">Diploma)   </w:t>
      </w:r>
      <w:proofErr w:type="gramEnd"/>
      <w:r>
        <w:rPr>
          <w:rFonts w:eastAsia="Calibri" w:cstheme="minorHAnsi"/>
          <w:b/>
        </w:rPr>
        <w:t xml:space="preserve">                      </w:t>
      </w:r>
      <w:r w:rsidRPr="00947D9C">
        <w:rPr>
          <w:rFonts w:eastAsia="Calibri" w:cstheme="minorHAnsi"/>
          <w:b/>
        </w:rPr>
        <w:t xml:space="preserve"> Jan ‘97 to Jan’98</w:t>
      </w:r>
    </w:p>
    <w:p w14:paraId="7E7C1DED" w14:textId="031ACD6B" w:rsidR="0088195E" w:rsidRPr="00947D9C" w:rsidRDefault="0088195E" w:rsidP="00912B25">
      <w:pPr>
        <w:spacing w:after="120" w:line="240" w:lineRule="auto"/>
        <w:jc w:val="both"/>
        <w:rPr>
          <w:rFonts w:eastAsia="Calibri" w:cstheme="minorHAnsi"/>
          <w:b/>
          <w:bCs/>
          <w:color w:val="2E74B5" w:themeColor="accent5" w:themeShade="BF"/>
          <w:sz w:val="26"/>
          <w:szCs w:val="26"/>
        </w:rPr>
      </w:pPr>
      <w:r w:rsidRPr="00947D9C">
        <w:rPr>
          <w:rFonts w:eastAsia="Calibri" w:cstheme="minorHAnsi"/>
          <w:b/>
          <w:bCs/>
          <w:color w:val="2E74B5" w:themeColor="accent5" w:themeShade="BF"/>
          <w:sz w:val="26"/>
          <w:szCs w:val="26"/>
        </w:rPr>
        <w:t>Knowledge Purview (Equipment)</w:t>
      </w:r>
    </w:p>
    <w:p w14:paraId="64B10AAF" w14:textId="74078340" w:rsidR="00912B25" w:rsidRPr="00947D9C" w:rsidRDefault="00912B25" w:rsidP="00521F45">
      <w:pPr>
        <w:pStyle w:val="ListParagraph"/>
        <w:numPr>
          <w:ilvl w:val="0"/>
          <w:numId w:val="25"/>
        </w:numPr>
        <w:spacing w:before="120" w:after="80" w:line="240" w:lineRule="auto"/>
        <w:ind w:left="360"/>
        <w:contextualSpacing w:val="0"/>
        <w:jc w:val="both"/>
        <w:rPr>
          <w:rFonts w:eastAsia="Calibri" w:cstheme="minorHAnsi"/>
        </w:rPr>
      </w:pPr>
      <w:r w:rsidRPr="00947D9C">
        <w:rPr>
          <w:rFonts w:eastAsia="Calibri" w:cstheme="minorHAnsi"/>
          <w:b/>
          <w:bCs/>
        </w:rPr>
        <w:t>Electrical Systems:</w:t>
      </w:r>
      <w:r w:rsidRPr="00947D9C">
        <w:rPr>
          <w:rFonts w:eastAsia="Calibri" w:cstheme="minorHAnsi"/>
        </w:rPr>
        <w:t xml:space="preserve"> Small Power &amp; lighting system, Street/ bay lighting, Earthing &amp; Lightning Projection System, Cable Tray / Trunking Installation works, EOT Cranes, 11 KV AIS Switchgear, MCC, SMDB, DB, Bus Duct, LV Panels, 11 KV / 415 V Power Transformer, Generator</w:t>
      </w:r>
      <w:r w:rsidR="00245310">
        <w:rPr>
          <w:rFonts w:eastAsia="Calibri" w:cstheme="minorHAnsi"/>
        </w:rPr>
        <w:t>s</w:t>
      </w:r>
      <w:r w:rsidRPr="00947D9C">
        <w:rPr>
          <w:rFonts w:eastAsia="Calibri" w:cstheme="minorHAnsi"/>
        </w:rPr>
        <w:t xml:space="preserve">, ATS Panel, </w:t>
      </w:r>
      <w:r w:rsidR="00176B27">
        <w:rPr>
          <w:rFonts w:eastAsia="Calibri" w:cstheme="minorHAnsi"/>
        </w:rPr>
        <w:t xml:space="preserve">HV/ </w:t>
      </w:r>
      <w:r w:rsidR="006532CF" w:rsidRPr="00947D9C">
        <w:rPr>
          <w:rFonts w:eastAsia="Calibri" w:cstheme="minorHAnsi"/>
        </w:rPr>
        <w:t>LV</w:t>
      </w:r>
      <w:r w:rsidR="006532CF">
        <w:rPr>
          <w:rFonts w:eastAsia="Calibri" w:cstheme="minorHAnsi"/>
        </w:rPr>
        <w:t xml:space="preserve"> and</w:t>
      </w:r>
      <w:r w:rsidR="00176B27">
        <w:rPr>
          <w:rFonts w:eastAsia="Calibri" w:cstheme="minorHAnsi"/>
        </w:rPr>
        <w:t xml:space="preserve"> instrumentation</w:t>
      </w:r>
      <w:r w:rsidRPr="00947D9C">
        <w:rPr>
          <w:rFonts w:eastAsia="Calibri" w:cstheme="minorHAnsi"/>
        </w:rPr>
        <w:t xml:space="preserve"> cabling and terminations.</w:t>
      </w:r>
    </w:p>
    <w:p w14:paraId="76F3DB2D" w14:textId="261CF1A0" w:rsidR="00912B25" w:rsidRPr="00947D9C" w:rsidRDefault="00912B25" w:rsidP="00521F45">
      <w:pPr>
        <w:pStyle w:val="ListParagraph"/>
        <w:numPr>
          <w:ilvl w:val="0"/>
          <w:numId w:val="25"/>
        </w:numPr>
        <w:spacing w:before="120" w:after="80" w:line="240" w:lineRule="auto"/>
        <w:ind w:left="360"/>
        <w:contextualSpacing w:val="0"/>
        <w:jc w:val="both"/>
        <w:rPr>
          <w:rFonts w:eastAsia="Calibri" w:cstheme="minorHAnsi"/>
        </w:rPr>
      </w:pPr>
      <w:r w:rsidRPr="00947D9C">
        <w:rPr>
          <w:rFonts w:eastAsia="Calibri" w:cstheme="minorHAnsi"/>
          <w:b/>
          <w:bCs/>
        </w:rPr>
        <w:t>HVAC:</w:t>
      </w:r>
      <w:r w:rsidRPr="00947D9C">
        <w:rPr>
          <w:rFonts w:eastAsia="Calibri" w:cstheme="minorHAnsi"/>
        </w:rPr>
        <w:t xml:space="preserve"> District cooling plants, ETS Rooms, AHU, FAHU Panels and ducting. Chillers (1327 KW / 2090 TR) including auxiliary system and instrumentation (Pressure, Temperature, level, Flow sensors. RIO Panels, PLC, BMS, SCADA, ETS, Motorized valves, Pneumatic valves</w:t>
      </w:r>
      <w:r w:rsidR="00521F45" w:rsidRPr="00947D9C">
        <w:rPr>
          <w:rFonts w:eastAsia="Calibri" w:cstheme="minorHAnsi"/>
        </w:rPr>
        <w:t>- P&amp;ID</w:t>
      </w:r>
      <w:r w:rsidR="007B146A" w:rsidRPr="00947D9C">
        <w:rPr>
          <w:rFonts w:eastAsia="Calibri" w:cstheme="minorHAnsi"/>
        </w:rPr>
        <w:t>),</w:t>
      </w:r>
      <w:r w:rsidR="007B146A">
        <w:rPr>
          <w:rFonts w:eastAsia="Calibri" w:cstheme="minorHAnsi"/>
        </w:rPr>
        <w:t xml:space="preserve"> Compressors, Cooling towers.</w:t>
      </w:r>
    </w:p>
    <w:p w14:paraId="042C3401" w14:textId="32F625E0" w:rsidR="00912B25" w:rsidRPr="00947D9C" w:rsidRDefault="00912B25" w:rsidP="00521F45">
      <w:pPr>
        <w:pStyle w:val="ListParagraph"/>
        <w:numPr>
          <w:ilvl w:val="0"/>
          <w:numId w:val="25"/>
        </w:numPr>
        <w:spacing w:before="120" w:after="80" w:line="240" w:lineRule="auto"/>
        <w:ind w:left="360"/>
        <w:contextualSpacing w:val="0"/>
        <w:jc w:val="both"/>
        <w:rPr>
          <w:rFonts w:eastAsia="Calibri" w:cstheme="minorHAnsi"/>
        </w:rPr>
      </w:pPr>
      <w:r w:rsidRPr="00947D9C">
        <w:rPr>
          <w:rFonts w:eastAsia="Calibri" w:cstheme="minorHAnsi"/>
          <w:b/>
          <w:bCs/>
        </w:rPr>
        <w:t>ELV system</w:t>
      </w:r>
      <w:r w:rsidRPr="00947D9C">
        <w:rPr>
          <w:rFonts w:eastAsia="Calibri" w:cstheme="minorHAnsi"/>
        </w:rPr>
        <w:t xml:space="preserve"> </w:t>
      </w:r>
      <w:r w:rsidR="00730E7C">
        <w:rPr>
          <w:rFonts w:eastAsia="Calibri" w:cstheme="minorHAnsi"/>
        </w:rPr>
        <w:t>–</w:t>
      </w:r>
      <w:r w:rsidRPr="00947D9C">
        <w:rPr>
          <w:rFonts w:eastAsia="Calibri" w:cstheme="minorHAnsi"/>
        </w:rPr>
        <w:t xml:space="preserve"> </w:t>
      </w:r>
      <w:r w:rsidR="00730E7C">
        <w:rPr>
          <w:rFonts w:eastAsia="Calibri" w:cstheme="minorHAnsi"/>
        </w:rPr>
        <w:t xml:space="preserve">ICT node, </w:t>
      </w:r>
      <w:r w:rsidRPr="00947D9C">
        <w:rPr>
          <w:rFonts w:eastAsia="Calibri" w:cstheme="minorHAnsi"/>
        </w:rPr>
        <w:t>CCTV, Access Control System, Fiber Optic Network, Voice &amp; Data, PABX, Structured cabling, BMS, Voice Evacuation System/ Public Address system, Car parking system, Central battery system. FO splicing, Copper cable installation &amp; termination. OTDR / loss testing.</w:t>
      </w:r>
    </w:p>
    <w:p w14:paraId="2ED3B825" w14:textId="77777777" w:rsidR="00912B25" w:rsidRPr="00947D9C" w:rsidRDefault="00912B25" w:rsidP="00521F45">
      <w:pPr>
        <w:pStyle w:val="ListParagraph"/>
        <w:numPr>
          <w:ilvl w:val="0"/>
          <w:numId w:val="25"/>
        </w:numPr>
        <w:spacing w:before="120" w:after="80" w:line="240" w:lineRule="auto"/>
        <w:ind w:left="360"/>
        <w:contextualSpacing w:val="0"/>
        <w:jc w:val="both"/>
        <w:rPr>
          <w:rFonts w:eastAsia="Calibri" w:cstheme="minorHAnsi"/>
        </w:rPr>
      </w:pPr>
      <w:r w:rsidRPr="00947D9C">
        <w:rPr>
          <w:rFonts w:eastAsia="Calibri" w:cstheme="minorHAnsi"/>
          <w:b/>
          <w:bCs/>
        </w:rPr>
        <w:t>Fire Alarm system-</w:t>
      </w:r>
      <w:r w:rsidRPr="00947D9C">
        <w:rPr>
          <w:rFonts w:eastAsia="Calibri" w:cstheme="minorHAnsi"/>
        </w:rPr>
        <w:t xml:space="preserve"> FA Panels, field devices, GAS detectors, VESDA, firefighting -</w:t>
      </w:r>
      <w:proofErr w:type="spellStart"/>
      <w:r w:rsidRPr="00947D9C">
        <w:rPr>
          <w:rFonts w:eastAsia="Calibri" w:cstheme="minorHAnsi"/>
        </w:rPr>
        <w:t>Inergen</w:t>
      </w:r>
      <w:proofErr w:type="spellEnd"/>
      <w:r w:rsidRPr="00947D9C">
        <w:rPr>
          <w:rFonts w:eastAsia="Calibri" w:cstheme="minorHAnsi"/>
        </w:rPr>
        <w:t xml:space="preserve"> system (FM200/</w:t>
      </w:r>
      <w:proofErr w:type="spellStart"/>
      <w:r w:rsidRPr="00947D9C">
        <w:rPr>
          <w:rFonts w:eastAsia="Calibri" w:cstheme="minorHAnsi"/>
        </w:rPr>
        <w:t>Novac</w:t>
      </w:r>
      <w:proofErr w:type="spellEnd"/>
      <w:r w:rsidRPr="00947D9C">
        <w:rPr>
          <w:rFonts w:eastAsia="Calibri" w:cstheme="minorHAnsi"/>
        </w:rPr>
        <w:t>), MIMIC Panels DCS updating</w:t>
      </w:r>
    </w:p>
    <w:p w14:paraId="36473460" w14:textId="382B38AD" w:rsidR="00912B25" w:rsidRPr="00947D9C" w:rsidRDefault="00912B25" w:rsidP="00521F45">
      <w:pPr>
        <w:pStyle w:val="ListParagraph"/>
        <w:numPr>
          <w:ilvl w:val="0"/>
          <w:numId w:val="25"/>
        </w:numPr>
        <w:spacing w:after="80" w:line="240" w:lineRule="auto"/>
        <w:ind w:left="360"/>
        <w:contextualSpacing w:val="0"/>
        <w:jc w:val="both"/>
        <w:rPr>
          <w:rFonts w:eastAsia="Calibri" w:cstheme="minorHAnsi"/>
          <w:color w:val="808080"/>
        </w:rPr>
      </w:pPr>
      <w:r w:rsidRPr="00947D9C">
        <w:rPr>
          <w:rFonts w:eastAsia="Calibri" w:cstheme="minorHAnsi"/>
          <w:b/>
          <w:bCs/>
        </w:rPr>
        <w:t>Sub Stations:</w:t>
      </w:r>
      <w:r w:rsidRPr="00947D9C">
        <w:rPr>
          <w:rFonts w:eastAsia="Calibri" w:cstheme="minorHAnsi"/>
        </w:rPr>
        <w:t xml:space="preserve"> 220/ 33 kV Outdoor substations, 220 kV &amp; 33kV OHL &amp; 132/33</w:t>
      </w:r>
      <w:r w:rsidR="00091889" w:rsidRPr="00947D9C">
        <w:rPr>
          <w:rFonts w:eastAsia="Calibri" w:cstheme="minorHAnsi"/>
        </w:rPr>
        <w:t xml:space="preserve">/ 11 </w:t>
      </w:r>
      <w:r w:rsidRPr="00947D9C">
        <w:rPr>
          <w:rFonts w:eastAsia="Calibri" w:cstheme="minorHAnsi"/>
        </w:rPr>
        <w:t xml:space="preserve">kV GIS Substations (Oil field –EPC Projects) including hookup with existing plant system. </w:t>
      </w:r>
      <w:r w:rsidR="00E32310">
        <w:rPr>
          <w:rFonts w:eastAsia="Calibri" w:cstheme="minorHAnsi"/>
        </w:rPr>
        <w:t xml:space="preserve">100MVA T/F, </w:t>
      </w:r>
      <w:r w:rsidRPr="00947D9C">
        <w:rPr>
          <w:rFonts w:eastAsia="Calibri" w:cstheme="minorHAnsi"/>
        </w:rPr>
        <w:t xml:space="preserve">132 kV Cable installation &amp; Docking. Induction Motors (400 KW), VFD, Soft Stators (11kV).33kV&amp; 11kV cable installation terminations, 11 </w:t>
      </w:r>
      <w:r w:rsidR="00B72E93">
        <w:rPr>
          <w:rFonts w:eastAsia="Calibri" w:cstheme="minorHAnsi"/>
        </w:rPr>
        <w:t>k</w:t>
      </w:r>
      <w:r w:rsidRPr="00947D9C">
        <w:rPr>
          <w:rFonts w:eastAsia="Calibri" w:cstheme="minorHAnsi"/>
        </w:rPr>
        <w:t xml:space="preserve">V AIS Switchgear, MCC, SMDB, LV Panels, 11 </w:t>
      </w:r>
      <w:r w:rsidR="00B72E93">
        <w:rPr>
          <w:rFonts w:eastAsia="Calibri" w:cstheme="minorHAnsi"/>
        </w:rPr>
        <w:t>k</w:t>
      </w:r>
      <w:r w:rsidRPr="00947D9C">
        <w:rPr>
          <w:rFonts w:eastAsia="Calibri" w:cstheme="minorHAnsi"/>
        </w:rPr>
        <w:t>V / 415 V Power Transformer, Generator, ATS Panel, UPS, DCS, IPCS, ECS. HVAC Panels</w:t>
      </w:r>
    </w:p>
    <w:p w14:paraId="77357A56" w14:textId="30ADF66C" w:rsidR="008C21DD" w:rsidRPr="00947D9C" w:rsidRDefault="008C21DD" w:rsidP="00702729">
      <w:pPr>
        <w:spacing w:after="80" w:line="240" w:lineRule="auto"/>
        <w:jc w:val="both"/>
        <w:rPr>
          <w:rFonts w:eastAsia="Calibri" w:cstheme="minorHAnsi"/>
          <w:b/>
          <w:bCs/>
          <w:color w:val="2E74B5" w:themeColor="accent5" w:themeShade="BF"/>
          <w:sz w:val="26"/>
          <w:szCs w:val="26"/>
        </w:rPr>
      </w:pPr>
      <w:r w:rsidRPr="00947D9C">
        <w:rPr>
          <w:rFonts w:eastAsia="Calibri" w:cstheme="minorHAnsi"/>
          <w:b/>
          <w:bCs/>
          <w:color w:val="2E74B5" w:themeColor="accent5" w:themeShade="BF"/>
          <w:sz w:val="26"/>
          <w:szCs w:val="26"/>
        </w:rPr>
        <w:t>Technical Skills</w:t>
      </w:r>
    </w:p>
    <w:p w14:paraId="59A3313F" w14:textId="2817C79C" w:rsidR="008C21DD" w:rsidRPr="00947D9C" w:rsidRDefault="008C21DD" w:rsidP="00C426E6">
      <w:pPr>
        <w:pStyle w:val="ListParagraph"/>
        <w:numPr>
          <w:ilvl w:val="0"/>
          <w:numId w:val="20"/>
        </w:numPr>
        <w:spacing w:after="120" w:line="240" w:lineRule="auto"/>
        <w:ind w:left="360"/>
        <w:jc w:val="both"/>
        <w:rPr>
          <w:rFonts w:eastAsia="Calibri" w:cstheme="minorHAnsi"/>
          <w:noProof/>
        </w:rPr>
      </w:pPr>
      <w:r w:rsidRPr="00947D9C">
        <w:rPr>
          <w:rFonts w:eastAsia="Calibri" w:cstheme="minorHAnsi"/>
        </w:rPr>
        <w:t>MS Office Package &amp; AutoCAD, EDMS, CONSTRUCTWARE</w:t>
      </w:r>
      <w:r w:rsidR="00C942B4">
        <w:rPr>
          <w:rFonts w:eastAsia="Calibri" w:cstheme="minorHAnsi"/>
        </w:rPr>
        <w:t>, MS Projects</w:t>
      </w:r>
      <w:r w:rsidR="00730E7C">
        <w:rPr>
          <w:rFonts w:eastAsia="Calibri" w:cstheme="minorHAnsi"/>
        </w:rPr>
        <w:t xml:space="preserve"> </w:t>
      </w:r>
      <w:r w:rsidR="00C942B4">
        <w:rPr>
          <w:rFonts w:eastAsia="Calibri" w:cstheme="minorHAnsi"/>
        </w:rPr>
        <w:t xml:space="preserve">(conversant) </w:t>
      </w:r>
    </w:p>
    <w:p w14:paraId="07D8D0BC" w14:textId="77777777" w:rsidR="008C21DD" w:rsidRPr="00947D9C" w:rsidRDefault="008C21DD" w:rsidP="00947D9C">
      <w:pPr>
        <w:spacing w:after="80" w:line="240" w:lineRule="auto"/>
        <w:jc w:val="both"/>
        <w:rPr>
          <w:rFonts w:eastAsia="Calibri" w:cstheme="minorHAnsi"/>
          <w:b/>
          <w:bCs/>
          <w:color w:val="2E74B5" w:themeColor="accent5" w:themeShade="BF"/>
          <w:sz w:val="26"/>
          <w:szCs w:val="26"/>
        </w:rPr>
      </w:pPr>
      <w:r w:rsidRPr="00947D9C">
        <w:rPr>
          <w:rFonts w:eastAsia="Calibri" w:cstheme="minorHAnsi"/>
          <w:b/>
          <w:bCs/>
          <w:color w:val="2E74B5" w:themeColor="accent5" w:themeShade="BF"/>
          <w:sz w:val="26"/>
          <w:szCs w:val="26"/>
        </w:rPr>
        <w:t>Certifications/ Trainings</w:t>
      </w:r>
    </w:p>
    <w:p w14:paraId="0BBB65C7" w14:textId="77777777" w:rsidR="0088195E" w:rsidRPr="00947D9C" w:rsidRDefault="008C21DD" w:rsidP="001C1DDC">
      <w:pPr>
        <w:pStyle w:val="ListParagraph"/>
        <w:numPr>
          <w:ilvl w:val="0"/>
          <w:numId w:val="18"/>
        </w:numPr>
        <w:spacing w:afterLines="120" w:after="288" w:line="240" w:lineRule="auto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Certificate in Mechatronics and its Applications from Central Institute of Tool Design (CITD) Hyderabad</w:t>
      </w:r>
    </w:p>
    <w:p w14:paraId="0A8E3B41" w14:textId="4EF95C90" w:rsidR="0088195E" w:rsidRPr="00697EC4" w:rsidRDefault="008C21DD" w:rsidP="001C1DD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Permit to work system at GASCO &amp;TAKREER- UAE, H2S Competency Training – GASCO, RUWAIS-UAE</w:t>
      </w:r>
      <w:r w:rsidRPr="00947D9C">
        <w:rPr>
          <w:rFonts w:eastAsia="Calibri" w:cstheme="minorHAnsi"/>
          <w:color w:val="2E74B5" w:themeColor="accent5" w:themeShade="BF"/>
        </w:rPr>
        <w:t xml:space="preserve"> </w:t>
      </w:r>
    </w:p>
    <w:p w14:paraId="4F60D787" w14:textId="6D3EA129" w:rsidR="00697EC4" w:rsidRPr="004857AC" w:rsidRDefault="00697EC4" w:rsidP="001C1DD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eastAsia="Calibri" w:cstheme="minorHAnsi"/>
          <w:color w:val="000000" w:themeColor="text1"/>
        </w:rPr>
      </w:pPr>
      <w:r w:rsidRPr="004857AC">
        <w:rPr>
          <w:rFonts w:eastAsia="Calibri" w:cstheme="minorHAnsi"/>
          <w:color w:val="000000" w:themeColor="text1"/>
        </w:rPr>
        <w:t xml:space="preserve">Safe Engineer of Month by Larsen &amp; </w:t>
      </w:r>
      <w:r w:rsidR="005369F7" w:rsidRPr="004857AC">
        <w:rPr>
          <w:rFonts w:eastAsia="Calibri" w:cstheme="minorHAnsi"/>
          <w:color w:val="000000" w:themeColor="text1"/>
        </w:rPr>
        <w:t>Toubro -</w:t>
      </w:r>
      <w:r w:rsidRPr="004857AC">
        <w:rPr>
          <w:rFonts w:eastAsia="Calibri" w:cstheme="minorHAnsi"/>
          <w:color w:val="000000" w:themeColor="text1"/>
        </w:rPr>
        <w:t xml:space="preserve"> Bahrain</w:t>
      </w:r>
    </w:p>
    <w:p w14:paraId="653700F7" w14:textId="162C97EB" w:rsidR="00697EC4" w:rsidRPr="004857AC" w:rsidRDefault="004857AC" w:rsidP="00697EC4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eastAsia="Calibri" w:cstheme="minorHAnsi"/>
          <w:color w:val="000000" w:themeColor="text1"/>
        </w:rPr>
      </w:pPr>
      <w:r w:rsidRPr="004857AC">
        <w:rPr>
          <w:rFonts w:eastAsia="Calibri" w:cstheme="minorHAnsi"/>
          <w:color w:val="000000" w:themeColor="text1"/>
        </w:rPr>
        <w:t>Quality Excellence certificate by Lars &amp; Toubro - Bahrain</w:t>
      </w:r>
    </w:p>
    <w:p w14:paraId="18BBECAA" w14:textId="468A425A" w:rsidR="008C21DD" w:rsidRPr="00947D9C" w:rsidRDefault="001D4433" w:rsidP="00947D9C">
      <w:pPr>
        <w:spacing w:after="80" w:line="240" w:lineRule="auto"/>
        <w:jc w:val="both"/>
        <w:rPr>
          <w:rFonts w:eastAsia="Calibri" w:cstheme="minorHAnsi"/>
          <w:b/>
          <w:bCs/>
          <w:color w:val="2E74B5" w:themeColor="accent5" w:themeShade="BF"/>
          <w:sz w:val="26"/>
          <w:szCs w:val="26"/>
        </w:rPr>
      </w:pPr>
      <w:r>
        <w:rPr>
          <w:rFonts w:eastAsia="Calibri" w:cstheme="minorHAnsi"/>
          <w:b/>
          <w:bCs/>
          <w:noProof/>
          <w:color w:val="2E74B5" w:themeColor="accent5" w:themeShade="BF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205601" wp14:editId="0E181DD5">
                <wp:simplePos x="0" y="0"/>
                <wp:positionH relativeFrom="column">
                  <wp:posOffset>3832860</wp:posOffset>
                </wp:positionH>
                <wp:positionV relativeFrom="paragraph">
                  <wp:posOffset>226695</wp:posOffset>
                </wp:positionV>
                <wp:extent cx="2613660" cy="716280"/>
                <wp:effectExtent l="0" t="0" r="15240" b="266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3660" cy="7162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867B515" w14:textId="55533832" w:rsidR="001D4433" w:rsidRDefault="00B36CDA" w:rsidP="001D4433">
                            <w:pPr>
                              <w:spacing w:after="0" w:line="240" w:lineRule="auto"/>
                            </w:pPr>
                            <w:r>
                              <w:t>Nationality:</w:t>
                            </w:r>
                            <w:r w:rsidR="001D4433">
                              <w:t xml:space="preserve"> Indian</w:t>
                            </w:r>
                          </w:p>
                          <w:p w14:paraId="1551F421" w14:textId="749282DF" w:rsidR="001D4433" w:rsidRPr="00AE33A8" w:rsidRDefault="001D443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33A8">
                              <w:rPr>
                                <w:b/>
                                <w:bCs/>
                              </w:rPr>
                              <w:t xml:space="preserve">Notice </w:t>
                            </w:r>
                            <w:r w:rsidR="00B36CDA" w:rsidRPr="00AE33A8">
                              <w:rPr>
                                <w:b/>
                                <w:bCs/>
                              </w:rPr>
                              <w:t>period:</w:t>
                            </w:r>
                            <w:r w:rsidRPr="00AE33A8">
                              <w:rPr>
                                <w:b/>
                                <w:bCs/>
                              </w:rPr>
                              <w:t xml:space="preserve"> Immediate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120560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01.8pt;margin-top:17.85pt;width:205.8pt;height:56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" filled="f" strokecolor="white [3212]" strokeweight=".5pt">
                <v:textbox>
                  <w:txbxContent>
                    <w:p w14:paraId="1867B515" w14:textId="55533832" w:rsidR="001D4433" w:rsidRDefault="00B36CDA" w:rsidP="001D4433">
                      <w:pPr>
                        <w:spacing w:after="0" w:line="240" w:lineRule="auto"/>
                      </w:pPr>
                      <w:r>
                        <w:t>Nationality:</w:t>
                      </w:r>
                      <w:r w:rsidR="001D4433">
                        <w:t xml:space="preserve"> Indian</w:t>
                      </w:r>
                    </w:p>
                    <w:p w14:paraId="1551F421" w14:textId="749282DF" w:rsidR="001D4433" w:rsidRPr="00AE33A8" w:rsidRDefault="001D4433">
                      <w:pPr>
                        <w:rPr>
                          <w:b/>
                          <w:bCs/>
                        </w:rPr>
                      </w:pPr>
                      <w:r w:rsidRPr="00AE33A8">
                        <w:rPr>
                          <w:b/>
                          <w:bCs/>
                        </w:rPr>
                        <w:t xml:space="preserve">Notice </w:t>
                      </w:r>
                      <w:r w:rsidR="00B36CDA" w:rsidRPr="00AE33A8">
                        <w:rPr>
                          <w:b/>
                          <w:bCs/>
                        </w:rPr>
                        <w:t>period:</w:t>
                      </w:r>
                      <w:r w:rsidRPr="00AE33A8">
                        <w:rPr>
                          <w:b/>
                          <w:bCs/>
                        </w:rPr>
                        <w:t xml:space="preserve"> Immediate</w:t>
                      </w:r>
                    </w:p>
                  </w:txbxContent>
                </v:textbox>
              </v:shape>
            </w:pict>
          </mc:Fallback>
        </mc:AlternateContent>
      </w:r>
      <w:r w:rsidR="008C21DD" w:rsidRPr="00947D9C">
        <w:rPr>
          <w:rFonts w:eastAsia="Calibri" w:cstheme="minorHAnsi"/>
          <w:b/>
          <w:bCs/>
          <w:color w:val="2E74B5" w:themeColor="accent5" w:themeShade="BF"/>
          <w:sz w:val="26"/>
          <w:szCs w:val="26"/>
        </w:rPr>
        <w:t>Personal Details</w:t>
      </w:r>
    </w:p>
    <w:p w14:paraId="7C72F7EB" w14:textId="666ED6B8" w:rsidR="008C21DD" w:rsidRPr="00947D9C" w:rsidRDefault="008C21DD" w:rsidP="00702729">
      <w:pPr>
        <w:spacing w:after="0" w:line="240" w:lineRule="auto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Date of Birth:</w:t>
      </w:r>
      <w:r w:rsidRPr="00947D9C">
        <w:rPr>
          <w:rFonts w:eastAsia="Calibri" w:cstheme="minorHAnsi"/>
        </w:rPr>
        <w:tab/>
      </w:r>
      <w:r w:rsidRPr="00947D9C">
        <w:rPr>
          <w:rFonts w:eastAsia="Calibri" w:cstheme="minorHAnsi"/>
        </w:rPr>
        <w:tab/>
        <w:t>10</w:t>
      </w:r>
      <w:r w:rsidRPr="00947D9C">
        <w:rPr>
          <w:rFonts w:eastAsia="Calibri" w:cstheme="minorHAnsi"/>
          <w:vertAlign w:val="superscript"/>
        </w:rPr>
        <w:t>th</w:t>
      </w:r>
      <w:r w:rsidRPr="00947D9C">
        <w:rPr>
          <w:rFonts w:eastAsia="Calibri" w:cstheme="minorHAnsi"/>
        </w:rPr>
        <w:t xml:space="preserve"> June 1973. </w:t>
      </w:r>
    </w:p>
    <w:p w14:paraId="619DDB1E" w14:textId="77777777" w:rsidR="008C21DD" w:rsidRPr="00947D9C" w:rsidRDefault="008C21DD" w:rsidP="00702729">
      <w:pPr>
        <w:spacing w:after="0" w:line="240" w:lineRule="auto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>Languages Known:</w:t>
      </w:r>
      <w:r w:rsidRPr="00947D9C">
        <w:rPr>
          <w:rFonts w:eastAsia="Calibri" w:cstheme="minorHAnsi"/>
        </w:rPr>
        <w:tab/>
        <w:t>English, Telugu, Hindi and Tamil(speak)</w:t>
      </w:r>
    </w:p>
    <w:p w14:paraId="7FEC0BB3" w14:textId="341950D2" w:rsidR="008C21DD" w:rsidRPr="008B4B6A" w:rsidRDefault="008C21DD" w:rsidP="00702729">
      <w:pPr>
        <w:spacing w:after="0" w:line="240" w:lineRule="auto"/>
        <w:jc w:val="both"/>
        <w:rPr>
          <w:rFonts w:eastAsia="Calibri" w:cstheme="minorHAnsi"/>
          <w:b/>
          <w:bCs/>
        </w:rPr>
      </w:pPr>
      <w:r w:rsidRPr="007D526D">
        <w:rPr>
          <w:rFonts w:eastAsia="Calibri" w:cstheme="minorHAnsi"/>
        </w:rPr>
        <w:t>Driving License:</w:t>
      </w:r>
      <w:r w:rsidRPr="007D526D">
        <w:rPr>
          <w:rFonts w:eastAsia="Calibri" w:cstheme="minorHAnsi"/>
        </w:rPr>
        <w:tab/>
      </w:r>
      <w:r w:rsidR="00FD0CB8">
        <w:rPr>
          <w:rFonts w:eastAsia="Calibri" w:cstheme="minorHAnsi"/>
        </w:rPr>
        <w:tab/>
      </w:r>
      <w:r w:rsidRPr="008B4B6A">
        <w:rPr>
          <w:rFonts w:eastAsia="Calibri" w:cstheme="minorHAnsi"/>
          <w:b/>
          <w:bCs/>
        </w:rPr>
        <w:t>Light Vehicle (valid till 2024</w:t>
      </w:r>
      <w:r w:rsidR="00E32310" w:rsidRPr="008B4B6A">
        <w:rPr>
          <w:rFonts w:eastAsia="Calibri" w:cstheme="minorHAnsi"/>
          <w:b/>
          <w:bCs/>
        </w:rPr>
        <w:t xml:space="preserve">) </w:t>
      </w:r>
      <w:r w:rsidR="00E32310">
        <w:rPr>
          <w:rFonts w:eastAsia="Calibri" w:cstheme="minorHAnsi"/>
          <w:b/>
          <w:bCs/>
        </w:rPr>
        <w:t>-</w:t>
      </w:r>
      <w:r w:rsidR="00FD0CB8">
        <w:rPr>
          <w:rFonts w:eastAsia="Calibri" w:cstheme="minorHAnsi"/>
          <w:b/>
          <w:bCs/>
        </w:rPr>
        <w:t xml:space="preserve"> UAE</w:t>
      </w:r>
    </w:p>
    <w:p w14:paraId="695E13DD" w14:textId="77777777" w:rsidR="005A06E9" w:rsidRDefault="008C21DD" w:rsidP="00364010">
      <w:pPr>
        <w:spacing w:after="0" w:line="240" w:lineRule="auto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Passport Number: </w:t>
      </w:r>
      <w:r w:rsidR="00241BD8">
        <w:rPr>
          <w:rFonts w:eastAsia="Calibri" w:cstheme="minorHAnsi"/>
        </w:rPr>
        <w:t xml:space="preserve">         </w:t>
      </w:r>
      <w:r w:rsidRPr="00947D9C">
        <w:rPr>
          <w:rFonts w:eastAsia="Calibri" w:cstheme="minorHAnsi"/>
        </w:rPr>
        <w:t>Z</w:t>
      </w:r>
      <w:r w:rsidR="00241BD8">
        <w:rPr>
          <w:rFonts w:eastAsia="Calibri" w:cstheme="minorHAnsi"/>
        </w:rPr>
        <w:t xml:space="preserve"> </w:t>
      </w:r>
      <w:r w:rsidRPr="00947D9C">
        <w:rPr>
          <w:rFonts w:eastAsia="Calibri" w:cstheme="minorHAnsi"/>
        </w:rPr>
        <w:t xml:space="preserve">4904606 Valid up to: 02nd June 2028    </w:t>
      </w:r>
    </w:p>
    <w:p w14:paraId="5FC34201" w14:textId="2C66DE8B" w:rsidR="00FA4341" w:rsidRPr="00B36CDA" w:rsidRDefault="008C21DD" w:rsidP="00364010">
      <w:pPr>
        <w:spacing w:after="0" w:line="240" w:lineRule="auto"/>
        <w:jc w:val="both"/>
        <w:rPr>
          <w:rFonts w:eastAsia="Calibri" w:cstheme="minorHAnsi"/>
        </w:rPr>
      </w:pPr>
      <w:r w:rsidRPr="00947D9C">
        <w:rPr>
          <w:rFonts w:eastAsia="Calibri" w:cstheme="minorHAnsi"/>
        </w:rPr>
        <w:t xml:space="preserve">    </w:t>
      </w:r>
      <w:r w:rsidR="00265BE7">
        <w:rPr>
          <w:rFonts w:eastAsia="Calibri" w:cstheme="minorHAnsi"/>
        </w:rPr>
        <w:tab/>
      </w:r>
    </w:p>
    <w:sectPr w:rsidR="00FA4341" w:rsidRPr="00B36CDA" w:rsidSect="001D053A">
      <w:type w:val="continuous"/>
      <w:pgSz w:w="11909" w:h="16834" w:code="9"/>
      <w:pgMar w:top="720" w:right="720" w:bottom="54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ora">
    <w:altName w:val="Calibri"/>
    <w:charset w:val="00"/>
    <w:family w:val="auto"/>
    <w:pitch w:val="variable"/>
    <w:sig w:usb0="20000207" w:usb1="00000000" w:usb2="00000000" w:usb3="00000000" w:csb0="00000197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0" type="#_x0000_t75" style="width:7.8pt;height:7.8pt" o:bullet="t">
        <v:imagedata r:id="rId1" o:title="bullet-grey"/>
      </v:shape>
    </w:pict>
  </w:numPicBullet>
  <w:numPicBullet w:numPicBulletId="1">
    <w:pict>
      <v:shape id="_x0000_i1111" type="#_x0000_t75" alt="exp24x24icons" style="width:18.6pt;height:18.6pt;visibility:visible;mso-wrap-style:square" o:bullet="t">
        <v:imagedata r:id="rId2" o:title="exp24x24icons"/>
      </v:shape>
    </w:pict>
  </w:numPicBullet>
  <w:numPicBullet w:numPicBulletId="2">
    <w:pict>
      <v:shape id="_x0000_i1112" type="#_x0000_t75" alt="bullet_grey_circ" style="width:9pt;height:9pt;visibility:visible;mso-wrap-style:square" o:bullet="t">
        <v:imagedata r:id="rId3" o:title="bullet_grey_circ"/>
      </v:shape>
    </w:pict>
  </w:numPicBullet>
  <w:numPicBullet w:numPicBulletId="3">
    <w:pict>
      <v:shape id="_x0000_i1113" type="#_x0000_t75" style="width:12pt;height:12pt" o:bullet="t">
        <v:imagedata r:id="rId4" o:title="bullet"/>
      </v:shape>
    </w:pict>
  </w:numPicBullet>
  <w:abstractNum w:abstractNumId="0" w15:restartNumberingAfterBreak="0">
    <w:nsid w:val="005F705C"/>
    <w:multiLevelType w:val="hybridMultilevel"/>
    <w:tmpl w:val="9DAEC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118B1"/>
    <w:multiLevelType w:val="hybridMultilevel"/>
    <w:tmpl w:val="AABED5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5E1DBE"/>
    <w:multiLevelType w:val="hybridMultilevel"/>
    <w:tmpl w:val="6890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6E4DFB"/>
    <w:multiLevelType w:val="hybridMultilevel"/>
    <w:tmpl w:val="60204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D2C0F"/>
    <w:multiLevelType w:val="hybridMultilevel"/>
    <w:tmpl w:val="FE720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7E6262"/>
    <w:multiLevelType w:val="hybridMultilevel"/>
    <w:tmpl w:val="19F64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B770C5"/>
    <w:multiLevelType w:val="multilevel"/>
    <w:tmpl w:val="2B3CF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D577FDD"/>
    <w:multiLevelType w:val="hybridMultilevel"/>
    <w:tmpl w:val="226261C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8" w15:restartNumberingAfterBreak="0">
    <w:nsid w:val="0F24066A"/>
    <w:multiLevelType w:val="hybridMultilevel"/>
    <w:tmpl w:val="778820BE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0FAC6D05"/>
    <w:multiLevelType w:val="hybridMultilevel"/>
    <w:tmpl w:val="4F2257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2D35F17"/>
    <w:multiLevelType w:val="hybridMultilevel"/>
    <w:tmpl w:val="F392AD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6804F63"/>
    <w:multiLevelType w:val="hybridMultilevel"/>
    <w:tmpl w:val="A518069C"/>
    <w:lvl w:ilvl="0" w:tplc="D1E4D354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240DE9"/>
    <w:multiLevelType w:val="hybridMultilevel"/>
    <w:tmpl w:val="4694185C"/>
    <w:lvl w:ilvl="0" w:tplc="D1E4D354">
      <w:start w:val="1"/>
      <w:numFmt w:val="bullet"/>
      <w:lvlText w:val=""/>
      <w:lvlPicBulletId w:val="2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3" w15:restartNumberingAfterBreak="0">
    <w:nsid w:val="23B179DB"/>
    <w:multiLevelType w:val="multilevel"/>
    <w:tmpl w:val="398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FF0E61"/>
    <w:multiLevelType w:val="hybridMultilevel"/>
    <w:tmpl w:val="A4E6A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9A5B7A"/>
    <w:multiLevelType w:val="hybridMultilevel"/>
    <w:tmpl w:val="7FE4AD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E349F1"/>
    <w:multiLevelType w:val="hybridMultilevel"/>
    <w:tmpl w:val="ACBAE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F77CBA"/>
    <w:multiLevelType w:val="hybridMultilevel"/>
    <w:tmpl w:val="99A4CFC8"/>
    <w:lvl w:ilvl="0" w:tplc="C7F6B14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9E4D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53259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2286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34692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F0D3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0A46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CA42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79627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43606ACE"/>
    <w:multiLevelType w:val="hybridMultilevel"/>
    <w:tmpl w:val="39084B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9E007E"/>
    <w:multiLevelType w:val="hybridMultilevel"/>
    <w:tmpl w:val="3B767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9D56C3"/>
    <w:multiLevelType w:val="hybridMultilevel"/>
    <w:tmpl w:val="974A9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C239EB"/>
    <w:multiLevelType w:val="hybridMultilevel"/>
    <w:tmpl w:val="3CA05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8A265F"/>
    <w:multiLevelType w:val="hybridMultilevel"/>
    <w:tmpl w:val="E5102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CF655A"/>
    <w:multiLevelType w:val="hybridMultilevel"/>
    <w:tmpl w:val="DB0CD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BA7F68"/>
    <w:multiLevelType w:val="hybridMultilevel"/>
    <w:tmpl w:val="811EC020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4EC109F"/>
    <w:multiLevelType w:val="hybridMultilevel"/>
    <w:tmpl w:val="C49AE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1495730"/>
    <w:multiLevelType w:val="hybridMultilevel"/>
    <w:tmpl w:val="2180B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540235"/>
    <w:multiLevelType w:val="hybridMultilevel"/>
    <w:tmpl w:val="AA8EA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17"/>
  </w:num>
  <w:num w:numId="4">
    <w:abstractNumId w:val="1"/>
  </w:num>
  <w:num w:numId="5">
    <w:abstractNumId w:val="11"/>
  </w:num>
  <w:num w:numId="6">
    <w:abstractNumId w:val="8"/>
  </w:num>
  <w:num w:numId="7">
    <w:abstractNumId w:val="3"/>
  </w:num>
  <w:num w:numId="8">
    <w:abstractNumId w:val="25"/>
  </w:num>
  <w:num w:numId="9">
    <w:abstractNumId w:val="19"/>
  </w:num>
  <w:num w:numId="10">
    <w:abstractNumId w:val="27"/>
  </w:num>
  <w:num w:numId="11">
    <w:abstractNumId w:val="12"/>
  </w:num>
  <w:num w:numId="12">
    <w:abstractNumId w:val="26"/>
  </w:num>
  <w:num w:numId="13">
    <w:abstractNumId w:val="4"/>
  </w:num>
  <w:num w:numId="14">
    <w:abstractNumId w:val="7"/>
  </w:num>
  <w:num w:numId="15">
    <w:abstractNumId w:val="16"/>
  </w:num>
  <w:num w:numId="16">
    <w:abstractNumId w:val="0"/>
  </w:num>
  <w:num w:numId="17">
    <w:abstractNumId w:val="23"/>
  </w:num>
  <w:num w:numId="18">
    <w:abstractNumId w:val="18"/>
  </w:num>
  <w:num w:numId="19">
    <w:abstractNumId w:val="21"/>
  </w:num>
  <w:num w:numId="20">
    <w:abstractNumId w:val="9"/>
  </w:num>
  <w:num w:numId="21">
    <w:abstractNumId w:val="20"/>
  </w:num>
  <w:num w:numId="22">
    <w:abstractNumId w:val="22"/>
  </w:num>
  <w:num w:numId="23">
    <w:abstractNumId w:val="2"/>
  </w:num>
  <w:num w:numId="24">
    <w:abstractNumId w:val="5"/>
  </w:num>
  <w:num w:numId="25">
    <w:abstractNumId w:val="14"/>
  </w:num>
  <w:num w:numId="26">
    <w:abstractNumId w:val="10"/>
  </w:num>
  <w:num w:numId="27">
    <w:abstractNumId w:val="6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9D3"/>
    <w:rsid w:val="000232A0"/>
    <w:rsid w:val="00031588"/>
    <w:rsid w:val="00044C3E"/>
    <w:rsid w:val="00091889"/>
    <w:rsid w:val="000B1C51"/>
    <w:rsid w:val="000E3EB0"/>
    <w:rsid w:val="00105541"/>
    <w:rsid w:val="0013203F"/>
    <w:rsid w:val="00176B27"/>
    <w:rsid w:val="001873CE"/>
    <w:rsid w:val="00194506"/>
    <w:rsid w:val="001A3A96"/>
    <w:rsid w:val="001C1DDC"/>
    <w:rsid w:val="001C56A0"/>
    <w:rsid w:val="001D053A"/>
    <w:rsid w:val="001D4433"/>
    <w:rsid w:val="002017A3"/>
    <w:rsid w:val="00212EF0"/>
    <w:rsid w:val="00241BD8"/>
    <w:rsid w:val="00245310"/>
    <w:rsid w:val="002616B5"/>
    <w:rsid w:val="00265BE7"/>
    <w:rsid w:val="002926D6"/>
    <w:rsid w:val="002C65CA"/>
    <w:rsid w:val="002C7C17"/>
    <w:rsid w:val="002E6C83"/>
    <w:rsid w:val="003510C4"/>
    <w:rsid w:val="003605E1"/>
    <w:rsid w:val="00364010"/>
    <w:rsid w:val="003C6615"/>
    <w:rsid w:val="00412640"/>
    <w:rsid w:val="004329D3"/>
    <w:rsid w:val="00440643"/>
    <w:rsid w:val="004857AC"/>
    <w:rsid w:val="004C61F4"/>
    <w:rsid w:val="004E08BE"/>
    <w:rsid w:val="00511CDF"/>
    <w:rsid w:val="005201F6"/>
    <w:rsid w:val="00521F45"/>
    <w:rsid w:val="00535746"/>
    <w:rsid w:val="005369F7"/>
    <w:rsid w:val="005424C8"/>
    <w:rsid w:val="005A06E9"/>
    <w:rsid w:val="005D7B92"/>
    <w:rsid w:val="005F1B16"/>
    <w:rsid w:val="006022B7"/>
    <w:rsid w:val="006532CF"/>
    <w:rsid w:val="006606FF"/>
    <w:rsid w:val="00666A29"/>
    <w:rsid w:val="00677E5E"/>
    <w:rsid w:val="00697EC4"/>
    <w:rsid w:val="006F274A"/>
    <w:rsid w:val="006F7805"/>
    <w:rsid w:val="00702729"/>
    <w:rsid w:val="00707DAF"/>
    <w:rsid w:val="00711D3C"/>
    <w:rsid w:val="00730E7C"/>
    <w:rsid w:val="00745733"/>
    <w:rsid w:val="00746E5D"/>
    <w:rsid w:val="007544A7"/>
    <w:rsid w:val="00762F9C"/>
    <w:rsid w:val="007723F1"/>
    <w:rsid w:val="007B146A"/>
    <w:rsid w:val="007D526D"/>
    <w:rsid w:val="00806449"/>
    <w:rsid w:val="008214CA"/>
    <w:rsid w:val="00855AAF"/>
    <w:rsid w:val="008732F1"/>
    <w:rsid w:val="0088187C"/>
    <w:rsid w:val="0088195E"/>
    <w:rsid w:val="008847C5"/>
    <w:rsid w:val="008A2B30"/>
    <w:rsid w:val="008B29B0"/>
    <w:rsid w:val="008B4B6A"/>
    <w:rsid w:val="008C21DD"/>
    <w:rsid w:val="00912B25"/>
    <w:rsid w:val="00947D9C"/>
    <w:rsid w:val="00962B75"/>
    <w:rsid w:val="00983860"/>
    <w:rsid w:val="0098418F"/>
    <w:rsid w:val="0099694F"/>
    <w:rsid w:val="00A520EF"/>
    <w:rsid w:val="00A66341"/>
    <w:rsid w:val="00AB3C76"/>
    <w:rsid w:val="00AD1343"/>
    <w:rsid w:val="00AD3567"/>
    <w:rsid w:val="00AE33A8"/>
    <w:rsid w:val="00B36CDA"/>
    <w:rsid w:val="00B72E93"/>
    <w:rsid w:val="00BA0486"/>
    <w:rsid w:val="00BC343F"/>
    <w:rsid w:val="00C06142"/>
    <w:rsid w:val="00C20941"/>
    <w:rsid w:val="00C426E6"/>
    <w:rsid w:val="00C6327E"/>
    <w:rsid w:val="00C942B4"/>
    <w:rsid w:val="00C95AEF"/>
    <w:rsid w:val="00CA31CC"/>
    <w:rsid w:val="00CC17E7"/>
    <w:rsid w:val="00CD028B"/>
    <w:rsid w:val="00CF67DE"/>
    <w:rsid w:val="00D00C29"/>
    <w:rsid w:val="00D0163D"/>
    <w:rsid w:val="00D61148"/>
    <w:rsid w:val="00D95A58"/>
    <w:rsid w:val="00D96131"/>
    <w:rsid w:val="00DB14FF"/>
    <w:rsid w:val="00DC319F"/>
    <w:rsid w:val="00DC76C6"/>
    <w:rsid w:val="00DF4124"/>
    <w:rsid w:val="00E0444E"/>
    <w:rsid w:val="00E32310"/>
    <w:rsid w:val="00E33695"/>
    <w:rsid w:val="00E600BC"/>
    <w:rsid w:val="00E90C1D"/>
    <w:rsid w:val="00EA0EDC"/>
    <w:rsid w:val="00EC1FC8"/>
    <w:rsid w:val="00F015F5"/>
    <w:rsid w:val="00F16348"/>
    <w:rsid w:val="00F35385"/>
    <w:rsid w:val="00F45164"/>
    <w:rsid w:val="00FA4341"/>
    <w:rsid w:val="00FA6E2C"/>
    <w:rsid w:val="00FD0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8B62C"/>
  <w15:chartTrackingRefBased/>
  <w15:docId w15:val="{6BD1889E-00DC-4CDB-820C-3CEC0A4D9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9D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329D3"/>
    <w:pPr>
      <w:ind w:left="720"/>
      <w:contextualSpacing/>
    </w:pPr>
  </w:style>
  <w:style w:type="table" w:styleId="TableGrid">
    <w:name w:val="Table Grid"/>
    <w:basedOn w:val="TableNormal"/>
    <w:uiPriority w:val="59"/>
    <w:rsid w:val="004329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329D3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rsid w:val="004329D3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4329D3"/>
    <w:rPr>
      <w:rFonts w:ascii="Times New Roman" w:eastAsia="Times New Roman" w:hAnsi="Times New Roman" w:cs="Times New Roman"/>
      <w:szCs w:val="20"/>
    </w:rPr>
  </w:style>
  <w:style w:type="character" w:customStyle="1" w:styleId="ListParagraphChar">
    <w:name w:val="List Paragraph Char"/>
    <w:link w:val="ListParagraph"/>
    <w:uiPriority w:val="34"/>
    <w:locked/>
    <w:rsid w:val="004329D3"/>
  </w:style>
  <w:style w:type="paragraph" w:styleId="BalloonText">
    <w:name w:val="Balloon Text"/>
    <w:basedOn w:val="Normal"/>
    <w:link w:val="BalloonTextChar"/>
    <w:uiPriority w:val="99"/>
    <w:semiHidden/>
    <w:unhideWhenUsed/>
    <w:rsid w:val="008C21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1DD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C95AEF"/>
    <w:rPr>
      <w:color w:val="605E5C"/>
      <w:shd w:val="clear" w:color="auto" w:fill="E1DFDD"/>
    </w:rPr>
  </w:style>
  <w:style w:type="character" w:customStyle="1" w:styleId="rvts36">
    <w:name w:val="rvts36"/>
    <w:rsid w:val="00DF4124"/>
  </w:style>
  <w:style w:type="table" w:styleId="GridTable6Colorful-Accent3">
    <w:name w:val="Grid Table 6 Colorful Accent 3"/>
    <w:basedOn w:val="TableNormal"/>
    <w:uiPriority w:val="51"/>
    <w:rsid w:val="0003158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unhideWhenUsed/>
    <w:rsid w:val="00C20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msheireb.com/msheireb-downtown-doh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5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6F971-DAE4-4F6E-9724-F633F3D01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3</Pages>
  <Words>1740</Words>
  <Characters>9924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Vishnu Prasanna</dc:creator>
  <cp:keywords/>
  <dc:description/>
  <cp:lastModifiedBy>Vishnu Prasanna</cp:lastModifiedBy>
  <cp:revision>104</cp:revision>
  <dcterms:created xsi:type="dcterms:W3CDTF">2020-03-22T08:21:00Z</dcterms:created>
  <dcterms:modified xsi:type="dcterms:W3CDTF">2021-01-05T04:03:00Z</dcterms:modified>
</cp:coreProperties>
</file>