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185F" w:rsidRPr="00A8185F" w:rsidRDefault="00EB2DB4" w:rsidP="00EB2DB4">
      <w:pPr>
        <w:rPr>
          <w:rFonts w:ascii="Century Gothic" w:hAnsi="Century Gothic"/>
          <w:b/>
          <w:sz w:val="28"/>
          <w:szCs w:val="28"/>
        </w:rPr>
      </w:pPr>
      <w:r w:rsidRPr="00A8185F">
        <w:rPr>
          <w:rFonts w:ascii="Century Gothic" w:hAnsi="Century Gothic"/>
          <w:b/>
          <w:sz w:val="28"/>
          <w:szCs w:val="28"/>
        </w:rPr>
        <w:t xml:space="preserve">    </w:t>
      </w:r>
      <w:r w:rsidR="001874DD">
        <w:rPr>
          <w:noProof/>
          <w:lang w:val="en-US"/>
        </w:rPr>
        <w:drawing>
          <wp:inline distT="0" distB="0" distL="0" distR="0">
            <wp:extent cx="971550" cy="971550"/>
            <wp:effectExtent l="0" t="0" r="0" b="0"/>
            <wp:docPr id="1" name="Picture 1" descr="frank isib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ank isibo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4ADD">
        <w:rPr>
          <w:rFonts w:ascii="Century Gothic" w:hAnsi="Century Gothic"/>
          <w:b/>
          <w:sz w:val="28"/>
          <w:szCs w:val="28"/>
        </w:rPr>
        <w:t xml:space="preserve"> </w:t>
      </w:r>
      <w:r w:rsidR="007B6596">
        <w:rPr>
          <w:rFonts w:ascii="Century Gothic" w:hAnsi="Century Gothic"/>
          <w:b/>
          <w:sz w:val="28"/>
          <w:szCs w:val="28"/>
        </w:rPr>
        <w:t xml:space="preserve">              </w:t>
      </w:r>
      <w:r w:rsidR="00523A83">
        <w:rPr>
          <w:rFonts w:ascii="Century Gothic" w:hAnsi="Century Gothic"/>
          <w:b/>
          <w:sz w:val="28"/>
          <w:szCs w:val="28"/>
        </w:rPr>
        <w:t>FRANK BAMIDELE ISIBOR</w:t>
      </w:r>
      <w:r w:rsidRPr="00D63CC7">
        <w:rPr>
          <w:rFonts w:ascii="Century Gothic" w:hAnsi="Century Gothic"/>
          <w:b/>
          <w:sz w:val="28"/>
          <w:szCs w:val="28"/>
        </w:rPr>
        <w:t xml:space="preserve"> </w:t>
      </w:r>
    </w:p>
    <w:p w:rsidR="007B6596" w:rsidRDefault="007B6596" w:rsidP="00EB2DB4">
      <w:pPr>
        <w:rPr>
          <w:rFonts w:ascii="Century Gothic" w:hAnsi="Century Gothic"/>
          <w:b/>
          <w:color w:val="0070C0"/>
        </w:rPr>
      </w:pPr>
    </w:p>
    <w:p w:rsidR="00D63CC7" w:rsidRDefault="00EB2DB4" w:rsidP="00EB2DB4">
      <w:pPr>
        <w:rPr>
          <w:rFonts w:ascii="Arial" w:hAnsi="Arial" w:cs="Arial"/>
          <w:color w:val="222222"/>
          <w:shd w:val="clear" w:color="auto" w:fill="FFFFFF"/>
        </w:rPr>
      </w:pPr>
      <w:bookmarkStart w:id="0" w:name="_GoBack"/>
      <w:bookmarkEnd w:id="0"/>
      <w:r w:rsidRPr="00D63CC7">
        <w:rPr>
          <w:rFonts w:ascii="Century Gothic" w:hAnsi="Century Gothic"/>
          <w:b/>
          <w:color w:val="0070C0"/>
        </w:rPr>
        <w:t>PHONE</w:t>
      </w:r>
      <w:r w:rsidR="00E2389E">
        <w:rPr>
          <w:rFonts w:ascii="Century Gothic" w:hAnsi="Century Gothic"/>
        </w:rPr>
        <w:t xml:space="preserve">: </w:t>
      </w:r>
      <w:r w:rsidR="00D63CC7">
        <w:rPr>
          <w:rFonts w:ascii="Arial" w:hAnsi="Arial" w:cs="Arial"/>
          <w:color w:val="222222"/>
          <w:shd w:val="clear" w:color="auto" w:fill="FFFFFF"/>
        </w:rPr>
        <w:t>0543268857</w:t>
      </w:r>
    </w:p>
    <w:p w:rsidR="00EB2DB4" w:rsidRPr="00A8185F" w:rsidRDefault="00EB2DB4" w:rsidP="00EB2DB4">
      <w:pPr>
        <w:rPr>
          <w:rFonts w:ascii="Century Gothic" w:hAnsi="Century Gothic"/>
        </w:rPr>
      </w:pPr>
      <w:r w:rsidRPr="00D63CC7">
        <w:rPr>
          <w:rFonts w:ascii="Century Gothic" w:hAnsi="Century Gothic"/>
          <w:b/>
          <w:color w:val="0070C0"/>
        </w:rPr>
        <w:t>EMAIL</w:t>
      </w:r>
      <w:r w:rsidR="00E2389E">
        <w:rPr>
          <w:rFonts w:ascii="Century Gothic" w:hAnsi="Century Gothic"/>
        </w:rPr>
        <w:t xml:space="preserve">: </w:t>
      </w:r>
      <w:r w:rsidRPr="00A8185F">
        <w:rPr>
          <w:rFonts w:ascii="Century Gothic" w:hAnsi="Century Gothic"/>
        </w:rPr>
        <w:t xml:space="preserve">frankisibor@gmail.com </w:t>
      </w:r>
    </w:p>
    <w:p w:rsidR="00EB2DB4" w:rsidRDefault="00D63CC7" w:rsidP="00D63CC7">
      <w:pPr>
        <w:pStyle w:val="Information"/>
        <w:rPr>
          <w:rFonts w:ascii="Century Gothic" w:hAnsi="Century Gothic" w:cstheme="minorBidi"/>
          <w:color w:val="auto"/>
          <w:szCs w:val="22"/>
        </w:rPr>
      </w:pPr>
      <w:r w:rsidRPr="00D63CC7">
        <w:rPr>
          <w:rFonts w:ascii="Century Gothic" w:hAnsi="Century Gothic"/>
          <w:b/>
          <w:color w:val="0070C0"/>
        </w:rPr>
        <w:t xml:space="preserve">ADDRESS: </w:t>
      </w:r>
      <w:r w:rsidRPr="00D63CC7">
        <w:rPr>
          <w:rFonts w:ascii="Century Gothic" w:eastAsiaTheme="minorHAnsi" w:hAnsi="Century Gothic" w:cstheme="minorBidi"/>
          <w:color w:val="auto"/>
          <w:szCs w:val="22"/>
          <w:lang w:val="en-GB"/>
        </w:rPr>
        <w:t>1st Floor, Room 1104, KSK Homes</w:t>
      </w:r>
      <w:r>
        <w:rPr>
          <w:rFonts w:ascii="Century Gothic" w:eastAsiaTheme="minorHAnsi" w:hAnsi="Century Gothic" w:cstheme="minorBidi"/>
          <w:color w:val="auto"/>
          <w:szCs w:val="22"/>
          <w:lang w:val="en-GB"/>
        </w:rPr>
        <w:t xml:space="preserve"> </w:t>
      </w:r>
      <w:r w:rsidRPr="00D63CC7">
        <w:rPr>
          <w:rFonts w:ascii="Century Gothic" w:hAnsi="Century Gothic" w:cstheme="minorBidi"/>
          <w:color w:val="auto"/>
          <w:szCs w:val="22"/>
        </w:rPr>
        <w:t xml:space="preserve">Al Rowayyah 1st - Academic Street - Academic City </w:t>
      </w:r>
      <w:r w:rsidR="007B6596">
        <w:rPr>
          <w:rFonts w:ascii="Century Gothic" w:hAnsi="Century Gothic" w:cstheme="minorBidi"/>
          <w:color w:val="auto"/>
          <w:szCs w:val="22"/>
        </w:rPr>
        <w:t>–</w:t>
      </w:r>
      <w:r w:rsidRPr="00D63CC7">
        <w:rPr>
          <w:rFonts w:ascii="Century Gothic" w:hAnsi="Century Gothic" w:cstheme="minorBidi"/>
          <w:color w:val="auto"/>
          <w:szCs w:val="22"/>
        </w:rPr>
        <w:t xml:space="preserve"> Dubai</w:t>
      </w:r>
      <w:r w:rsidR="007B6596">
        <w:rPr>
          <w:rFonts w:ascii="Century Gothic" w:hAnsi="Century Gothic" w:cstheme="minorBidi"/>
          <w:color w:val="auto"/>
          <w:szCs w:val="22"/>
        </w:rPr>
        <w:t>.</w:t>
      </w:r>
    </w:p>
    <w:p w:rsidR="007B6596" w:rsidRDefault="007B6596" w:rsidP="00D63CC7">
      <w:pPr>
        <w:pStyle w:val="Information"/>
        <w:rPr>
          <w:rFonts w:ascii="Century Gothic" w:hAnsi="Century Gothic" w:cstheme="minorBidi"/>
          <w:color w:val="auto"/>
          <w:szCs w:val="22"/>
        </w:rPr>
      </w:pPr>
    </w:p>
    <w:p w:rsidR="007B6596" w:rsidRPr="007B6596" w:rsidRDefault="007B6596" w:rsidP="00D63CC7">
      <w:pPr>
        <w:pStyle w:val="Information"/>
        <w:rPr>
          <w:rFonts w:ascii="Century Gothic" w:eastAsiaTheme="minorHAnsi" w:hAnsi="Century Gothic" w:cstheme="minorBidi"/>
          <w:color w:val="auto"/>
          <w:szCs w:val="22"/>
          <w:lang w:val="en-GB"/>
        </w:rPr>
      </w:pPr>
      <w:r>
        <w:rPr>
          <w:rFonts w:ascii="Century Gothic" w:hAnsi="Century Gothic"/>
          <w:b/>
          <w:color w:val="0070C0"/>
        </w:rPr>
        <w:t xml:space="preserve">VISA: </w:t>
      </w:r>
      <w:r w:rsidRPr="007B6596">
        <w:rPr>
          <w:rFonts w:ascii="Century Gothic" w:eastAsiaTheme="minorHAnsi" w:hAnsi="Century Gothic" w:cstheme="minorBidi"/>
          <w:color w:val="auto"/>
          <w:szCs w:val="22"/>
          <w:lang w:val="en-GB"/>
        </w:rPr>
        <w:t>Student Visa</w:t>
      </w:r>
    </w:p>
    <w:p w:rsidR="007B6596" w:rsidRDefault="007B6596" w:rsidP="00D63CC7">
      <w:pPr>
        <w:pStyle w:val="Information"/>
        <w:rPr>
          <w:rFonts w:ascii="Century Gothic" w:hAnsi="Century Gothic"/>
          <w:b/>
          <w:color w:val="0070C0"/>
        </w:rPr>
      </w:pPr>
    </w:p>
    <w:p w:rsidR="00EB2DB4" w:rsidRPr="007B6596" w:rsidRDefault="007B6596" w:rsidP="007B6596">
      <w:pPr>
        <w:pStyle w:val="Information"/>
        <w:rPr>
          <w:rFonts w:ascii="Century Gothic" w:eastAsiaTheme="minorHAnsi" w:hAnsi="Century Gothic" w:cstheme="minorBidi"/>
          <w:color w:val="auto"/>
          <w:szCs w:val="22"/>
          <w:lang w:val="en-GB"/>
        </w:rPr>
      </w:pPr>
      <w:r>
        <w:rPr>
          <w:rFonts w:ascii="Century Gothic" w:hAnsi="Century Gothic"/>
          <w:b/>
          <w:color w:val="0070C0"/>
        </w:rPr>
        <w:t xml:space="preserve">LANGUAGE: </w:t>
      </w:r>
      <w:r w:rsidRPr="007B6596">
        <w:rPr>
          <w:rFonts w:ascii="Century Gothic" w:eastAsiaTheme="minorHAnsi" w:hAnsi="Century Gothic" w:cstheme="minorBidi"/>
          <w:color w:val="auto"/>
          <w:szCs w:val="22"/>
          <w:lang w:val="en-GB"/>
        </w:rPr>
        <w:t>Speak and Write English Fluently</w:t>
      </w:r>
    </w:p>
    <w:p w:rsidR="00EB2DB4" w:rsidRPr="00F44ADD" w:rsidRDefault="00EB2DB4" w:rsidP="00EB2DB4">
      <w:pPr>
        <w:rPr>
          <w:rFonts w:ascii="Century Gothic" w:hAnsi="Century Gothic"/>
          <w:b/>
          <w:color w:val="000000" w:themeColor="text1"/>
        </w:rPr>
      </w:pPr>
      <w:r w:rsidRPr="00F44ADD">
        <w:rPr>
          <w:rFonts w:ascii="Century Gothic" w:hAnsi="Century Gothic"/>
          <w:b/>
          <w:color w:val="000000" w:themeColor="text1"/>
        </w:rPr>
        <w:t xml:space="preserve">PROFESSIONAL SUMMARY </w:t>
      </w:r>
    </w:p>
    <w:p w:rsidR="00EB2DB4" w:rsidRDefault="00D63CC7" w:rsidP="00EB2DB4">
      <w:pPr>
        <w:rPr>
          <w:rFonts w:ascii="Century Gothic" w:hAnsi="Century Gothic"/>
        </w:rPr>
      </w:pPr>
      <w:r>
        <w:rPr>
          <w:rFonts w:ascii="Century Gothic" w:hAnsi="Century Gothic"/>
        </w:rPr>
        <w:t>I have 8 years’ experience in Banking – (retail sales and electronic banking) with strong background in Data Analysis, Marketing, and Product Management.</w:t>
      </w:r>
    </w:p>
    <w:p w:rsidR="00523A83" w:rsidRPr="00523A83" w:rsidRDefault="00523A83" w:rsidP="00523A83">
      <w:pPr>
        <w:rPr>
          <w:rFonts w:ascii="Century Gothic" w:hAnsi="Century Gothic"/>
          <w:b/>
          <w:color w:val="000000" w:themeColor="text1"/>
        </w:rPr>
      </w:pPr>
      <w:r w:rsidRPr="00523A83">
        <w:rPr>
          <w:rFonts w:ascii="Century Gothic" w:hAnsi="Century Gothic"/>
          <w:b/>
          <w:color w:val="000000" w:themeColor="text1"/>
        </w:rPr>
        <w:t xml:space="preserve">EDUCATION </w:t>
      </w:r>
    </w:p>
    <w:p w:rsidR="00523A83" w:rsidRPr="00F44ADD" w:rsidRDefault="00523A83" w:rsidP="00523A83">
      <w:pPr>
        <w:pStyle w:val="ListParagraph"/>
        <w:numPr>
          <w:ilvl w:val="0"/>
          <w:numId w:val="4"/>
        </w:numPr>
        <w:rPr>
          <w:rFonts w:ascii="Century Gothic" w:hAnsi="Century Gothic"/>
          <w:b/>
        </w:rPr>
      </w:pPr>
      <w:r w:rsidRPr="00D63CC7">
        <w:rPr>
          <w:rFonts w:ascii="Century Gothic" w:hAnsi="Century Gothic"/>
        </w:rPr>
        <w:t>Nest Academy of Management Education, Dubai,</w:t>
      </w:r>
      <w:r>
        <w:rPr>
          <w:rFonts w:ascii="Century Gothic" w:hAnsi="Century Gothic"/>
        </w:rPr>
        <w:t xml:space="preserve"> </w:t>
      </w:r>
      <w:r w:rsidRPr="00F44ADD">
        <w:rPr>
          <w:rFonts w:ascii="Century Gothic" w:hAnsi="Century Gothic"/>
          <w:b/>
        </w:rPr>
        <w:t>Bachelor of Science Computing -  In view</w:t>
      </w:r>
    </w:p>
    <w:p w:rsidR="00523A83" w:rsidRPr="00D63CC7" w:rsidRDefault="00523A83" w:rsidP="00523A83">
      <w:pPr>
        <w:pStyle w:val="ListParagraph"/>
        <w:numPr>
          <w:ilvl w:val="0"/>
          <w:numId w:val="4"/>
        </w:numPr>
        <w:rPr>
          <w:rFonts w:ascii="Century Gothic" w:hAnsi="Century Gothic"/>
          <w:b/>
        </w:rPr>
      </w:pPr>
      <w:r w:rsidRPr="00E81BDC">
        <w:rPr>
          <w:rFonts w:ascii="Century Gothic" w:hAnsi="Century Gothic"/>
        </w:rPr>
        <w:t>Ambrose Alli University, Edo State, Nigeria</w:t>
      </w:r>
      <w:r>
        <w:rPr>
          <w:rFonts w:ascii="Century Gothic" w:hAnsi="Century Gothic"/>
        </w:rPr>
        <w:t>.</w:t>
      </w:r>
      <w:r w:rsidRPr="00E81BDC">
        <w:rPr>
          <w:rFonts w:ascii="Century Gothic" w:hAnsi="Century Gothic"/>
        </w:rPr>
        <w:t xml:space="preserve"> </w:t>
      </w:r>
      <w:r w:rsidRPr="00D63CC7">
        <w:rPr>
          <w:rFonts w:ascii="Century Gothic" w:hAnsi="Century Gothic"/>
          <w:b/>
        </w:rPr>
        <w:t xml:space="preserve">Bachelor of Science Statistics -  2001 to 2005 </w:t>
      </w:r>
    </w:p>
    <w:p w:rsidR="00523A83" w:rsidRPr="00D565A2" w:rsidRDefault="00523A83" w:rsidP="00523A83">
      <w:pPr>
        <w:pStyle w:val="ListParagraph"/>
        <w:numPr>
          <w:ilvl w:val="0"/>
          <w:numId w:val="4"/>
        </w:numPr>
        <w:rPr>
          <w:rFonts w:ascii="Century Gothic" w:hAnsi="Century Gothic"/>
          <w:b/>
        </w:rPr>
      </w:pPr>
      <w:r w:rsidRPr="00E81BDC">
        <w:rPr>
          <w:rFonts w:ascii="Century Gothic" w:hAnsi="Century Gothic"/>
        </w:rPr>
        <w:t>Oke Mixed Secondar</w:t>
      </w:r>
      <w:r>
        <w:rPr>
          <w:rFonts w:ascii="Century Gothic" w:hAnsi="Century Gothic"/>
        </w:rPr>
        <w:t xml:space="preserve">y School, Oke-Irhue, Edo State. </w:t>
      </w:r>
      <w:r w:rsidRPr="00D63CC7">
        <w:rPr>
          <w:rFonts w:ascii="Century Gothic" w:hAnsi="Century Gothic"/>
          <w:b/>
        </w:rPr>
        <w:t>Senior School Certificate – 1993 to 2001</w:t>
      </w:r>
    </w:p>
    <w:p w:rsidR="00523A83" w:rsidRPr="00A8185F" w:rsidRDefault="00523A83" w:rsidP="00EB2DB4">
      <w:pPr>
        <w:rPr>
          <w:rFonts w:ascii="Century Gothic" w:hAnsi="Century Gothic"/>
        </w:rPr>
      </w:pPr>
    </w:p>
    <w:p w:rsidR="00EB2DB4" w:rsidRPr="002635B5" w:rsidRDefault="00EB2DB4" w:rsidP="00EB2DB4">
      <w:pPr>
        <w:rPr>
          <w:rFonts w:ascii="Century Gothic" w:hAnsi="Century Gothic"/>
          <w:b/>
        </w:rPr>
      </w:pPr>
      <w:r w:rsidRPr="002635B5">
        <w:rPr>
          <w:rFonts w:ascii="Century Gothic" w:hAnsi="Century Gothic"/>
          <w:b/>
        </w:rPr>
        <w:t xml:space="preserve">WORK EXPERIENCE </w:t>
      </w:r>
    </w:p>
    <w:p w:rsidR="00EB2DB4" w:rsidRPr="00D63CC7" w:rsidRDefault="00F52EBB" w:rsidP="00EB2DB4">
      <w:pPr>
        <w:rPr>
          <w:rFonts w:ascii="Century Gothic" w:hAnsi="Century Gothic"/>
        </w:rPr>
      </w:pPr>
      <w:r w:rsidRPr="002635B5">
        <w:rPr>
          <w:rFonts w:ascii="Century Gothic" w:hAnsi="Century Gothic"/>
          <w:b/>
        </w:rPr>
        <w:t xml:space="preserve"> </w:t>
      </w:r>
      <w:r w:rsidRPr="00D63CC7">
        <w:rPr>
          <w:rFonts w:ascii="Century Gothic" w:hAnsi="Century Gothic"/>
        </w:rPr>
        <w:t>ACCESS BANK PLC</w:t>
      </w:r>
      <w:r w:rsidR="00D63CC7">
        <w:rPr>
          <w:rFonts w:ascii="Century Gothic" w:hAnsi="Century Gothic"/>
        </w:rPr>
        <w:t>, Headquarters, Lagos, Nigeria</w:t>
      </w:r>
      <w:r w:rsidRPr="00D63CC7">
        <w:rPr>
          <w:rFonts w:ascii="Century Gothic" w:hAnsi="Century Gothic"/>
        </w:rPr>
        <w:t xml:space="preserve">.  </w:t>
      </w:r>
      <w:r w:rsidR="00D63CC7" w:rsidRPr="00D63CC7">
        <w:rPr>
          <w:rFonts w:ascii="Century Gothic" w:hAnsi="Century Gothic"/>
          <w:b/>
          <w:color w:val="0070C0"/>
        </w:rPr>
        <w:t>From</w:t>
      </w:r>
      <w:r w:rsidR="00D63CC7">
        <w:rPr>
          <w:rFonts w:ascii="Century Gothic" w:hAnsi="Century Gothic"/>
        </w:rPr>
        <w:t xml:space="preserve"> </w:t>
      </w:r>
      <w:r w:rsidRPr="00D63CC7">
        <w:rPr>
          <w:rFonts w:ascii="Century Gothic" w:hAnsi="Century Gothic"/>
        </w:rPr>
        <w:t>March</w:t>
      </w:r>
      <w:r w:rsidR="00D63CC7" w:rsidRPr="00D63CC7">
        <w:rPr>
          <w:rFonts w:ascii="Century Gothic" w:hAnsi="Century Gothic"/>
        </w:rPr>
        <w:t xml:space="preserve"> 2019 to date</w:t>
      </w:r>
      <w:r w:rsidR="00EB2DB4" w:rsidRPr="00D63CC7">
        <w:rPr>
          <w:rFonts w:ascii="Century Gothic" w:hAnsi="Century Gothic"/>
        </w:rPr>
        <w:t xml:space="preserve"> </w:t>
      </w:r>
    </w:p>
    <w:p w:rsidR="00D63CC7" w:rsidRPr="002635B5" w:rsidRDefault="00D63CC7" w:rsidP="00EB2DB4">
      <w:pPr>
        <w:rPr>
          <w:rFonts w:ascii="Century Gothic" w:hAnsi="Century Gothic"/>
          <w:b/>
        </w:rPr>
      </w:pPr>
      <w:r w:rsidRPr="00D63CC7">
        <w:rPr>
          <w:rFonts w:ascii="Century Gothic" w:hAnsi="Century Gothic"/>
          <w:b/>
          <w:color w:val="0070C0"/>
        </w:rPr>
        <w:t>Position</w:t>
      </w:r>
      <w:r>
        <w:rPr>
          <w:rFonts w:ascii="Century Gothic" w:hAnsi="Century Gothic"/>
          <w:b/>
        </w:rPr>
        <w:t xml:space="preserve"> –</w:t>
      </w:r>
      <w:r w:rsidR="00EB2DB4" w:rsidRPr="002635B5">
        <w:rPr>
          <w:rFonts w:ascii="Century Gothic" w:hAnsi="Century Gothic"/>
          <w:b/>
        </w:rPr>
        <w:t xml:space="preserve"> Business Management Specialist</w:t>
      </w:r>
      <w:r w:rsidR="00E1149B">
        <w:rPr>
          <w:rFonts w:ascii="Century Gothic" w:hAnsi="Century Gothic"/>
          <w:b/>
        </w:rPr>
        <w:t>.</w:t>
      </w:r>
    </w:p>
    <w:p w:rsidR="002635B5" w:rsidRPr="00E1149B" w:rsidRDefault="00EB2DB4" w:rsidP="00F44ADD">
      <w:pPr>
        <w:rPr>
          <w:rFonts w:ascii="Century Gothic" w:hAnsi="Century Gothic"/>
        </w:rPr>
      </w:pPr>
      <w:r w:rsidRPr="00E1149B">
        <w:rPr>
          <w:rFonts w:ascii="Century Gothic" w:hAnsi="Century Gothic"/>
        </w:rPr>
        <w:t xml:space="preserve">Roles &amp; Responsibilities </w:t>
      </w:r>
    </w:p>
    <w:p w:rsidR="00EB2DB4" w:rsidRPr="002635B5" w:rsidRDefault="00EB2DB4" w:rsidP="002635B5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 w:rsidRPr="002635B5">
        <w:rPr>
          <w:rFonts w:ascii="Century Gothic" w:hAnsi="Century Gothic"/>
        </w:rPr>
        <w:t>Migration of customers to electronic channel</w:t>
      </w:r>
      <w:r w:rsidR="0065234E">
        <w:rPr>
          <w:rFonts w:ascii="Century Gothic" w:hAnsi="Century Gothic"/>
        </w:rPr>
        <w:t>s</w:t>
      </w:r>
      <w:r w:rsidRPr="002635B5">
        <w:rPr>
          <w:rFonts w:ascii="Century Gothic" w:hAnsi="Century Gothic"/>
        </w:rPr>
        <w:t xml:space="preserve"> </w:t>
      </w:r>
    </w:p>
    <w:p w:rsidR="00962B73" w:rsidRDefault="00EB2DB4" w:rsidP="00962B73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 w:rsidRPr="002635B5">
        <w:rPr>
          <w:rFonts w:ascii="Century Gothic" w:hAnsi="Century Gothic"/>
        </w:rPr>
        <w:t xml:space="preserve">Drive and promote acceptance of all local and Foreign Card Scheme on </w:t>
      </w:r>
      <w:r w:rsidR="00A7116A">
        <w:rPr>
          <w:rFonts w:ascii="Century Gothic" w:hAnsi="Century Gothic"/>
        </w:rPr>
        <w:t>all the Banks electronic Channel</w:t>
      </w:r>
    </w:p>
    <w:p w:rsidR="00962B73" w:rsidRPr="00111531" w:rsidRDefault="00EB2DB4" w:rsidP="00962B73">
      <w:pPr>
        <w:pStyle w:val="ListParagraph"/>
        <w:numPr>
          <w:ilvl w:val="0"/>
          <w:numId w:val="2"/>
        </w:numPr>
        <w:spacing w:line="240" w:lineRule="auto"/>
        <w:rPr>
          <w:rFonts w:ascii="Century Gothic" w:hAnsi="Century Gothic"/>
          <w:sz w:val="24"/>
          <w:szCs w:val="24"/>
        </w:rPr>
      </w:pPr>
      <w:r w:rsidRPr="00962B73">
        <w:rPr>
          <w:rFonts w:ascii="Century Gothic" w:hAnsi="Century Gothic"/>
          <w:color w:val="000000" w:themeColor="text1"/>
        </w:rPr>
        <w:t>Analyse industry trend</w:t>
      </w:r>
      <w:r w:rsidR="00962B73" w:rsidRPr="00962B73">
        <w:rPr>
          <w:rFonts w:ascii="Century Gothic" w:hAnsi="Century Gothic"/>
          <w:color w:val="000000" w:themeColor="text1"/>
        </w:rPr>
        <w:t xml:space="preserve"> </w:t>
      </w:r>
      <w:r w:rsidR="00962B73" w:rsidRPr="00111531">
        <w:rPr>
          <w:rFonts w:ascii="Century Gothic" w:eastAsia="Times New Roman" w:hAnsi="Century Gothic" w:cs="Times New Roman"/>
          <w:color w:val="000000" w:themeColor="text1"/>
          <w:sz w:val="24"/>
          <w:szCs w:val="24"/>
          <w:lang w:eastAsia="en-GB"/>
        </w:rPr>
        <w:t>and issues to help identify root cause and present findings to sales leaders</w:t>
      </w:r>
      <w:r w:rsidR="00962B73" w:rsidRPr="00111531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.</w:t>
      </w:r>
    </w:p>
    <w:p w:rsidR="002635B5" w:rsidRPr="00962B73" w:rsidRDefault="00EB2DB4" w:rsidP="00962B7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7"/>
          <w:szCs w:val="27"/>
          <w:lang w:eastAsia="en-GB"/>
        </w:rPr>
      </w:pPr>
      <w:r w:rsidRPr="00962B73">
        <w:rPr>
          <w:rFonts w:ascii="Century Gothic" w:hAnsi="Century Gothic"/>
        </w:rPr>
        <w:t>Build and maintain a databa</w:t>
      </w:r>
      <w:r w:rsidR="00A7116A">
        <w:rPr>
          <w:rFonts w:ascii="Century Gothic" w:hAnsi="Century Gothic"/>
        </w:rPr>
        <w:t>se of market information for electronic banking</w:t>
      </w:r>
      <w:r w:rsidRPr="00962B73">
        <w:rPr>
          <w:rFonts w:ascii="Century Gothic" w:hAnsi="Century Gothic"/>
        </w:rPr>
        <w:t xml:space="preserve"> business products, including customer needs, from market research and competitor activity </w:t>
      </w:r>
    </w:p>
    <w:p w:rsidR="002635B5" w:rsidRDefault="00EB2DB4" w:rsidP="00EB2DB4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 w:rsidRPr="002635B5">
        <w:rPr>
          <w:rFonts w:ascii="Century Gothic" w:hAnsi="Century Gothic"/>
        </w:rPr>
        <w:lastRenderedPageBreak/>
        <w:t xml:space="preserve"> Oversee User Acceptance Testing (UAT) on behalf of the business for new and revised product offerings </w:t>
      </w:r>
    </w:p>
    <w:p w:rsidR="002635B5" w:rsidRDefault="00EB2DB4" w:rsidP="00EB2DB4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 w:rsidRPr="002635B5">
        <w:rPr>
          <w:rFonts w:ascii="Century Gothic" w:hAnsi="Century Gothic"/>
        </w:rPr>
        <w:t xml:space="preserve">Support the build of 3rd party partnerships which can add value to the proposition including reward schemes, if considered value adding and profitable </w:t>
      </w:r>
    </w:p>
    <w:p w:rsidR="006131AF" w:rsidRPr="006131AF" w:rsidRDefault="006131AF" w:rsidP="006131AF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 w:rsidRPr="006131AF">
        <w:rPr>
          <w:rFonts w:ascii="Century Gothic" w:hAnsi="Century Gothic"/>
        </w:rPr>
        <w:t xml:space="preserve">Ensure all our electronic-channels comply with regulatory expectations which include Software compliance, Ambience and operational compliance </w:t>
      </w:r>
    </w:p>
    <w:p w:rsidR="002635B5" w:rsidRDefault="00EB2DB4" w:rsidP="00EB2DB4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 w:rsidRPr="002635B5">
        <w:rPr>
          <w:rFonts w:ascii="Century Gothic" w:hAnsi="Century Gothic"/>
        </w:rPr>
        <w:t xml:space="preserve"> Analyse and monitor uptime and availability of the e</w:t>
      </w:r>
      <w:r w:rsidR="006131AF">
        <w:rPr>
          <w:rFonts w:ascii="Century Gothic" w:hAnsi="Century Gothic"/>
        </w:rPr>
        <w:t xml:space="preserve">lectronic </w:t>
      </w:r>
      <w:r w:rsidRPr="002635B5">
        <w:rPr>
          <w:rFonts w:ascii="Century Gothic" w:hAnsi="Century Gothic"/>
        </w:rPr>
        <w:t>-</w:t>
      </w:r>
      <w:r w:rsidR="00D52FDD">
        <w:rPr>
          <w:rFonts w:ascii="Century Gothic" w:hAnsi="Century Gothic"/>
        </w:rPr>
        <w:t>Channels</w:t>
      </w:r>
    </w:p>
    <w:p w:rsidR="002635B5" w:rsidRDefault="00EB2DB4" w:rsidP="00EB2DB4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 w:rsidRPr="002635B5">
        <w:rPr>
          <w:rFonts w:ascii="Century Gothic" w:hAnsi="Century Gothic"/>
        </w:rPr>
        <w:t xml:space="preserve"> Provide support to Branch</w:t>
      </w:r>
      <w:r w:rsidR="006131AF">
        <w:rPr>
          <w:rFonts w:ascii="Century Gothic" w:hAnsi="Century Gothic"/>
        </w:rPr>
        <w:t>/retail</w:t>
      </w:r>
      <w:r w:rsidRPr="002635B5">
        <w:rPr>
          <w:rFonts w:ascii="Century Gothic" w:hAnsi="Century Gothic"/>
        </w:rPr>
        <w:t xml:space="preserve"> Banking teams </w:t>
      </w:r>
    </w:p>
    <w:p w:rsidR="002635B5" w:rsidRPr="006131AF" w:rsidRDefault="00D52FDD" w:rsidP="006131AF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 </w:t>
      </w:r>
      <w:r w:rsidR="00EB2DB4" w:rsidRPr="002635B5">
        <w:rPr>
          <w:rFonts w:ascii="Century Gothic" w:hAnsi="Century Gothic"/>
        </w:rPr>
        <w:t>Promote income earning offerings on our e</w:t>
      </w:r>
      <w:r w:rsidR="006131AF">
        <w:rPr>
          <w:rFonts w:ascii="Century Gothic" w:hAnsi="Century Gothic"/>
        </w:rPr>
        <w:t>lectronic</w:t>
      </w:r>
      <w:r w:rsidR="00EB2DB4" w:rsidRPr="002635B5">
        <w:rPr>
          <w:rFonts w:ascii="Century Gothic" w:hAnsi="Century Gothic"/>
        </w:rPr>
        <w:t>-channels.</w:t>
      </w:r>
    </w:p>
    <w:p w:rsidR="006131AF" w:rsidRDefault="00EB2DB4" w:rsidP="00EB2DB4">
      <w:pPr>
        <w:pStyle w:val="ListParagraph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 w:rsidRPr="002635B5">
        <w:rPr>
          <w:rFonts w:ascii="Century Gothic" w:hAnsi="Century Gothic"/>
        </w:rPr>
        <w:t>A</w:t>
      </w:r>
      <w:r w:rsidR="006131AF">
        <w:rPr>
          <w:rFonts w:ascii="Century Gothic" w:hAnsi="Century Gothic"/>
        </w:rPr>
        <w:t>ssess profitability of new retail</w:t>
      </w:r>
      <w:r w:rsidRPr="002635B5">
        <w:rPr>
          <w:rFonts w:ascii="Century Gothic" w:hAnsi="Century Gothic"/>
        </w:rPr>
        <w:t xml:space="preserve"> locations </w:t>
      </w:r>
    </w:p>
    <w:p w:rsidR="006131AF" w:rsidRDefault="006131AF" w:rsidP="006131AF">
      <w:pPr>
        <w:spacing w:line="360" w:lineRule="auto"/>
        <w:ind w:left="360"/>
        <w:rPr>
          <w:rFonts w:ascii="Century Gothic" w:hAnsi="Century Gothic"/>
        </w:rPr>
      </w:pPr>
      <w:r>
        <w:rPr>
          <w:rFonts w:ascii="Century Gothic" w:hAnsi="Century Gothic"/>
        </w:rPr>
        <w:t xml:space="preserve">•    Process the new business request to </w:t>
      </w:r>
      <w:r w:rsidR="00EB2DB4" w:rsidRPr="006131AF">
        <w:rPr>
          <w:rFonts w:ascii="Century Gothic" w:hAnsi="Century Gothic"/>
        </w:rPr>
        <w:t xml:space="preserve">secure Management approvals </w:t>
      </w:r>
    </w:p>
    <w:p w:rsidR="00D63CC7" w:rsidRDefault="00D63CC7" w:rsidP="00EB2DB4">
      <w:pPr>
        <w:rPr>
          <w:rFonts w:ascii="Century Gothic" w:hAnsi="Century Gothic"/>
          <w:b/>
          <w:color w:val="0070C0"/>
        </w:rPr>
      </w:pPr>
      <w:r w:rsidRPr="00D63CC7">
        <w:rPr>
          <w:rFonts w:ascii="Century Gothic" w:hAnsi="Century Gothic"/>
        </w:rPr>
        <w:t>DIAMOND BANK PLC, Lagos, Nigeria</w:t>
      </w:r>
      <w:r>
        <w:rPr>
          <w:rFonts w:ascii="Century Gothic" w:hAnsi="Century Gothic"/>
          <w:b/>
        </w:rPr>
        <w:t xml:space="preserve"> </w:t>
      </w:r>
    </w:p>
    <w:p w:rsidR="00EB2DB4" w:rsidRPr="002635B5" w:rsidRDefault="00D63CC7" w:rsidP="00EB2DB4">
      <w:pPr>
        <w:rPr>
          <w:rFonts w:ascii="Century Gothic" w:hAnsi="Century Gothic"/>
          <w:b/>
        </w:rPr>
      </w:pPr>
      <w:r w:rsidRPr="00D63CC7">
        <w:rPr>
          <w:rFonts w:ascii="Century Gothic" w:hAnsi="Century Gothic"/>
          <w:b/>
          <w:color w:val="0070C0"/>
        </w:rPr>
        <w:t>from:</w:t>
      </w:r>
      <w:r w:rsidRPr="00D63CC7">
        <w:rPr>
          <w:rFonts w:ascii="Century Gothic" w:hAnsi="Century Gothic"/>
        </w:rPr>
        <w:t xml:space="preserve"> March</w:t>
      </w:r>
      <w:r w:rsidR="002635B5" w:rsidRPr="00D63CC7">
        <w:rPr>
          <w:rFonts w:ascii="Century Gothic" w:hAnsi="Century Gothic"/>
        </w:rPr>
        <w:t xml:space="preserve"> 2012 TO March 25th</w:t>
      </w:r>
      <w:r w:rsidR="00EB2DB4" w:rsidRPr="00D63CC7">
        <w:rPr>
          <w:rFonts w:ascii="Century Gothic" w:hAnsi="Century Gothic"/>
        </w:rPr>
        <w:t xml:space="preserve"> 2019</w:t>
      </w:r>
      <w:r w:rsidR="00EB2DB4" w:rsidRPr="002635B5">
        <w:rPr>
          <w:rFonts w:ascii="Century Gothic" w:hAnsi="Century Gothic"/>
          <w:b/>
        </w:rPr>
        <w:t xml:space="preserve"> </w:t>
      </w:r>
    </w:p>
    <w:p w:rsidR="00D63CC7" w:rsidRPr="008A7641" w:rsidRDefault="00EB2DB4" w:rsidP="00EB2DB4">
      <w:pPr>
        <w:rPr>
          <w:rFonts w:ascii="Century Gothic" w:hAnsi="Century Gothic"/>
          <w:b/>
        </w:rPr>
      </w:pPr>
      <w:r w:rsidRPr="00D63CC7">
        <w:rPr>
          <w:rFonts w:ascii="Century Gothic" w:hAnsi="Century Gothic"/>
          <w:b/>
          <w:color w:val="0070C0"/>
        </w:rPr>
        <w:t>Position</w:t>
      </w:r>
      <w:r w:rsidRPr="008A7641">
        <w:rPr>
          <w:rFonts w:ascii="Century Gothic" w:hAnsi="Century Gothic"/>
          <w:b/>
        </w:rPr>
        <w:t xml:space="preserve"> – </w:t>
      </w:r>
      <w:r w:rsidR="00D63CC7">
        <w:rPr>
          <w:rFonts w:ascii="Century Gothic" w:hAnsi="Century Gothic"/>
          <w:b/>
        </w:rPr>
        <w:t>Product/Data</w:t>
      </w:r>
      <w:r w:rsidRPr="008A7641">
        <w:rPr>
          <w:rFonts w:ascii="Century Gothic" w:hAnsi="Century Gothic"/>
          <w:b/>
        </w:rPr>
        <w:t xml:space="preserve"> Management </w:t>
      </w:r>
    </w:p>
    <w:p w:rsidR="00EB2DB4" w:rsidRPr="006131AF" w:rsidRDefault="00EB2DB4" w:rsidP="00EB2DB4">
      <w:pPr>
        <w:rPr>
          <w:rFonts w:ascii="Century Gothic" w:hAnsi="Century Gothic"/>
        </w:rPr>
      </w:pPr>
      <w:r w:rsidRPr="006131AF">
        <w:rPr>
          <w:rFonts w:ascii="Century Gothic" w:hAnsi="Century Gothic"/>
        </w:rPr>
        <w:t xml:space="preserve">Roles &amp; Responsibilities </w:t>
      </w:r>
    </w:p>
    <w:p w:rsidR="003352D8" w:rsidRPr="006131AF" w:rsidRDefault="00EB2DB4" w:rsidP="006131AF">
      <w:pPr>
        <w:pStyle w:val="ListParagraph"/>
        <w:numPr>
          <w:ilvl w:val="0"/>
          <w:numId w:val="3"/>
        </w:numPr>
        <w:spacing w:line="360" w:lineRule="auto"/>
        <w:rPr>
          <w:rFonts w:ascii="Century Gothic" w:hAnsi="Century Gothic"/>
        </w:rPr>
      </w:pPr>
      <w:r w:rsidRPr="003352D8">
        <w:rPr>
          <w:rFonts w:ascii="Century Gothic" w:hAnsi="Century Gothic"/>
        </w:rPr>
        <w:t xml:space="preserve">Drive and promote acceptance of all Card Scheme on our </w:t>
      </w:r>
      <w:r w:rsidR="006131AF">
        <w:rPr>
          <w:rFonts w:ascii="Century Gothic" w:hAnsi="Century Gothic"/>
        </w:rPr>
        <w:t>electronic</w:t>
      </w:r>
      <w:r w:rsidRPr="003352D8">
        <w:rPr>
          <w:rFonts w:ascii="Century Gothic" w:hAnsi="Century Gothic"/>
        </w:rPr>
        <w:t xml:space="preserve"> terminals</w:t>
      </w:r>
      <w:r w:rsidR="006131AF">
        <w:rPr>
          <w:rFonts w:ascii="Century Gothic" w:hAnsi="Century Gothic"/>
        </w:rPr>
        <w:t>.</w:t>
      </w:r>
    </w:p>
    <w:p w:rsidR="003352D8" w:rsidRDefault="00EB2DB4" w:rsidP="00A8185F">
      <w:pPr>
        <w:pStyle w:val="ListParagraph"/>
        <w:numPr>
          <w:ilvl w:val="0"/>
          <w:numId w:val="3"/>
        </w:numPr>
        <w:spacing w:line="360" w:lineRule="auto"/>
        <w:rPr>
          <w:rFonts w:ascii="Century Gothic" w:hAnsi="Century Gothic"/>
        </w:rPr>
      </w:pPr>
      <w:r w:rsidRPr="003352D8">
        <w:rPr>
          <w:rFonts w:ascii="Century Gothic" w:hAnsi="Century Gothic"/>
        </w:rPr>
        <w:t xml:space="preserve">Periodic Communication to the Bank network on </w:t>
      </w:r>
      <w:r w:rsidR="006131AF">
        <w:rPr>
          <w:rFonts w:ascii="Century Gothic" w:hAnsi="Century Gothic"/>
        </w:rPr>
        <w:t>electronic banking</w:t>
      </w:r>
      <w:r w:rsidRPr="003352D8">
        <w:rPr>
          <w:rFonts w:ascii="Century Gothic" w:hAnsi="Century Gothic"/>
        </w:rPr>
        <w:t xml:space="preserve"> services - Use this as an opportunity to enlighten our internal customers</w:t>
      </w:r>
      <w:r w:rsidR="006131AF">
        <w:rPr>
          <w:rFonts w:ascii="Century Gothic" w:hAnsi="Century Gothic"/>
        </w:rPr>
        <w:t xml:space="preserve"> on what is available on our electronic</w:t>
      </w:r>
      <w:r w:rsidRPr="003352D8">
        <w:rPr>
          <w:rFonts w:ascii="Century Gothic" w:hAnsi="Century Gothic"/>
        </w:rPr>
        <w:t xml:space="preserve"> channel, so that they can in turn guide customers right. </w:t>
      </w:r>
    </w:p>
    <w:p w:rsidR="00A8185F" w:rsidRPr="003352D8" w:rsidRDefault="00EB2DB4" w:rsidP="00A8185F">
      <w:pPr>
        <w:pStyle w:val="ListParagraph"/>
        <w:numPr>
          <w:ilvl w:val="0"/>
          <w:numId w:val="3"/>
        </w:numPr>
        <w:spacing w:line="360" w:lineRule="auto"/>
        <w:rPr>
          <w:rFonts w:ascii="Century Gothic" w:hAnsi="Century Gothic"/>
        </w:rPr>
      </w:pPr>
      <w:r w:rsidRPr="003352D8">
        <w:rPr>
          <w:rFonts w:ascii="Century Gothic" w:hAnsi="Century Gothic"/>
        </w:rPr>
        <w:t>Support the build of 3rd party partnerships which can add value to the proposition including reward schemes, if consider</w:t>
      </w:r>
      <w:r w:rsidR="00A8185F" w:rsidRPr="003352D8">
        <w:rPr>
          <w:rFonts w:ascii="Century Gothic" w:hAnsi="Century Gothic"/>
        </w:rPr>
        <w:t xml:space="preserve">ed value adding and profitable </w:t>
      </w:r>
    </w:p>
    <w:p w:rsidR="00A8185F" w:rsidRPr="00A8185F" w:rsidRDefault="00A8185F" w:rsidP="00A8185F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 w:rsidRPr="00A8185F">
        <w:rPr>
          <w:rFonts w:ascii="Century Gothic" w:hAnsi="Century Gothic" w:cs="Arial"/>
        </w:rPr>
        <w:t>Provision of excellent, efficient and cost effective customer services that align with the bank’s overall value proposition to the various market segments.</w:t>
      </w:r>
    </w:p>
    <w:p w:rsidR="00A8185F" w:rsidRPr="00A8185F" w:rsidRDefault="00A8185F" w:rsidP="00A8185F">
      <w:pPr>
        <w:pStyle w:val="NormalWeb"/>
        <w:numPr>
          <w:ilvl w:val="0"/>
          <w:numId w:val="1"/>
        </w:numPr>
        <w:spacing w:line="360" w:lineRule="auto"/>
        <w:rPr>
          <w:rFonts w:ascii="Century Gothic" w:hAnsi="Century Gothic" w:cs="Arial"/>
          <w:sz w:val="22"/>
          <w:szCs w:val="22"/>
        </w:rPr>
      </w:pPr>
      <w:r w:rsidRPr="00A8185F">
        <w:rPr>
          <w:rFonts w:ascii="Century Gothic" w:hAnsi="Century Gothic" w:cs="Arial"/>
          <w:sz w:val="22"/>
          <w:szCs w:val="22"/>
        </w:rPr>
        <w:t xml:space="preserve">Implementation of new product, initiatives/ideas as well as constantly seeking to improve on existing ones. </w:t>
      </w:r>
    </w:p>
    <w:p w:rsidR="00EB2DB4" w:rsidRDefault="00A8185F" w:rsidP="00EB2DB4">
      <w:pPr>
        <w:pStyle w:val="ListParagraph"/>
        <w:numPr>
          <w:ilvl w:val="0"/>
          <w:numId w:val="1"/>
        </w:numPr>
        <w:spacing w:line="360" w:lineRule="auto"/>
        <w:rPr>
          <w:rFonts w:ascii="Century Gothic" w:hAnsi="Century Gothic" w:cs="Arial"/>
        </w:rPr>
      </w:pPr>
      <w:r w:rsidRPr="00A8185F">
        <w:rPr>
          <w:rFonts w:ascii="Century Gothic" w:hAnsi="Century Gothic" w:cs="Arial"/>
        </w:rPr>
        <w:t>Creating and developing new innovative ways to communicate the company message to existing customers.</w:t>
      </w:r>
    </w:p>
    <w:p w:rsidR="00523A83" w:rsidRDefault="00523A83" w:rsidP="00523A83">
      <w:pPr>
        <w:spacing w:line="360" w:lineRule="auto"/>
        <w:rPr>
          <w:rFonts w:ascii="Century Gothic" w:hAnsi="Century Gothic" w:cs="Arial"/>
        </w:rPr>
      </w:pPr>
    </w:p>
    <w:p w:rsidR="00523A83" w:rsidRPr="00523A83" w:rsidRDefault="00523A83" w:rsidP="00523A83">
      <w:pPr>
        <w:spacing w:line="360" w:lineRule="auto"/>
        <w:rPr>
          <w:rFonts w:ascii="Century Gothic" w:hAnsi="Century Gothic" w:cs="Arial"/>
          <w:b/>
        </w:rPr>
      </w:pPr>
      <w:r w:rsidRPr="00523A83">
        <w:rPr>
          <w:rFonts w:ascii="Century Gothic" w:hAnsi="Century Gothic" w:cs="Arial"/>
          <w:b/>
        </w:rPr>
        <w:lastRenderedPageBreak/>
        <w:t>ACCOMPLI</w:t>
      </w:r>
      <w:r>
        <w:rPr>
          <w:rFonts w:ascii="Century Gothic" w:hAnsi="Century Gothic" w:cs="Arial"/>
          <w:b/>
        </w:rPr>
        <w:t>SH</w:t>
      </w:r>
      <w:r w:rsidRPr="00523A83">
        <w:rPr>
          <w:rFonts w:ascii="Century Gothic" w:hAnsi="Century Gothic" w:cs="Arial"/>
          <w:b/>
        </w:rPr>
        <w:t>MENT FOR MY COMPANY</w:t>
      </w:r>
    </w:p>
    <w:p w:rsidR="005A5FB7" w:rsidRDefault="005A5FB7" w:rsidP="005A5FB7">
      <w:pPr>
        <w:pStyle w:val="ListParagraph"/>
        <w:numPr>
          <w:ilvl w:val="0"/>
          <w:numId w:val="8"/>
        </w:numPr>
        <w:spacing w:before="100" w:beforeAutospacing="1" w:after="100" w:afterAutospacing="1" w:line="336" w:lineRule="auto"/>
        <w:rPr>
          <w:rFonts w:ascii="Arial" w:hAnsi="Arial" w:cs="Arial"/>
          <w:color w:val="000000" w:themeColor="text1"/>
          <w:szCs w:val="20"/>
        </w:rPr>
      </w:pPr>
      <w:r>
        <w:rPr>
          <w:rFonts w:ascii="Arial" w:hAnsi="Arial" w:cs="Arial"/>
          <w:color w:val="000000" w:themeColor="text1"/>
          <w:szCs w:val="20"/>
        </w:rPr>
        <w:t xml:space="preserve">Improved the bank electronic channel average annual income from </w:t>
      </w:r>
      <w:r>
        <w:rPr>
          <w:rFonts w:ascii="Arial" w:hAnsi="Arial" w:cs="Arial"/>
          <w:b/>
          <w:color w:val="000000" w:themeColor="text1"/>
          <w:szCs w:val="20"/>
        </w:rPr>
        <w:t>N200Million</w:t>
      </w:r>
      <w:r>
        <w:rPr>
          <w:rFonts w:ascii="Arial" w:hAnsi="Arial" w:cs="Arial"/>
          <w:color w:val="000000" w:themeColor="text1"/>
          <w:szCs w:val="20"/>
        </w:rPr>
        <w:t xml:space="preserve"> in 2012 to </w:t>
      </w:r>
      <w:r>
        <w:rPr>
          <w:rFonts w:ascii="Arial" w:hAnsi="Arial" w:cs="Arial"/>
          <w:b/>
          <w:color w:val="000000" w:themeColor="text1"/>
          <w:szCs w:val="20"/>
        </w:rPr>
        <w:t>N3.4Billion</w:t>
      </w:r>
      <w:r>
        <w:rPr>
          <w:rFonts w:ascii="Arial" w:hAnsi="Arial" w:cs="Arial"/>
          <w:color w:val="000000" w:themeColor="text1"/>
          <w:szCs w:val="20"/>
        </w:rPr>
        <w:t xml:space="preserve"> in 2020. </w:t>
      </w:r>
    </w:p>
    <w:p w:rsidR="005A5FB7" w:rsidRPr="00DC1364" w:rsidRDefault="005A5FB7" w:rsidP="005A5FB7">
      <w:pPr>
        <w:pStyle w:val="ListParagraph"/>
        <w:numPr>
          <w:ilvl w:val="0"/>
          <w:numId w:val="8"/>
        </w:numPr>
        <w:spacing w:before="100" w:beforeAutospacing="1" w:after="100" w:afterAutospacing="1" w:line="336" w:lineRule="auto"/>
        <w:rPr>
          <w:rFonts w:ascii="Arial" w:hAnsi="Arial" w:cs="Arial"/>
          <w:color w:val="000000" w:themeColor="text1"/>
          <w:szCs w:val="20"/>
        </w:rPr>
      </w:pPr>
      <w:r>
        <w:rPr>
          <w:rFonts w:ascii="Arial" w:hAnsi="Arial" w:cs="Arial"/>
          <w:color w:val="222222"/>
          <w:shd w:val="clear" w:color="auto" w:fill="FFFFFF"/>
        </w:rPr>
        <w:t>After the Merger in 2019. The team and I grew our Not non-us transactions from 7,000 transactions monthly to 14,000 transactions a month, before it was impacted by Convid 19 in 2020.</w:t>
      </w:r>
    </w:p>
    <w:p w:rsidR="005A5FB7" w:rsidRDefault="005A5FB7" w:rsidP="005A5FB7">
      <w:pPr>
        <w:pStyle w:val="ListParagraph"/>
        <w:numPr>
          <w:ilvl w:val="0"/>
          <w:numId w:val="8"/>
        </w:numPr>
        <w:spacing w:before="100" w:beforeAutospacing="1" w:after="100" w:afterAutospacing="1" w:line="336" w:lineRule="auto"/>
        <w:rPr>
          <w:rFonts w:ascii="Arial" w:hAnsi="Arial" w:cs="Arial"/>
          <w:color w:val="000000" w:themeColor="text1"/>
          <w:szCs w:val="20"/>
        </w:rPr>
      </w:pPr>
      <w:r>
        <w:rPr>
          <w:rFonts w:ascii="Arial" w:hAnsi="Arial" w:cs="Arial"/>
          <w:color w:val="000000" w:themeColor="text1"/>
          <w:szCs w:val="20"/>
        </w:rPr>
        <w:t xml:space="preserve">Enhanced the </w:t>
      </w:r>
      <w:r w:rsidR="006131AF">
        <w:rPr>
          <w:rFonts w:ascii="Arial" w:hAnsi="Arial" w:cs="Arial"/>
          <w:color w:val="000000" w:themeColor="text1"/>
          <w:szCs w:val="20"/>
        </w:rPr>
        <w:t>offering on the bank electronic</w:t>
      </w:r>
      <w:r>
        <w:rPr>
          <w:rFonts w:ascii="Arial" w:hAnsi="Arial" w:cs="Arial"/>
          <w:color w:val="000000" w:themeColor="text1"/>
          <w:szCs w:val="20"/>
        </w:rPr>
        <w:t xml:space="preserve"> Channel to t</w:t>
      </w:r>
      <w:r w:rsidR="006131AF">
        <w:rPr>
          <w:rFonts w:ascii="Arial" w:hAnsi="Arial" w:cs="Arial"/>
          <w:color w:val="000000" w:themeColor="text1"/>
          <w:szCs w:val="20"/>
        </w:rPr>
        <w:t>he extent that Diamond bank electr</w:t>
      </w:r>
      <w:r w:rsidR="00553971">
        <w:rPr>
          <w:rFonts w:ascii="Arial" w:hAnsi="Arial" w:cs="Arial"/>
          <w:color w:val="000000" w:themeColor="text1"/>
          <w:szCs w:val="20"/>
        </w:rPr>
        <w:t>onic channels</w:t>
      </w:r>
      <w:r>
        <w:rPr>
          <w:rFonts w:ascii="Arial" w:hAnsi="Arial" w:cs="Arial"/>
          <w:color w:val="000000" w:themeColor="text1"/>
          <w:szCs w:val="20"/>
        </w:rPr>
        <w:t xml:space="preserve"> are no longer seen as just a cash point but a one stop shop for customers banking needs.</w:t>
      </w:r>
    </w:p>
    <w:p w:rsidR="005A5FB7" w:rsidRDefault="005A5FB7" w:rsidP="005A5FB7">
      <w:pPr>
        <w:pStyle w:val="ListParagraph"/>
        <w:numPr>
          <w:ilvl w:val="0"/>
          <w:numId w:val="8"/>
        </w:numPr>
        <w:spacing w:before="100" w:beforeAutospacing="1" w:after="100" w:afterAutospacing="1" w:line="336" w:lineRule="auto"/>
        <w:rPr>
          <w:rFonts w:ascii="Arial" w:hAnsi="Arial" w:cs="Arial"/>
          <w:color w:val="000000" w:themeColor="text1"/>
          <w:szCs w:val="20"/>
        </w:rPr>
      </w:pPr>
      <w:r>
        <w:rPr>
          <w:rFonts w:ascii="Arial" w:hAnsi="Arial" w:cs="Arial"/>
          <w:color w:val="000000" w:themeColor="text1"/>
          <w:szCs w:val="20"/>
        </w:rPr>
        <w:t xml:space="preserve">Kick started the mobile </w:t>
      </w:r>
      <w:r w:rsidR="00553971">
        <w:rPr>
          <w:rFonts w:ascii="Arial" w:hAnsi="Arial" w:cs="Arial"/>
          <w:color w:val="000000" w:themeColor="text1"/>
          <w:szCs w:val="20"/>
        </w:rPr>
        <w:t xml:space="preserve">retail </w:t>
      </w:r>
      <w:r>
        <w:rPr>
          <w:rFonts w:ascii="Arial" w:hAnsi="Arial" w:cs="Arial"/>
          <w:color w:val="000000" w:themeColor="text1"/>
          <w:szCs w:val="20"/>
        </w:rPr>
        <w:t>banking truck that has been a major sales tool for the retail banking team and i</w:t>
      </w:r>
      <w:r>
        <w:rPr>
          <w:rFonts w:ascii="Arial" w:hAnsi="Arial" w:cs="Arial"/>
          <w:color w:val="222222"/>
          <w:shd w:val="clear" w:color="auto" w:fill="FFFFFF"/>
        </w:rPr>
        <w:t>ncreased the Bank's presence in areas of high retail footprint by optimum deployment and utilization of the Seven Mobile Trucks in all the NYSC Camps and business events nationwide.</w:t>
      </w:r>
    </w:p>
    <w:p w:rsidR="005A5FB7" w:rsidRPr="00DA2F2D" w:rsidRDefault="00553971" w:rsidP="005A5FB7">
      <w:pPr>
        <w:pStyle w:val="ListParagraph"/>
        <w:numPr>
          <w:ilvl w:val="0"/>
          <w:numId w:val="8"/>
        </w:numPr>
        <w:spacing w:before="100" w:beforeAutospacing="1" w:after="100" w:afterAutospacing="1" w:line="336" w:lineRule="auto"/>
        <w:rPr>
          <w:rFonts w:ascii="Arial" w:hAnsi="Arial" w:cs="Arial"/>
          <w:color w:val="000000" w:themeColor="text1"/>
          <w:szCs w:val="20"/>
        </w:rPr>
      </w:pPr>
      <w:r>
        <w:rPr>
          <w:rFonts w:ascii="Arial" w:hAnsi="Arial" w:cs="Arial"/>
          <w:color w:val="222222"/>
          <w:shd w:val="clear" w:color="auto" w:fill="FFFFFF"/>
        </w:rPr>
        <w:t>Improved the Bank's electronic</w:t>
      </w:r>
      <w:r w:rsidR="005A5FB7">
        <w:rPr>
          <w:rFonts w:ascii="Arial" w:hAnsi="Arial" w:cs="Arial"/>
          <w:color w:val="222222"/>
          <w:shd w:val="clear" w:color="auto" w:fill="FFFFFF"/>
        </w:rPr>
        <w:t xml:space="preserve"> uptime to the 90% region</w:t>
      </w:r>
    </w:p>
    <w:p w:rsidR="005A5FB7" w:rsidRDefault="005A5FB7" w:rsidP="005A5FB7">
      <w:pPr>
        <w:pStyle w:val="ListParagraph"/>
        <w:numPr>
          <w:ilvl w:val="0"/>
          <w:numId w:val="8"/>
        </w:numPr>
        <w:spacing w:before="100" w:beforeAutospacing="1" w:after="100" w:afterAutospacing="1" w:line="336" w:lineRule="auto"/>
        <w:rPr>
          <w:rFonts w:ascii="Arial" w:hAnsi="Arial" w:cs="Arial"/>
          <w:color w:val="000000" w:themeColor="text1"/>
          <w:szCs w:val="20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After the Merger the Bank was paying about N350 Million on rentals for </w:t>
      </w:r>
      <w:r w:rsidR="00553971">
        <w:rPr>
          <w:rFonts w:ascii="Arial" w:hAnsi="Arial" w:cs="Arial"/>
          <w:color w:val="222222"/>
          <w:shd w:val="clear" w:color="auto" w:fill="FFFFFF"/>
        </w:rPr>
        <w:t xml:space="preserve">some of </w:t>
      </w:r>
      <w:r w:rsidR="007B6596">
        <w:rPr>
          <w:rFonts w:ascii="Arial" w:hAnsi="Arial" w:cs="Arial"/>
          <w:color w:val="222222"/>
          <w:shd w:val="clear" w:color="auto" w:fill="FFFFFF"/>
        </w:rPr>
        <w:t>its locations</w:t>
      </w:r>
      <w:r>
        <w:rPr>
          <w:rFonts w:ascii="Arial" w:hAnsi="Arial" w:cs="Arial"/>
          <w:color w:val="222222"/>
          <w:shd w:val="clear" w:color="auto" w:fill="FFFFFF"/>
        </w:rPr>
        <w:t>. I worked with GRM to renegotiate this and saved the Bank N150 Million on rentals from 2019 to 2020</w:t>
      </w:r>
    </w:p>
    <w:p w:rsidR="00523A83" w:rsidRPr="006C0D08" w:rsidRDefault="00553971" w:rsidP="00EB2DB4">
      <w:pPr>
        <w:pStyle w:val="ListParagraph"/>
        <w:numPr>
          <w:ilvl w:val="0"/>
          <w:numId w:val="8"/>
        </w:numPr>
        <w:spacing w:before="100" w:beforeAutospacing="1" w:after="100" w:afterAutospacing="1" w:line="336" w:lineRule="auto"/>
        <w:rPr>
          <w:rFonts w:ascii="Arial" w:hAnsi="Arial" w:cs="Arial"/>
          <w:color w:val="000000" w:themeColor="text1"/>
          <w:szCs w:val="20"/>
        </w:rPr>
      </w:pPr>
      <w:r>
        <w:rPr>
          <w:rFonts w:ascii="Arial" w:hAnsi="Arial" w:cs="Arial"/>
          <w:color w:val="000000" w:themeColor="text1"/>
          <w:szCs w:val="20"/>
        </w:rPr>
        <w:t xml:space="preserve">Grew the Banks service </w:t>
      </w:r>
      <w:proofErr w:type="spellStart"/>
      <w:r>
        <w:rPr>
          <w:rFonts w:ascii="Arial" w:hAnsi="Arial" w:cs="Arial"/>
          <w:color w:val="000000" w:themeColor="text1"/>
          <w:szCs w:val="20"/>
        </w:rPr>
        <w:t>centres</w:t>
      </w:r>
      <w:proofErr w:type="spellEnd"/>
      <w:r w:rsidR="005A5FB7">
        <w:rPr>
          <w:rFonts w:ascii="Arial" w:hAnsi="Arial" w:cs="Arial"/>
          <w:color w:val="000000" w:themeColor="text1"/>
          <w:szCs w:val="20"/>
        </w:rPr>
        <w:t xml:space="preserve"> network from 15 </w:t>
      </w:r>
      <w:r>
        <w:rPr>
          <w:rFonts w:ascii="Arial" w:hAnsi="Arial" w:cs="Arial"/>
          <w:color w:val="000000" w:themeColor="text1"/>
          <w:szCs w:val="20"/>
        </w:rPr>
        <w:t>centre</w:t>
      </w:r>
      <w:r w:rsidR="005A5FB7">
        <w:rPr>
          <w:rFonts w:ascii="Arial" w:hAnsi="Arial" w:cs="Arial"/>
          <w:color w:val="000000" w:themeColor="text1"/>
          <w:szCs w:val="20"/>
        </w:rPr>
        <w:t xml:space="preserve"> relationship in 2012 to 512 </w:t>
      </w:r>
      <w:r>
        <w:rPr>
          <w:rFonts w:ascii="Arial" w:hAnsi="Arial" w:cs="Arial"/>
          <w:color w:val="000000" w:themeColor="text1"/>
          <w:szCs w:val="20"/>
        </w:rPr>
        <w:t>centre</w:t>
      </w:r>
      <w:r w:rsidR="005A5FB7">
        <w:rPr>
          <w:rFonts w:ascii="Arial" w:hAnsi="Arial" w:cs="Arial"/>
          <w:color w:val="000000" w:themeColor="text1"/>
          <w:szCs w:val="20"/>
        </w:rPr>
        <w:t xml:space="preserve"> relationship nationwide in 2020.</w:t>
      </w:r>
    </w:p>
    <w:p w:rsidR="00EB2DB4" w:rsidRPr="00E81BDC" w:rsidRDefault="00EB2DB4" w:rsidP="00EB2DB4">
      <w:pPr>
        <w:rPr>
          <w:rFonts w:ascii="Century Gothic" w:hAnsi="Century Gothic"/>
          <w:b/>
        </w:rPr>
      </w:pPr>
      <w:r w:rsidRPr="00E81BDC">
        <w:rPr>
          <w:rFonts w:ascii="Century Gothic" w:hAnsi="Century Gothic"/>
          <w:b/>
        </w:rPr>
        <w:t xml:space="preserve">SKILLS </w:t>
      </w:r>
    </w:p>
    <w:p w:rsidR="003810A9" w:rsidRDefault="00EB2DB4" w:rsidP="00EB2DB4">
      <w:pPr>
        <w:rPr>
          <w:rFonts w:ascii="Century Gothic" w:hAnsi="Century Gothic"/>
        </w:rPr>
      </w:pPr>
      <w:r w:rsidRPr="00A8185F">
        <w:rPr>
          <w:rFonts w:ascii="Century Gothic" w:hAnsi="Century Gothic"/>
        </w:rPr>
        <w:t xml:space="preserve">• Strong marketing skills. </w:t>
      </w:r>
    </w:p>
    <w:p w:rsidR="003810A9" w:rsidRDefault="00EB2DB4" w:rsidP="00EB2DB4">
      <w:pPr>
        <w:rPr>
          <w:rFonts w:ascii="Century Gothic" w:hAnsi="Century Gothic"/>
        </w:rPr>
      </w:pPr>
      <w:r w:rsidRPr="00A8185F">
        <w:rPr>
          <w:rFonts w:ascii="Century Gothic" w:hAnsi="Century Gothic"/>
        </w:rPr>
        <w:t xml:space="preserve">• Good analytic and communication skills </w:t>
      </w:r>
    </w:p>
    <w:p w:rsidR="003810A9" w:rsidRDefault="00EB2DB4" w:rsidP="00EB2DB4">
      <w:pPr>
        <w:rPr>
          <w:rFonts w:ascii="Century Gothic" w:hAnsi="Century Gothic"/>
        </w:rPr>
      </w:pPr>
      <w:r w:rsidRPr="00A8185F">
        <w:rPr>
          <w:rFonts w:ascii="Century Gothic" w:hAnsi="Century Gothic"/>
        </w:rPr>
        <w:t xml:space="preserve">• Result oriented </w:t>
      </w:r>
    </w:p>
    <w:p w:rsidR="003810A9" w:rsidRDefault="00EB2DB4" w:rsidP="00EB2DB4">
      <w:pPr>
        <w:rPr>
          <w:rFonts w:ascii="Century Gothic" w:hAnsi="Century Gothic"/>
        </w:rPr>
      </w:pPr>
      <w:r w:rsidRPr="00A8185F">
        <w:rPr>
          <w:rFonts w:ascii="Century Gothic" w:hAnsi="Century Gothic"/>
        </w:rPr>
        <w:t xml:space="preserve">• Experienced in problem solving </w:t>
      </w:r>
      <w:r w:rsidR="003810A9">
        <w:rPr>
          <w:rFonts w:ascii="Century Gothic" w:hAnsi="Century Gothic"/>
        </w:rPr>
        <w:t>and effective use of Microsoft tools</w:t>
      </w:r>
    </w:p>
    <w:p w:rsidR="00A8185F" w:rsidRDefault="00EB2DB4" w:rsidP="00EB2DB4">
      <w:pPr>
        <w:rPr>
          <w:rFonts w:ascii="Century Gothic" w:hAnsi="Century Gothic"/>
        </w:rPr>
      </w:pPr>
      <w:r w:rsidRPr="00A8185F">
        <w:rPr>
          <w:rFonts w:ascii="Century Gothic" w:hAnsi="Century Gothic"/>
        </w:rPr>
        <w:t>• Work effectively in a team and independently</w:t>
      </w:r>
      <w:r w:rsidR="00E81BDC">
        <w:rPr>
          <w:rFonts w:ascii="Century Gothic" w:hAnsi="Century Gothic"/>
        </w:rPr>
        <w:t xml:space="preserve"> </w:t>
      </w:r>
    </w:p>
    <w:p w:rsidR="006C0D08" w:rsidRPr="006C0D08" w:rsidRDefault="006C0D08" w:rsidP="006C0D08">
      <w:pPr>
        <w:rPr>
          <w:rFonts w:ascii="Century Gothic" w:hAnsi="Century Gothic"/>
          <w:b/>
        </w:rPr>
      </w:pPr>
      <w:r w:rsidRPr="006C0D08">
        <w:rPr>
          <w:rFonts w:ascii="Century Gothic" w:hAnsi="Century Gothic"/>
          <w:b/>
        </w:rPr>
        <w:t>BIO DATA</w:t>
      </w:r>
    </w:p>
    <w:p w:rsidR="006C0D08" w:rsidRPr="00C351E3" w:rsidRDefault="006C0D08" w:rsidP="006C0D08">
      <w:pPr>
        <w:pStyle w:val="ListParagraph"/>
        <w:numPr>
          <w:ilvl w:val="0"/>
          <w:numId w:val="9"/>
        </w:numPr>
        <w:tabs>
          <w:tab w:val="left" w:pos="0"/>
          <w:tab w:val="left" w:pos="885"/>
        </w:tabs>
        <w:spacing w:before="100" w:beforeAutospacing="1" w:after="100" w:afterAutospacing="1" w:line="240" w:lineRule="auto"/>
        <w:contextualSpacing w:val="0"/>
        <w:rPr>
          <w:rFonts w:ascii="Arial" w:hAnsi="Arial" w:cs="Arial"/>
          <w:bCs/>
          <w:color w:val="000000" w:themeColor="text1"/>
          <w:szCs w:val="20"/>
        </w:rPr>
      </w:pPr>
      <w:r w:rsidRPr="006C0D08">
        <w:rPr>
          <w:rFonts w:ascii="Arial" w:hAnsi="Arial" w:cs="Arial"/>
          <w:b/>
          <w:bCs/>
          <w:color w:val="0070C0"/>
          <w:szCs w:val="20"/>
        </w:rPr>
        <w:t>Gender</w:t>
      </w:r>
      <w:r w:rsidRPr="006C0D08">
        <w:rPr>
          <w:rFonts w:ascii="Arial" w:hAnsi="Arial" w:cs="Arial"/>
          <w:bCs/>
          <w:color w:val="0070C0"/>
          <w:szCs w:val="20"/>
        </w:rPr>
        <w:t xml:space="preserve"> </w:t>
      </w:r>
      <w:r w:rsidRPr="00C351E3">
        <w:rPr>
          <w:rFonts w:ascii="Arial" w:hAnsi="Arial" w:cs="Arial"/>
          <w:bCs/>
          <w:color w:val="000000" w:themeColor="text1"/>
          <w:szCs w:val="20"/>
        </w:rPr>
        <w:t>– Male</w:t>
      </w:r>
    </w:p>
    <w:p w:rsidR="006C0D08" w:rsidRPr="00C351E3" w:rsidRDefault="006C0D08" w:rsidP="006C0D08">
      <w:pPr>
        <w:pStyle w:val="ListParagraph"/>
        <w:numPr>
          <w:ilvl w:val="0"/>
          <w:numId w:val="9"/>
        </w:numPr>
        <w:tabs>
          <w:tab w:val="left" w:pos="0"/>
          <w:tab w:val="left" w:pos="885"/>
        </w:tabs>
        <w:spacing w:before="100" w:beforeAutospacing="1" w:after="100" w:afterAutospacing="1" w:line="240" w:lineRule="auto"/>
        <w:contextualSpacing w:val="0"/>
        <w:rPr>
          <w:rFonts w:ascii="Arial" w:hAnsi="Arial" w:cs="Arial"/>
          <w:bCs/>
          <w:color w:val="000000" w:themeColor="text1"/>
          <w:szCs w:val="20"/>
        </w:rPr>
      </w:pPr>
      <w:r w:rsidRPr="006C0D08">
        <w:rPr>
          <w:rFonts w:ascii="Arial" w:hAnsi="Arial" w:cs="Arial"/>
          <w:b/>
          <w:bCs/>
          <w:color w:val="0070C0"/>
          <w:szCs w:val="20"/>
        </w:rPr>
        <w:t>Marital Status</w:t>
      </w:r>
      <w:r w:rsidRPr="006C0D08">
        <w:rPr>
          <w:rFonts w:ascii="Arial" w:hAnsi="Arial" w:cs="Arial"/>
          <w:bCs/>
          <w:color w:val="0070C0"/>
          <w:szCs w:val="20"/>
        </w:rPr>
        <w:t xml:space="preserve"> </w:t>
      </w:r>
      <w:r w:rsidRPr="00C351E3">
        <w:rPr>
          <w:rFonts w:ascii="Arial" w:hAnsi="Arial" w:cs="Arial"/>
          <w:bCs/>
          <w:color w:val="000000" w:themeColor="text1"/>
          <w:szCs w:val="20"/>
        </w:rPr>
        <w:t>– Married</w:t>
      </w:r>
    </w:p>
    <w:p w:rsidR="006C0D08" w:rsidRDefault="006C0D08" w:rsidP="006C0D08">
      <w:pPr>
        <w:pStyle w:val="ListParagraph"/>
        <w:numPr>
          <w:ilvl w:val="0"/>
          <w:numId w:val="9"/>
        </w:numPr>
        <w:tabs>
          <w:tab w:val="left" w:pos="0"/>
          <w:tab w:val="left" w:pos="885"/>
        </w:tabs>
        <w:spacing w:before="100" w:beforeAutospacing="1" w:after="100" w:afterAutospacing="1" w:line="240" w:lineRule="auto"/>
        <w:contextualSpacing w:val="0"/>
        <w:rPr>
          <w:rFonts w:ascii="Arial" w:hAnsi="Arial" w:cs="Arial"/>
          <w:bCs/>
          <w:color w:val="000000" w:themeColor="text1"/>
          <w:szCs w:val="20"/>
        </w:rPr>
      </w:pPr>
      <w:r w:rsidRPr="006C0D08">
        <w:rPr>
          <w:rFonts w:ascii="Arial" w:hAnsi="Arial" w:cs="Arial"/>
          <w:b/>
          <w:bCs/>
          <w:color w:val="0070C0"/>
          <w:szCs w:val="20"/>
        </w:rPr>
        <w:t>Date of Birth</w:t>
      </w:r>
      <w:r w:rsidRPr="006C0D08">
        <w:rPr>
          <w:rFonts w:ascii="Arial" w:hAnsi="Arial" w:cs="Arial"/>
          <w:bCs/>
          <w:color w:val="0070C0"/>
          <w:szCs w:val="20"/>
        </w:rPr>
        <w:t xml:space="preserve"> </w:t>
      </w:r>
      <w:r w:rsidRPr="00C351E3">
        <w:rPr>
          <w:rFonts w:ascii="Arial" w:hAnsi="Arial" w:cs="Arial"/>
          <w:bCs/>
          <w:color w:val="000000" w:themeColor="text1"/>
          <w:szCs w:val="20"/>
        </w:rPr>
        <w:t>– 2</w:t>
      </w:r>
      <w:r w:rsidRPr="00C351E3">
        <w:rPr>
          <w:rFonts w:ascii="Arial" w:hAnsi="Arial" w:cs="Arial"/>
          <w:bCs/>
          <w:color w:val="000000" w:themeColor="text1"/>
          <w:szCs w:val="20"/>
          <w:vertAlign w:val="superscript"/>
        </w:rPr>
        <w:t xml:space="preserve">nd </w:t>
      </w:r>
      <w:r w:rsidRPr="00C351E3">
        <w:rPr>
          <w:rFonts w:ascii="Arial" w:hAnsi="Arial" w:cs="Arial"/>
          <w:bCs/>
          <w:color w:val="000000" w:themeColor="text1"/>
          <w:szCs w:val="20"/>
        </w:rPr>
        <w:t>May, 1981</w:t>
      </w:r>
      <w:r>
        <w:rPr>
          <w:rFonts w:ascii="Arial" w:hAnsi="Arial" w:cs="Arial"/>
          <w:bCs/>
          <w:color w:val="000000" w:themeColor="text1"/>
          <w:szCs w:val="20"/>
        </w:rPr>
        <w:t>.</w:t>
      </w:r>
    </w:p>
    <w:p w:rsidR="00F33B8D" w:rsidRPr="007B6596" w:rsidRDefault="006C0D08" w:rsidP="00EB2DB4">
      <w:pPr>
        <w:pStyle w:val="ListParagraph"/>
        <w:numPr>
          <w:ilvl w:val="0"/>
          <w:numId w:val="9"/>
        </w:numPr>
        <w:tabs>
          <w:tab w:val="left" w:pos="0"/>
          <w:tab w:val="left" w:pos="885"/>
        </w:tabs>
        <w:spacing w:before="100" w:beforeAutospacing="1" w:after="100" w:afterAutospacing="1" w:line="240" w:lineRule="auto"/>
        <w:contextualSpacing w:val="0"/>
        <w:rPr>
          <w:rFonts w:ascii="Arial" w:hAnsi="Arial" w:cs="Arial"/>
          <w:bCs/>
          <w:color w:val="000000" w:themeColor="text1"/>
          <w:szCs w:val="20"/>
        </w:rPr>
      </w:pPr>
      <w:r w:rsidRPr="006C0D08">
        <w:rPr>
          <w:rFonts w:ascii="Arial" w:hAnsi="Arial" w:cs="Arial"/>
          <w:b/>
          <w:bCs/>
          <w:color w:val="0070C0"/>
          <w:szCs w:val="20"/>
        </w:rPr>
        <w:t>Nationality</w:t>
      </w:r>
      <w:r>
        <w:rPr>
          <w:rFonts w:ascii="Arial" w:hAnsi="Arial" w:cs="Arial"/>
          <w:b/>
          <w:bCs/>
          <w:color w:val="0070C0"/>
          <w:szCs w:val="20"/>
        </w:rPr>
        <w:t xml:space="preserve"> </w:t>
      </w:r>
      <w:r>
        <w:rPr>
          <w:rFonts w:ascii="Arial" w:hAnsi="Arial" w:cs="Arial"/>
          <w:bCs/>
          <w:color w:val="000000" w:themeColor="text1"/>
          <w:szCs w:val="20"/>
        </w:rPr>
        <w:t>- Nigerian</w:t>
      </w:r>
    </w:p>
    <w:p w:rsidR="00F33B8D" w:rsidRDefault="00F33B8D" w:rsidP="00EB2DB4">
      <w:pPr>
        <w:rPr>
          <w:rFonts w:ascii="Century Gothic" w:hAnsi="Century Gothic"/>
          <w:b/>
        </w:rPr>
      </w:pPr>
    </w:p>
    <w:p w:rsidR="00E81BDC" w:rsidRPr="00E81BDC" w:rsidRDefault="00EB2DB4" w:rsidP="00EB2DB4">
      <w:pPr>
        <w:rPr>
          <w:rFonts w:ascii="Century Gothic" w:hAnsi="Century Gothic"/>
          <w:b/>
        </w:rPr>
      </w:pPr>
      <w:r w:rsidRPr="00E81BDC">
        <w:rPr>
          <w:rFonts w:ascii="Century Gothic" w:hAnsi="Century Gothic"/>
          <w:b/>
        </w:rPr>
        <w:t>REFERENCES</w:t>
      </w:r>
    </w:p>
    <w:p w:rsidR="00EB2DB4" w:rsidRPr="00693A73" w:rsidRDefault="00276DAA" w:rsidP="00EB2DB4">
      <w:pPr>
        <w:rPr>
          <w:rFonts w:ascii="Century Gothic" w:hAnsi="Century Gothic"/>
        </w:rPr>
      </w:pPr>
      <w:r w:rsidRPr="00693A73">
        <w:rPr>
          <w:rFonts w:ascii="Century Gothic" w:hAnsi="Century Gothic"/>
        </w:rPr>
        <w:t>Provided on request</w:t>
      </w:r>
    </w:p>
    <w:p w:rsidR="00EB2DB4" w:rsidRPr="00A8185F" w:rsidRDefault="00EB2DB4" w:rsidP="00EB2DB4">
      <w:pPr>
        <w:rPr>
          <w:rFonts w:ascii="Century Gothic" w:hAnsi="Century Gothic"/>
        </w:rPr>
      </w:pPr>
      <w:r w:rsidRPr="00A8185F">
        <w:rPr>
          <w:rFonts w:ascii="Century Gothic" w:hAnsi="Century Gothic"/>
        </w:rPr>
        <w:t xml:space="preserve"> </w:t>
      </w:r>
    </w:p>
    <w:p w:rsidR="00EB2DB4" w:rsidRPr="00A8185F" w:rsidRDefault="00EB2DB4" w:rsidP="00EB2DB4">
      <w:pPr>
        <w:rPr>
          <w:rFonts w:ascii="Century Gothic" w:hAnsi="Century Gothic"/>
        </w:rPr>
      </w:pPr>
      <w:r w:rsidRPr="00A8185F">
        <w:rPr>
          <w:rFonts w:ascii="Century Gothic" w:hAnsi="Century Gothic"/>
        </w:rPr>
        <w:lastRenderedPageBreak/>
        <w:t xml:space="preserve"> </w:t>
      </w:r>
    </w:p>
    <w:p w:rsidR="00EB2DB4" w:rsidRPr="00A8185F" w:rsidRDefault="00EB2DB4" w:rsidP="00EB2DB4">
      <w:pPr>
        <w:rPr>
          <w:rFonts w:ascii="Century Gothic" w:hAnsi="Century Gothic"/>
        </w:rPr>
      </w:pPr>
    </w:p>
    <w:p w:rsidR="00EB2DB4" w:rsidRPr="00A8185F" w:rsidRDefault="00EB2DB4" w:rsidP="00EB2DB4">
      <w:pPr>
        <w:rPr>
          <w:rFonts w:ascii="Century Gothic" w:hAnsi="Century Gothic"/>
        </w:rPr>
      </w:pPr>
      <w:r w:rsidRPr="00A8185F">
        <w:rPr>
          <w:rFonts w:ascii="Century Gothic" w:hAnsi="Century Gothic"/>
        </w:rPr>
        <w:t xml:space="preserve"> </w:t>
      </w:r>
    </w:p>
    <w:p w:rsidR="00EB2DB4" w:rsidRPr="00A8185F" w:rsidRDefault="00EB2DB4" w:rsidP="00EB2DB4">
      <w:pPr>
        <w:rPr>
          <w:rFonts w:ascii="Century Gothic" w:hAnsi="Century Gothic"/>
        </w:rPr>
      </w:pPr>
    </w:p>
    <w:p w:rsidR="00EB2DB4" w:rsidRPr="00A8185F" w:rsidRDefault="00EB2DB4" w:rsidP="00EB2DB4">
      <w:pPr>
        <w:rPr>
          <w:rFonts w:ascii="Century Gothic" w:hAnsi="Century Gothic"/>
        </w:rPr>
      </w:pPr>
      <w:r w:rsidRPr="00A8185F">
        <w:rPr>
          <w:rFonts w:ascii="Century Gothic" w:hAnsi="Century Gothic"/>
        </w:rPr>
        <w:t xml:space="preserve"> </w:t>
      </w:r>
    </w:p>
    <w:p w:rsidR="00D355FD" w:rsidRPr="00A8185F" w:rsidRDefault="00D355FD" w:rsidP="00EB2DB4">
      <w:pPr>
        <w:rPr>
          <w:rFonts w:ascii="Century Gothic" w:hAnsi="Century Gothic"/>
        </w:rPr>
      </w:pPr>
    </w:p>
    <w:sectPr w:rsidR="00D355FD" w:rsidRPr="00A8185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B07AD"/>
    <w:multiLevelType w:val="hybridMultilevel"/>
    <w:tmpl w:val="496AE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2E54D5"/>
    <w:multiLevelType w:val="hybridMultilevel"/>
    <w:tmpl w:val="6B0081A8"/>
    <w:lvl w:ilvl="0" w:tplc="4C8294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C000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62D74"/>
    <w:multiLevelType w:val="hybridMultilevel"/>
    <w:tmpl w:val="854059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355BAF"/>
    <w:multiLevelType w:val="hybridMultilevel"/>
    <w:tmpl w:val="16228806"/>
    <w:lvl w:ilvl="0" w:tplc="C92C1D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2099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5B0F8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6652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CA7B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12D4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4846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285C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BE38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495DF4"/>
    <w:multiLevelType w:val="hybridMultilevel"/>
    <w:tmpl w:val="8EBAFD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C3181A"/>
    <w:multiLevelType w:val="hybridMultilevel"/>
    <w:tmpl w:val="87CC18B8"/>
    <w:lvl w:ilvl="0" w:tplc="08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 w15:restartNumberingAfterBreak="0">
    <w:nsid w:val="44ED6EA1"/>
    <w:multiLevelType w:val="hybridMultilevel"/>
    <w:tmpl w:val="ACDE5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5C2F5E"/>
    <w:multiLevelType w:val="multilevel"/>
    <w:tmpl w:val="F02EC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8D2967"/>
    <w:multiLevelType w:val="hybridMultilevel"/>
    <w:tmpl w:val="FFD42F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CC7B93"/>
    <w:multiLevelType w:val="hybridMultilevel"/>
    <w:tmpl w:val="07C0C8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0"/>
  </w:num>
  <w:num w:numId="5">
    <w:abstractNumId w:val="7"/>
  </w:num>
  <w:num w:numId="6">
    <w:abstractNumId w:val="1"/>
  </w:num>
  <w:num w:numId="7">
    <w:abstractNumId w:val="4"/>
  </w:num>
  <w:num w:numId="8">
    <w:abstractNumId w:val="6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DB4"/>
    <w:rsid w:val="000E2042"/>
    <w:rsid w:val="00111531"/>
    <w:rsid w:val="001874DD"/>
    <w:rsid w:val="001F081A"/>
    <w:rsid w:val="002635B5"/>
    <w:rsid w:val="00276DAA"/>
    <w:rsid w:val="002D42F2"/>
    <w:rsid w:val="003352D8"/>
    <w:rsid w:val="003810A9"/>
    <w:rsid w:val="003B30FA"/>
    <w:rsid w:val="003D532D"/>
    <w:rsid w:val="00486497"/>
    <w:rsid w:val="00523A83"/>
    <w:rsid w:val="00553971"/>
    <w:rsid w:val="005A5FB7"/>
    <w:rsid w:val="006131AF"/>
    <w:rsid w:val="0065234E"/>
    <w:rsid w:val="00693A73"/>
    <w:rsid w:val="006C0D08"/>
    <w:rsid w:val="006F5DFF"/>
    <w:rsid w:val="007B6596"/>
    <w:rsid w:val="008A7641"/>
    <w:rsid w:val="008F56E7"/>
    <w:rsid w:val="00962B73"/>
    <w:rsid w:val="00A7116A"/>
    <w:rsid w:val="00A8185F"/>
    <w:rsid w:val="00BF72CF"/>
    <w:rsid w:val="00D355FD"/>
    <w:rsid w:val="00D52FDD"/>
    <w:rsid w:val="00D565A2"/>
    <w:rsid w:val="00D63CC7"/>
    <w:rsid w:val="00D64C53"/>
    <w:rsid w:val="00E1149B"/>
    <w:rsid w:val="00E2389E"/>
    <w:rsid w:val="00E81BDC"/>
    <w:rsid w:val="00EB2DB4"/>
    <w:rsid w:val="00EF7190"/>
    <w:rsid w:val="00F33B8D"/>
    <w:rsid w:val="00F44ADD"/>
    <w:rsid w:val="00F52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203DC"/>
  <w15:chartTrackingRefBased/>
  <w15:docId w15:val="{548E5422-5658-48AF-ABEF-5DEFEB9AB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D08"/>
    <w:pPr>
      <w:kinsoku w:val="0"/>
      <w:overflowPunct w:val="0"/>
      <w:spacing w:before="240" w:after="120" w:line="240" w:lineRule="auto"/>
      <w:outlineLvl w:val="0"/>
    </w:pPr>
    <w:rPr>
      <w:rFonts w:asciiTheme="majorHAnsi" w:eastAsia="Times New Roman" w:hAnsiTheme="majorHAnsi" w:cs="Times New Roman"/>
      <w:b/>
      <w:bCs/>
      <w:caps/>
      <w:color w:val="833C0B" w:themeColor="accent2" w:themeShade="80"/>
      <w:sz w:val="28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185F"/>
    <w:pPr>
      <w:ind w:left="720"/>
      <w:contextualSpacing/>
    </w:pPr>
    <w:rPr>
      <w:lang w:val="en-US"/>
    </w:rPr>
  </w:style>
  <w:style w:type="paragraph" w:styleId="NormalWeb">
    <w:name w:val="Normal (Web)"/>
    <w:basedOn w:val="Normal"/>
    <w:uiPriority w:val="99"/>
    <w:semiHidden/>
    <w:unhideWhenUsed/>
    <w:rsid w:val="00A8185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customStyle="1" w:styleId="Information">
    <w:name w:val="Information"/>
    <w:basedOn w:val="Normal"/>
    <w:uiPriority w:val="1"/>
    <w:qFormat/>
    <w:rsid w:val="00D63CC7"/>
    <w:pPr>
      <w:kinsoku w:val="0"/>
      <w:overflowPunct w:val="0"/>
      <w:spacing w:before="4" w:after="220" w:line="240" w:lineRule="auto"/>
      <w:contextualSpacing/>
    </w:pPr>
    <w:rPr>
      <w:rFonts w:eastAsia="Times New Roman" w:cs="Times New Roman"/>
      <w:color w:val="FFFFFF" w:themeColor="background1"/>
      <w:szCs w:val="17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4ADD"/>
    <w:pPr>
      <w:numPr>
        <w:ilvl w:val="1"/>
      </w:numPr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44ADD"/>
    <w:rPr>
      <w:rFonts w:eastAsiaTheme="minorEastAsia"/>
      <w:color w:val="5A5A5A" w:themeColor="text1" w:themeTint="A5"/>
      <w:spacing w:val="15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6C0D08"/>
    <w:rPr>
      <w:rFonts w:asciiTheme="majorHAnsi" w:eastAsia="Times New Roman" w:hAnsiTheme="majorHAnsi" w:cs="Times New Roman"/>
      <w:b/>
      <w:bCs/>
      <w:caps/>
      <w:color w:val="833C0B" w:themeColor="accent2" w:themeShade="80"/>
      <w:sz w:val="28"/>
      <w:szCs w:val="20"/>
      <w:lang w:val="en-US"/>
    </w:rPr>
  </w:style>
  <w:style w:type="paragraph" w:customStyle="1" w:styleId="paragraph">
    <w:name w:val="paragraph"/>
    <w:basedOn w:val="Normal"/>
    <w:rsid w:val="003B30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3B30FA"/>
  </w:style>
  <w:style w:type="character" w:customStyle="1" w:styleId="eop">
    <w:name w:val="eop"/>
    <w:basedOn w:val="DefaultParagraphFont"/>
    <w:rsid w:val="003B30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86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670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Ehiaghe Isibor</dc:creator>
  <cp:keywords/>
  <dc:description/>
  <cp:lastModifiedBy>user</cp:lastModifiedBy>
  <cp:revision>8</cp:revision>
  <dcterms:created xsi:type="dcterms:W3CDTF">2021-08-19T18:42:00Z</dcterms:created>
  <dcterms:modified xsi:type="dcterms:W3CDTF">2021-11-04T21:18:00Z</dcterms:modified>
</cp:coreProperties>
</file>