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3095A" w14:textId="77777777" w:rsidR="00DF6B6A" w:rsidRDefault="00DF6B6A"/>
    <w:tbl>
      <w:tblPr>
        <w:tblW w:w="5118" w:type="pct"/>
        <w:tblLayout w:type="fixed"/>
        <w:tblCellMar>
          <w:left w:w="115" w:type="dxa"/>
          <w:right w:w="115" w:type="dxa"/>
        </w:tblCellMar>
        <w:tblLook w:val="04A0" w:firstRow="1" w:lastRow="0" w:firstColumn="1" w:lastColumn="0" w:noHBand="0" w:noVBand="1"/>
      </w:tblPr>
      <w:tblGrid>
        <w:gridCol w:w="4603"/>
        <w:gridCol w:w="785"/>
        <w:gridCol w:w="6890"/>
      </w:tblGrid>
      <w:tr w:rsidR="006D409C" w14:paraId="11373254" w14:textId="77777777" w:rsidTr="00DF6B6A">
        <w:trPr>
          <w:trHeight w:val="1080"/>
        </w:trPr>
        <w:tc>
          <w:tcPr>
            <w:tcW w:w="4603" w:type="dxa"/>
            <w:vMerge w:val="restart"/>
            <w:tcMar>
              <w:left w:w="360" w:type="dxa"/>
            </w:tcMar>
            <w:vAlign w:val="bottom"/>
          </w:tcPr>
          <w:p w14:paraId="2BD3DCB3" w14:textId="4D6B00DD" w:rsidR="006D409C" w:rsidRDefault="00D44A27" w:rsidP="006D409C">
            <w:pPr>
              <w:tabs>
                <w:tab w:val="left" w:pos="990"/>
              </w:tabs>
              <w:jc w:val="center"/>
            </w:pPr>
            <w:r>
              <w:rPr>
                <w:noProof/>
                <w:lang w:eastAsia="en-US"/>
              </w:rPr>
              <w:drawing>
                <wp:inline distT="0" distB="0" distL="0" distR="0" wp14:anchorId="1D0CEADD" wp14:editId="045DA699">
                  <wp:extent cx="1097729" cy="1413448"/>
                  <wp:effectExtent l="95250" t="95250" r="102870" b="492125"/>
                  <wp:docPr id="8" name="Picture 8" descr="A person wearing a suit and tie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alal.jpg"/>
                          <pic:cNvPicPr/>
                        </pic:nvPicPr>
                        <pic:blipFill>
                          <a:blip r:embed="rId12">
                            <a:clrChange>
                              <a:clrFrom>
                                <a:srgbClr val="FFFEF5"/>
                              </a:clrFrom>
                              <a:clrTo>
                                <a:srgbClr val="FFFEF5">
                                  <a:alpha val="0"/>
                                </a:srgbClr>
                              </a:clrTo>
                            </a:clrChange>
                            <a:alphaModFix/>
                            <a:extLst>
                              <a:ext uri="{BEBA8EAE-BF5A-486C-A8C5-ECC9F3942E4B}">
                                <a14:imgProps xmlns:a14="http://schemas.microsoft.com/office/drawing/2010/main">
                                  <a14:imgLayer r:embed="rId13">
                                    <a14:imgEffect>
                                      <a14:colorTemperature colorTemp="7319"/>
                                    </a14:imgEffect>
                                    <a14:imgEffect>
                                      <a14:saturation sat="142000"/>
                                    </a14:imgEffect>
                                  </a14:imgLayer>
                                </a14:imgProps>
                              </a:ext>
                              <a:ext uri="{28A0092B-C50C-407E-A947-70E740481C1C}">
                                <a14:useLocalDpi xmlns:a14="http://schemas.microsoft.com/office/drawing/2010/main" val="0"/>
                              </a:ext>
                            </a:extLst>
                          </a:blip>
                          <a:stretch>
                            <a:fillRect/>
                          </a:stretch>
                        </pic:blipFill>
                        <pic:spPr>
                          <a:xfrm>
                            <a:off x="0" y="0"/>
                            <a:ext cx="1097729" cy="1413448"/>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tc>
        <w:tc>
          <w:tcPr>
            <w:tcW w:w="785" w:type="dxa"/>
            <w:shd w:val="clear" w:color="auto" w:fill="31521B" w:themeFill="accent2" w:themeFillShade="80"/>
          </w:tcPr>
          <w:p w14:paraId="79C6890E" w14:textId="77777777" w:rsidR="006D409C" w:rsidRDefault="006D409C" w:rsidP="006D409C">
            <w:pPr>
              <w:tabs>
                <w:tab w:val="left" w:pos="990"/>
              </w:tabs>
            </w:pPr>
          </w:p>
        </w:tc>
        <w:tc>
          <w:tcPr>
            <w:tcW w:w="6890" w:type="dxa"/>
            <w:shd w:val="clear" w:color="auto" w:fill="31521B" w:themeFill="accent2" w:themeFillShade="80"/>
            <w:vAlign w:val="center"/>
          </w:tcPr>
          <w:sdt>
            <w:sdtPr>
              <w:id w:val="1049110328"/>
              <w:placeholder>
                <w:docPart w:val="A26E17149CB7464F8675410037276830"/>
              </w:placeholder>
              <w:temporary/>
              <w:showingPlcHdr/>
            </w:sdtPr>
            <w:sdtEndPr/>
            <w:sdtContent>
              <w:p w14:paraId="5084C99B" w14:textId="77777777" w:rsidR="006D409C" w:rsidRDefault="005B13F9" w:rsidP="00776643">
                <w:pPr>
                  <w:pStyle w:val="Heading1"/>
                </w:pPr>
                <w:r>
                  <w:t>SKILLS</w:t>
                </w:r>
              </w:p>
            </w:sdtContent>
          </w:sdt>
        </w:tc>
      </w:tr>
      <w:tr w:rsidR="006D409C" w14:paraId="5448CCB4" w14:textId="77777777" w:rsidTr="00DF6B6A">
        <w:trPr>
          <w:trHeight w:val="2160"/>
        </w:trPr>
        <w:tc>
          <w:tcPr>
            <w:tcW w:w="4603" w:type="dxa"/>
            <w:vMerge/>
            <w:tcMar>
              <w:left w:w="360" w:type="dxa"/>
            </w:tcMar>
            <w:vAlign w:val="bottom"/>
          </w:tcPr>
          <w:p w14:paraId="0D926D07" w14:textId="77777777" w:rsidR="006D409C" w:rsidRDefault="006D409C" w:rsidP="00776643">
            <w:pPr>
              <w:tabs>
                <w:tab w:val="left" w:pos="990"/>
              </w:tabs>
              <w:jc w:val="center"/>
              <w:rPr>
                <w:noProof/>
              </w:rPr>
            </w:pPr>
          </w:p>
        </w:tc>
        <w:tc>
          <w:tcPr>
            <w:tcW w:w="785" w:type="dxa"/>
            <w:tcMar>
              <w:left w:w="0" w:type="dxa"/>
              <w:right w:w="0" w:type="dxa"/>
            </w:tcMar>
          </w:tcPr>
          <w:p w14:paraId="456D54F9" w14:textId="77777777" w:rsidR="006D409C" w:rsidRDefault="006D409C" w:rsidP="00776643">
            <w:pPr>
              <w:tabs>
                <w:tab w:val="left" w:pos="990"/>
              </w:tabs>
            </w:pPr>
            <w:r>
              <w:rPr>
                <w:noProof/>
                <w:lang w:eastAsia="en-US"/>
              </w:rPr>
              <mc:AlternateContent>
                <mc:Choice Requires="wps">
                  <w:drawing>
                    <wp:inline distT="0" distB="0" distL="0" distR="0" wp14:anchorId="19528886" wp14:editId="0E4C39AD">
                      <wp:extent cx="227812" cy="311173"/>
                      <wp:effectExtent l="0" t="3810" r="0" b="0"/>
                      <wp:docPr id="3" name="Right Triangle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rot="5400000">
                                <a:off x="0" y="0"/>
                                <a:ext cx="227812" cy="311173"/>
                              </a:xfrm>
                              <a:custGeom>
                                <a:avLst/>
                                <a:gdLst>
                                  <a:gd name="connsiteX0" fmla="*/ 0 w 342900"/>
                                  <a:gd name="connsiteY0" fmla="*/ 342900 h 342900"/>
                                  <a:gd name="connsiteX1" fmla="*/ 0 w 342900"/>
                                  <a:gd name="connsiteY1" fmla="*/ 0 h 342900"/>
                                  <a:gd name="connsiteX2" fmla="*/ 342900 w 342900"/>
                                  <a:gd name="connsiteY2" fmla="*/ 342900 h 342900"/>
                                  <a:gd name="connsiteX3" fmla="*/ 0 w 342900"/>
                                  <a:gd name="connsiteY3" fmla="*/ 342900 h 342900"/>
                                  <a:gd name="connsiteX0" fmla="*/ 0 w 346648"/>
                                  <a:gd name="connsiteY0" fmla="*/ 342900 h 342900"/>
                                  <a:gd name="connsiteX1" fmla="*/ 0 w 346648"/>
                                  <a:gd name="connsiteY1" fmla="*/ 0 h 342900"/>
                                  <a:gd name="connsiteX2" fmla="*/ 346648 w 346648"/>
                                  <a:gd name="connsiteY2" fmla="*/ 108679 h 342900"/>
                                  <a:gd name="connsiteX3" fmla="*/ 0 w 346648"/>
                                  <a:gd name="connsiteY3" fmla="*/ 342900 h 342900"/>
                                  <a:gd name="connsiteX0" fmla="*/ 1207 w 347855"/>
                                  <a:gd name="connsiteY0" fmla="*/ 234221 h 234221"/>
                                  <a:gd name="connsiteX1" fmla="*/ 0 w 347855"/>
                                  <a:gd name="connsiteY1" fmla="*/ 2598 h 234221"/>
                                  <a:gd name="connsiteX2" fmla="*/ 347855 w 347855"/>
                                  <a:gd name="connsiteY2" fmla="*/ 0 h 234221"/>
                                  <a:gd name="connsiteX3" fmla="*/ 1207 w 347855"/>
                                  <a:gd name="connsiteY3" fmla="*/ 234221 h 234221"/>
                                  <a:gd name="connsiteX0" fmla="*/ 1207 w 346895"/>
                                  <a:gd name="connsiteY0" fmla="*/ 231995 h 231995"/>
                                  <a:gd name="connsiteX1" fmla="*/ 0 w 346895"/>
                                  <a:gd name="connsiteY1" fmla="*/ 372 h 231995"/>
                                  <a:gd name="connsiteX2" fmla="*/ 346895 w 346895"/>
                                  <a:gd name="connsiteY2" fmla="*/ 0 h 231995"/>
                                  <a:gd name="connsiteX3" fmla="*/ 1207 w 346895"/>
                                  <a:gd name="connsiteY3" fmla="*/ 231995 h 231995"/>
                                  <a:gd name="connsiteX0" fmla="*/ 2426 w 346895"/>
                                  <a:gd name="connsiteY0" fmla="*/ 347348 h 347348"/>
                                  <a:gd name="connsiteX1" fmla="*/ 0 w 346895"/>
                                  <a:gd name="connsiteY1" fmla="*/ 372 h 347348"/>
                                  <a:gd name="connsiteX2" fmla="*/ 346895 w 346895"/>
                                  <a:gd name="connsiteY2" fmla="*/ 0 h 347348"/>
                                  <a:gd name="connsiteX3" fmla="*/ 2426 w 346895"/>
                                  <a:gd name="connsiteY3" fmla="*/ 347348 h 347348"/>
                                </a:gdLst>
                                <a:ahLst/>
                                <a:cxnLst>
                                  <a:cxn ang="0">
                                    <a:pos x="connsiteX0" y="connsiteY0"/>
                                  </a:cxn>
                                  <a:cxn ang="0">
                                    <a:pos x="connsiteX1" y="connsiteY1"/>
                                  </a:cxn>
                                  <a:cxn ang="0">
                                    <a:pos x="connsiteX2" y="connsiteY2"/>
                                  </a:cxn>
                                  <a:cxn ang="0">
                                    <a:pos x="connsiteX3" y="connsiteY3"/>
                                  </a:cxn>
                                </a:cxnLst>
                                <a:rect l="l" t="t" r="r" b="b"/>
                                <a:pathLst>
                                  <a:path w="346895" h="347348">
                                    <a:moveTo>
                                      <a:pt x="2426" y="347348"/>
                                    </a:moveTo>
                                    <a:cubicBezTo>
                                      <a:pt x="2024" y="270140"/>
                                      <a:pt x="402" y="77580"/>
                                      <a:pt x="0" y="372"/>
                                    </a:cubicBezTo>
                                    <a:lnTo>
                                      <a:pt x="346895" y="0"/>
                                    </a:lnTo>
                                    <a:lnTo>
                                      <a:pt x="2426" y="347348"/>
                                    </a:lnTo>
                                    <a:close/>
                                  </a:path>
                                </a:pathLst>
                              </a:cu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3173E8" w14:textId="77777777" w:rsidR="006D409C" w:rsidRPr="00AF4EA4" w:rsidRDefault="006D409C" w:rsidP="006D409C">
                                  <w:pPr>
                                    <w:jc w:val="center"/>
                                    <w:rPr>
                                      <w:color w:val="455F51" w:themeColor="text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Right Triangle 3" o:spid="_x0000_s1026" style="width:17.95pt;height:24.5pt;rotation:90;visibility:visible;mso-wrap-style:square;mso-left-percent:-10001;mso-top-percent:-10001;mso-position-horizontal:absolute;mso-position-horizontal-relative:char;mso-position-vertical:absolute;mso-position-vertical-relative:line;mso-left-percent:-10001;mso-top-percent:-10001;v-text-anchor:middle" coordsize="346895,3473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" adj="-11796480,,5400" path="m2426,347348c2024,270140,402,77580,,372l346895,,2426,347348xe" fillcolor="#729928 [2404]" stroked="f" strokeweight="1pt">
                      <v:stroke joinstyle="miter"/>
                      <v:formulas/>
                      <v:path arrowok="t" o:connecttype="custom" o:connectlocs="1593,311173;0,333;227812,0;1593,311173" o:connectangles="0,0,0,0" textboxrect="0,0,346895,347348"/>
                      <v:textbox>
                        <w:txbxContent>
                          <w:p w14:paraId="693173E8" w14:textId="77777777" w:rsidR="006D409C" w:rsidRPr="00AF4EA4" w:rsidRDefault="006D409C" w:rsidP="006D409C">
                            <w:pPr>
                              <w:jc w:val="center"/>
                              <w:rPr>
                                <w:color w:val="455F51" w:themeColor="text2"/>
                              </w:rPr>
                            </w:pPr>
                          </w:p>
                        </w:txbxContent>
                      </v:textbox>
                      <w10:anchorlock/>
                    </v:shape>
                  </w:pict>
                </mc:Fallback>
              </mc:AlternateContent>
            </w:r>
          </w:p>
        </w:tc>
        <w:tc>
          <w:tcPr>
            <w:tcW w:w="6890" w:type="dxa"/>
          </w:tcPr>
          <w:p w14:paraId="0E61AD7A" w14:textId="77777777" w:rsidR="005D6F74" w:rsidRPr="005D6F74" w:rsidRDefault="005B13F9" w:rsidP="005D6F74">
            <w:pPr>
              <w:rPr>
                <w:lang w:eastAsia="en-US"/>
              </w:rPr>
            </w:pPr>
            <w:r w:rsidRPr="00B90CEF">
              <w:rPr>
                <w:noProof/>
                <w:color w:val="000000" w:themeColor="text1"/>
                <w:lang w:eastAsia="en-US"/>
              </w:rPr>
              <w:drawing>
                <wp:inline distT="0" distB="0" distL="0" distR="0" wp14:anchorId="1D4D4FC8" wp14:editId="0689813E">
                  <wp:extent cx="3756660" cy="1524000"/>
                  <wp:effectExtent l="0" t="0" r="15240" b="0"/>
                  <wp:docPr id="1" name="Chart 1" descr="skills 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466B7E" w14:paraId="33C58A5A" w14:textId="77777777" w:rsidTr="00DF6B6A">
        <w:trPr>
          <w:trHeight w:val="1080"/>
        </w:trPr>
        <w:tc>
          <w:tcPr>
            <w:tcW w:w="4603" w:type="dxa"/>
            <w:vMerge w:val="restart"/>
            <w:tcMar>
              <w:left w:w="360" w:type="dxa"/>
            </w:tcMar>
          </w:tcPr>
          <w:p w14:paraId="52873B8D" w14:textId="46FEE301" w:rsidR="00CB0E67" w:rsidRPr="005D47DE" w:rsidRDefault="00CB0E67" w:rsidP="00CB0E67">
            <w:pPr>
              <w:pStyle w:val="Title"/>
            </w:pPr>
            <w:r>
              <w:t>Galal Elkady</w:t>
            </w:r>
          </w:p>
          <w:p w14:paraId="2CB2D35A" w14:textId="77777777" w:rsidR="00CB0E67" w:rsidRDefault="00CB0E67" w:rsidP="00466B7E">
            <w:pPr>
              <w:pStyle w:val="ContactDetails"/>
              <w:rPr>
                <w:rFonts w:ascii="Tahoma" w:hAnsi="Tahoma" w:cs="Tahoma"/>
                <w:sz w:val="20"/>
                <w:szCs w:val="20"/>
                <w:lang w:val="en-GB" w:eastAsia="en-US"/>
              </w:rPr>
            </w:pPr>
          </w:p>
          <w:sdt>
            <w:sdtPr>
              <w:id w:val="-1448076370"/>
              <w:placeholder>
                <w:docPart w:val="6C482661AC994C0DA163BBEF0B3CDE3A"/>
              </w:placeholder>
              <w:temporary/>
              <w:showingPlcHdr/>
            </w:sdtPr>
            <w:sdtEndPr/>
            <w:sdtContent>
              <w:p w14:paraId="636C7311" w14:textId="1C44F4FB" w:rsidR="00CB0E67" w:rsidRPr="00CB0E67" w:rsidRDefault="00CB0E67" w:rsidP="00CB0E67">
                <w:pPr>
                  <w:pStyle w:val="Heading2"/>
                </w:pPr>
                <w:r w:rsidRPr="00EC6775">
                  <w:rPr>
                    <w:sz w:val="22"/>
                    <w:szCs w:val="22"/>
                  </w:rPr>
                  <w:t>Profile</w:t>
                </w:r>
              </w:p>
            </w:sdtContent>
          </w:sdt>
          <w:p w14:paraId="67966668" w14:textId="77777777" w:rsidR="004A02B2" w:rsidRDefault="004A02B2" w:rsidP="004A02B2">
            <w:pPr>
              <w:pStyle w:val="ContactDetails"/>
              <w:jc w:val="both"/>
              <w:rPr>
                <w:rFonts w:cs="Tahoma"/>
                <w:szCs w:val="22"/>
                <w:lang w:val="en-GB" w:eastAsia="en-US"/>
              </w:rPr>
            </w:pPr>
          </w:p>
          <w:p w14:paraId="0879F063" w14:textId="10E29274" w:rsidR="00466B7E" w:rsidRPr="00CB0E67" w:rsidRDefault="00466B7E" w:rsidP="0018245E">
            <w:pPr>
              <w:pStyle w:val="ContactDetails"/>
              <w:rPr>
                <w:rFonts w:cs="Tahoma"/>
                <w:szCs w:val="22"/>
                <w:lang w:val="en-GB" w:eastAsia="en-US"/>
              </w:rPr>
            </w:pPr>
            <w:r w:rsidRPr="00CB0E67">
              <w:rPr>
                <w:rFonts w:cs="Tahoma"/>
                <w:szCs w:val="22"/>
                <w:lang w:val="en-GB" w:eastAsia="en-US"/>
              </w:rPr>
              <w:t xml:space="preserve">Experienced </w:t>
            </w:r>
            <w:r w:rsidR="00F50A11" w:rsidRPr="00CB0E67">
              <w:rPr>
                <w:rFonts w:cs="Tahoma"/>
                <w:szCs w:val="22"/>
                <w:lang w:val="en-GB" w:eastAsia="en-US"/>
              </w:rPr>
              <w:t>Customer Servic</w:t>
            </w:r>
            <w:r w:rsidR="00F50A11">
              <w:rPr>
                <w:rFonts w:cs="Tahoma"/>
                <w:szCs w:val="22"/>
                <w:lang w:val="en-GB" w:eastAsia="en-US"/>
              </w:rPr>
              <w:t>e</w:t>
            </w:r>
            <w:r w:rsidRPr="00CB0E67">
              <w:rPr>
                <w:rFonts w:cs="Tahoma"/>
                <w:szCs w:val="22"/>
                <w:lang w:val="en-GB" w:eastAsia="en-US"/>
              </w:rPr>
              <w:t xml:space="preserve"> professional with 13 years in Customer Servic</w:t>
            </w:r>
            <w:r w:rsidR="003F213D">
              <w:rPr>
                <w:rFonts w:cs="Tahoma"/>
                <w:szCs w:val="22"/>
                <w:lang w:val="en-GB" w:eastAsia="en-US"/>
              </w:rPr>
              <w:t xml:space="preserve">es, </w:t>
            </w:r>
            <w:r w:rsidR="0018245E">
              <w:rPr>
                <w:rFonts w:cs="Tahoma"/>
                <w:szCs w:val="22"/>
                <w:lang w:val="en-GB" w:eastAsia="en-US"/>
              </w:rPr>
              <w:t>Business Support</w:t>
            </w:r>
            <w:r w:rsidR="003F213D">
              <w:rPr>
                <w:rFonts w:cs="Tahoma"/>
                <w:szCs w:val="22"/>
                <w:lang w:val="en-GB" w:eastAsia="en-US"/>
              </w:rPr>
              <w:t>, Operation Management,</w:t>
            </w:r>
            <w:r w:rsidRPr="00CB0E67">
              <w:rPr>
                <w:rFonts w:cs="Tahoma"/>
                <w:szCs w:val="22"/>
                <w:lang w:val="en-GB" w:eastAsia="en-US"/>
              </w:rPr>
              <w:t xml:space="preserve"> </w:t>
            </w:r>
            <w:r w:rsidR="00F50A11">
              <w:rPr>
                <w:rFonts w:cs="Tahoma"/>
                <w:szCs w:val="22"/>
                <w:lang w:val="en-GB" w:eastAsia="en-US"/>
              </w:rPr>
              <w:t xml:space="preserve">CRM, </w:t>
            </w:r>
            <w:r w:rsidRPr="00CB0E67">
              <w:rPr>
                <w:rFonts w:cs="Tahoma"/>
                <w:szCs w:val="22"/>
                <w:lang w:val="en-GB" w:eastAsia="en-US"/>
              </w:rPr>
              <w:t>Logistics and Safety.</w:t>
            </w:r>
            <w:r w:rsidRPr="00CB0E67">
              <w:rPr>
                <w:szCs w:val="22"/>
              </w:rPr>
              <w:t xml:space="preserve"> </w:t>
            </w:r>
            <w:r w:rsidRPr="00CB0E67">
              <w:rPr>
                <w:rFonts w:cs="Tahoma"/>
                <w:szCs w:val="22"/>
                <w:lang w:val="en-GB" w:eastAsia="en-US"/>
              </w:rPr>
              <w:t xml:space="preserve">Holding </w:t>
            </w:r>
            <w:r w:rsidR="00F50A11">
              <w:rPr>
                <w:rFonts w:cs="Tahoma"/>
                <w:szCs w:val="22"/>
                <w:lang w:val="en-GB" w:eastAsia="en-US"/>
              </w:rPr>
              <w:t>Operations</w:t>
            </w:r>
            <w:r w:rsidRPr="00CB0E67">
              <w:rPr>
                <w:rFonts w:cs="Tahoma"/>
                <w:szCs w:val="22"/>
                <w:lang w:val="en-GB" w:eastAsia="en-US"/>
              </w:rPr>
              <w:t xml:space="preserve"> Management</w:t>
            </w:r>
            <w:r w:rsidR="00F50A11">
              <w:rPr>
                <w:rFonts w:cs="Tahoma"/>
                <w:szCs w:val="22"/>
                <w:lang w:val="en-GB" w:eastAsia="en-US"/>
              </w:rPr>
              <w:t xml:space="preserve"> &amp; Logistics</w:t>
            </w:r>
            <w:r w:rsidRPr="00CB0E67">
              <w:rPr>
                <w:rFonts w:cs="Tahoma"/>
                <w:szCs w:val="22"/>
                <w:lang w:val="en-GB" w:eastAsia="en-US"/>
              </w:rPr>
              <w:t xml:space="preserve"> Higher Diploma </w:t>
            </w:r>
            <w:r w:rsidR="0006436F" w:rsidRPr="00CB0E67">
              <w:rPr>
                <w:rFonts w:cs="Tahoma"/>
                <w:szCs w:val="22"/>
                <w:lang w:val="en-GB" w:eastAsia="en-US"/>
              </w:rPr>
              <w:t xml:space="preserve">and </w:t>
            </w:r>
            <w:r w:rsidR="0006436F">
              <w:rPr>
                <w:rFonts w:cs="Tahoma"/>
                <w:szCs w:val="22"/>
                <w:lang w:val="en-GB" w:eastAsia="en-US"/>
              </w:rPr>
              <w:t>Security</w:t>
            </w:r>
            <w:r w:rsidRPr="00CB0E67">
              <w:rPr>
                <w:rFonts w:cs="Tahoma"/>
                <w:szCs w:val="22"/>
                <w:lang w:val="en-GB" w:eastAsia="en-US"/>
              </w:rPr>
              <w:t xml:space="preserve"> Management Higher Diploma from Edith Cowan University Australia. Certified Lean Six Sigma </w:t>
            </w:r>
            <w:r w:rsidR="00F50A11">
              <w:rPr>
                <w:rFonts w:cs="Tahoma"/>
                <w:szCs w:val="22"/>
                <w:lang w:val="en-GB" w:eastAsia="en-US"/>
              </w:rPr>
              <w:t>Green</w:t>
            </w:r>
            <w:r w:rsidRPr="00CB0E67">
              <w:rPr>
                <w:rFonts w:cs="Tahoma"/>
                <w:szCs w:val="22"/>
                <w:lang w:val="en-GB" w:eastAsia="en-US"/>
              </w:rPr>
              <w:t xml:space="preserve"> Belt. Expert in Proj</w:t>
            </w:r>
            <w:r w:rsidR="00BE3062">
              <w:rPr>
                <w:rFonts w:cs="Tahoma"/>
                <w:szCs w:val="22"/>
                <w:lang w:val="en-GB" w:eastAsia="en-US"/>
              </w:rPr>
              <w:t xml:space="preserve">ects and worked </w:t>
            </w:r>
            <w:r w:rsidR="00BE3062" w:rsidRPr="00CB0E67">
              <w:rPr>
                <w:rFonts w:cs="Tahoma"/>
                <w:szCs w:val="22"/>
                <w:lang w:val="en-GB" w:eastAsia="en-US"/>
              </w:rPr>
              <w:t>on</w:t>
            </w:r>
            <w:r w:rsidRPr="00CB0E67">
              <w:rPr>
                <w:rFonts w:cs="Tahoma"/>
                <w:szCs w:val="22"/>
                <w:lang w:val="en-GB" w:eastAsia="en-US"/>
              </w:rPr>
              <w:t xml:space="preserve"> Lean six sigma green belt, AACS Project, Safety Project (BAPP), and Dnata environment strategy Project.</w:t>
            </w:r>
          </w:p>
          <w:p w14:paraId="49E60443" w14:textId="77777777" w:rsidR="00466B7E" w:rsidRPr="00CB0E67" w:rsidRDefault="00466B7E" w:rsidP="00BE3062">
            <w:pPr>
              <w:pStyle w:val="ContactDetails"/>
              <w:rPr>
                <w:rFonts w:cs="Tahoma"/>
                <w:szCs w:val="22"/>
                <w:lang w:val="en-GB" w:eastAsia="en-US"/>
              </w:rPr>
            </w:pPr>
          </w:p>
          <w:p w14:paraId="2D956E2F" w14:textId="5E9B8037" w:rsidR="00466B7E" w:rsidRDefault="00466B7E" w:rsidP="00466B7E">
            <w:pPr>
              <w:pStyle w:val="ContactDetails"/>
              <w:rPr>
                <w:rFonts w:ascii="Tahoma" w:hAnsi="Tahoma" w:cs="Tahoma"/>
                <w:sz w:val="20"/>
                <w:szCs w:val="20"/>
                <w:lang w:val="en-GB" w:eastAsia="en-US"/>
              </w:rPr>
            </w:pPr>
          </w:p>
          <w:p w14:paraId="0E92A589" w14:textId="2AE52D4C" w:rsidR="00CB0E67" w:rsidRDefault="00CB0E67" w:rsidP="00466B7E">
            <w:pPr>
              <w:pStyle w:val="ContactDetails"/>
              <w:rPr>
                <w:rFonts w:ascii="Tahoma" w:hAnsi="Tahoma" w:cs="Tahoma"/>
                <w:sz w:val="20"/>
                <w:szCs w:val="20"/>
                <w:lang w:val="en-GB" w:eastAsia="en-US"/>
              </w:rPr>
            </w:pPr>
          </w:p>
          <w:p w14:paraId="35077CC0" w14:textId="7B4997CE" w:rsidR="00CB0E67" w:rsidRDefault="00CB0E67" w:rsidP="00466B7E">
            <w:pPr>
              <w:pStyle w:val="ContactDetails"/>
              <w:rPr>
                <w:rFonts w:ascii="Tahoma" w:hAnsi="Tahoma" w:cs="Tahoma"/>
                <w:sz w:val="20"/>
                <w:szCs w:val="20"/>
                <w:lang w:val="en-GB" w:eastAsia="en-US"/>
              </w:rPr>
            </w:pPr>
          </w:p>
          <w:sdt>
            <w:sdtPr>
              <w:id w:val="-1954003311"/>
              <w:placeholder>
                <w:docPart w:val="EF7AC2606056485D97E8529BE98BB0DB"/>
              </w:placeholder>
              <w:temporary/>
              <w:showingPlcHdr/>
            </w:sdtPr>
            <w:sdtEndPr/>
            <w:sdtContent>
              <w:p w14:paraId="46668E72" w14:textId="77777777" w:rsidR="00CB0E67" w:rsidRDefault="00CB0E67" w:rsidP="00CB0E67">
                <w:pPr>
                  <w:pStyle w:val="Heading2"/>
                </w:pPr>
                <w:r w:rsidRPr="00EC6775">
                  <w:rPr>
                    <w:sz w:val="22"/>
                    <w:szCs w:val="22"/>
                  </w:rPr>
                  <w:t>CONTACT</w:t>
                </w:r>
              </w:p>
            </w:sdtContent>
          </w:sdt>
          <w:p w14:paraId="347EB391" w14:textId="77777777" w:rsidR="00B30758" w:rsidRDefault="00B30758" w:rsidP="00B30758">
            <w:pPr>
              <w:pStyle w:val="ContactDetails"/>
            </w:pPr>
          </w:p>
          <w:sdt>
            <w:sdtPr>
              <w:id w:val="1111563247"/>
              <w:placeholder>
                <w:docPart w:val="3AB976A2757541D492BDA86AC026BCB0"/>
              </w:placeholder>
              <w:temporary/>
              <w:showingPlcHdr/>
            </w:sdtPr>
            <w:sdtEndPr/>
            <w:sdtContent>
              <w:p w14:paraId="677397C2" w14:textId="6274C38C" w:rsidR="00CB0E67" w:rsidRPr="00926EE5" w:rsidRDefault="00CB0E67" w:rsidP="00B30758">
                <w:pPr>
                  <w:pStyle w:val="ContactDetails"/>
                </w:pPr>
                <w:r w:rsidRPr="00926EE5">
                  <w:t>PHONE:</w:t>
                </w:r>
              </w:p>
            </w:sdtContent>
          </w:sdt>
          <w:p w14:paraId="5891E057" w14:textId="5DC5FEA8" w:rsidR="00CB0E67" w:rsidRPr="00926EE5" w:rsidRDefault="00CB0E67" w:rsidP="00B30758">
            <w:pPr>
              <w:pStyle w:val="ContactDetails"/>
            </w:pPr>
            <w:r w:rsidRPr="00926EE5">
              <w:t>(</w:t>
            </w:r>
            <w:r w:rsidR="009600D9">
              <w:t>+</w:t>
            </w:r>
            <w:r>
              <w:t>971</w:t>
            </w:r>
            <w:r w:rsidRPr="00926EE5">
              <w:t xml:space="preserve">) </w:t>
            </w:r>
            <w:r w:rsidR="009600D9">
              <w:t>529499690</w:t>
            </w:r>
          </w:p>
          <w:p w14:paraId="6F5854E6" w14:textId="77777777" w:rsidR="00CB0E67" w:rsidRPr="00926EE5" w:rsidRDefault="00CB0E67" w:rsidP="00B30758">
            <w:pPr>
              <w:pStyle w:val="ContactDetails"/>
              <w:jc w:val="both"/>
            </w:pPr>
          </w:p>
          <w:p w14:paraId="67057BF1" w14:textId="77777777" w:rsidR="00CB0E67" w:rsidRPr="00926EE5" w:rsidRDefault="00CB0E67" w:rsidP="00B30758">
            <w:pPr>
              <w:pStyle w:val="ContactDetails"/>
              <w:jc w:val="both"/>
            </w:pPr>
          </w:p>
          <w:sdt>
            <w:sdtPr>
              <w:id w:val="-240260293"/>
              <w:placeholder>
                <w:docPart w:val="1999935BB7654FBDBB0C39FE740B9CA7"/>
              </w:placeholder>
              <w:temporary/>
              <w:showingPlcHdr/>
            </w:sdtPr>
            <w:sdtEndPr/>
            <w:sdtContent>
              <w:p w14:paraId="5870ABA2" w14:textId="77777777" w:rsidR="00CB0E67" w:rsidRPr="00926EE5" w:rsidRDefault="00CB0E67" w:rsidP="00B30758">
                <w:pPr>
                  <w:pStyle w:val="ContactDetails"/>
                  <w:jc w:val="both"/>
                </w:pPr>
                <w:r w:rsidRPr="00926EE5">
                  <w:t>EMAIL:</w:t>
                </w:r>
              </w:p>
            </w:sdtContent>
          </w:sdt>
          <w:p w14:paraId="5151B3AB" w14:textId="605C6247" w:rsidR="00CB0E67" w:rsidRDefault="00985A4B" w:rsidP="00B30758">
            <w:pPr>
              <w:pStyle w:val="ContactDetails"/>
              <w:jc w:val="both"/>
            </w:pPr>
            <w:hyperlink r:id="rId15" w:history="1">
              <w:r w:rsidR="00CB460A" w:rsidRPr="00864B01">
                <w:rPr>
                  <w:rStyle w:val="Hyperlink"/>
                </w:rPr>
                <w:t>galal.elkady@ymail.com</w:t>
              </w:r>
            </w:hyperlink>
          </w:p>
          <w:p w14:paraId="5DAF3264" w14:textId="77777777" w:rsidR="009600D9" w:rsidRDefault="009600D9" w:rsidP="00CB0E67">
            <w:pPr>
              <w:pStyle w:val="ContactDetails"/>
              <w:rPr>
                <w:rFonts w:ascii="Tahoma" w:hAnsi="Tahoma" w:cs="Tahoma"/>
                <w:sz w:val="20"/>
                <w:szCs w:val="20"/>
                <w:lang w:val="en-GB" w:eastAsia="en-US"/>
              </w:rPr>
            </w:pPr>
          </w:p>
          <w:p w14:paraId="41E1596B" w14:textId="77777777" w:rsidR="009600D9" w:rsidRDefault="009600D9" w:rsidP="00466B7E">
            <w:pPr>
              <w:pStyle w:val="ContactDetails"/>
              <w:rPr>
                <w:rFonts w:cs="Tahoma"/>
                <w:b/>
                <w:bCs/>
                <w:sz w:val="26"/>
                <w:szCs w:val="26"/>
                <w:u w:val="single"/>
              </w:rPr>
            </w:pPr>
          </w:p>
          <w:p w14:paraId="3BD389F0" w14:textId="77777777" w:rsidR="009600D9" w:rsidRDefault="009600D9" w:rsidP="00466B7E">
            <w:pPr>
              <w:pStyle w:val="ContactDetails"/>
              <w:rPr>
                <w:rFonts w:cs="Tahoma"/>
                <w:b/>
                <w:bCs/>
                <w:sz w:val="26"/>
                <w:szCs w:val="26"/>
                <w:u w:val="single"/>
              </w:rPr>
            </w:pPr>
          </w:p>
          <w:p w14:paraId="184D4DBC" w14:textId="77777777" w:rsidR="009600D9" w:rsidRDefault="009600D9" w:rsidP="00466B7E">
            <w:pPr>
              <w:pStyle w:val="ContactDetails"/>
              <w:rPr>
                <w:rFonts w:cs="Tahoma"/>
                <w:b/>
                <w:bCs/>
                <w:sz w:val="26"/>
                <w:szCs w:val="26"/>
                <w:u w:val="single"/>
              </w:rPr>
            </w:pPr>
          </w:p>
          <w:p w14:paraId="2368B873" w14:textId="77777777" w:rsidR="009600D9" w:rsidRDefault="009600D9" w:rsidP="00466B7E">
            <w:pPr>
              <w:pStyle w:val="ContactDetails"/>
              <w:rPr>
                <w:rFonts w:cs="Tahoma"/>
                <w:b/>
                <w:bCs/>
                <w:sz w:val="26"/>
                <w:szCs w:val="26"/>
                <w:u w:val="single"/>
              </w:rPr>
            </w:pPr>
          </w:p>
          <w:p w14:paraId="4D864302" w14:textId="77777777" w:rsidR="009600D9" w:rsidRDefault="009600D9" w:rsidP="00466B7E">
            <w:pPr>
              <w:pStyle w:val="ContactDetails"/>
              <w:rPr>
                <w:rFonts w:cs="Tahoma"/>
                <w:b/>
                <w:bCs/>
                <w:sz w:val="26"/>
                <w:szCs w:val="26"/>
                <w:u w:val="single"/>
              </w:rPr>
            </w:pPr>
          </w:p>
          <w:p w14:paraId="5B6F4C5E" w14:textId="77777777" w:rsidR="009600D9" w:rsidRDefault="009600D9" w:rsidP="00466B7E">
            <w:pPr>
              <w:pStyle w:val="ContactDetails"/>
              <w:rPr>
                <w:rFonts w:cs="Tahoma"/>
                <w:b/>
                <w:bCs/>
                <w:sz w:val="26"/>
                <w:szCs w:val="26"/>
                <w:u w:val="single"/>
              </w:rPr>
            </w:pPr>
          </w:p>
          <w:p w14:paraId="1D953358" w14:textId="77777777" w:rsidR="009600D9" w:rsidRDefault="009600D9" w:rsidP="00466B7E">
            <w:pPr>
              <w:pStyle w:val="ContactDetails"/>
              <w:rPr>
                <w:rFonts w:cs="Tahoma"/>
                <w:b/>
                <w:bCs/>
                <w:sz w:val="26"/>
                <w:szCs w:val="26"/>
                <w:u w:val="single"/>
              </w:rPr>
            </w:pPr>
          </w:p>
          <w:p w14:paraId="38DB2AE6" w14:textId="77777777" w:rsidR="009600D9" w:rsidRDefault="009600D9" w:rsidP="00466B7E">
            <w:pPr>
              <w:pStyle w:val="ContactDetails"/>
              <w:rPr>
                <w:rFonts w:cs="Tahoma"/>
                <w:b/>
                <w:bCs/>
                <w:sz w:val="26"/>
                <w:szCs w:val="26"/>
                <w:u w:val="single"/>
              </w:rPr>
            </w:pPr>
          </w:p>
          <w:p w14:paraId="467CFCFD" w14:textId="77777777" w:rsidR="009600D9" w:rsidRDefault="009600D9" w:rsidP="00466B7E">
            <w:pPr>
              <w:pStyle w:val="ContactDetails"/>
              <w:rPr>
                <w:rFonts w:cs="Tahoma"/>
                <w:b/>
                <w:bCs/>
                <w:sz w:val="26"/>
                <w:szCs w:val="26"/>
                <w:u w:val="single"/>
              </w:rPr>
            </w:pPr>
          </w:p>
          <w:p w14:paraId="6F508A55" w14:textId="77777777" w:rsidR="00176A15" w:rsidRDefault="00176A15" w:rsidP="00466B7E">
            <w:pPr>
              <w:pStyle w:val="ContactDetails"/>
              <w:rPr>
                <w:rFonts w:cs="Tahoma"/>
                <w:b/>
                <w:bCs/>
                <w:sz w:val="26"/>
                <w:szCs w:val="26"/>
                <w:u w:val="single"/>
              </w:rPr>
            </w:pPr>
          </w:p>
          <w:p w14:paraId="7FD7E2F9" w14:textId="77777777" w:rsidR="00176A15" w:rsidRDefault="00176A15" w:rsidP="00466B7E">
            <w:pPr>
              <w:pStyle w:val="ContactDetails"/>
              <w:rPr>
                <w:rFonts w:cs="Tahoma"/>
                <w:b/>
                <w:bCs/>
                <w:sz w:val="26"/>
                <w:szCs w:val="26"/>
                <w:u w:val="single"/>
              </w:rPr>
            </w:pPr>
          </w:p>
          <w:p w14:paraId="182B73A7" w14:textId="77777777" w:rsidR="00176A15" w:rsidRDefault="00176A15" w:rsidP="00466B7E">
            <w:pPr>
              <w:pStyle w:val="ContactDetails"/>
              <w:rPr>
                <w:rFonts w:cs="Tahoma"/>
                <w:b/>
                <w:bCs/>
                <w:sz w:val="26"/>
                <w:szCs w:val="26"/>
                <w:u w:val="single"/>
              </w:rPr>
            </w:pPr>
          </w:p>
          <w:p w14:paraId="27418FDB" w14:textId="77777777" w:rsidR="009600D9" w:rsidRDefault="009600D9" w:rsidP="00466B7E">
            <w:pPr>
              <w:pStyle w:val="ContactDetails"/>
              <w:rPr>
                <w:rFonts w:cs="Tahoma"/>
                <w:b/>
                <w:bCs/>
                <w:sz w:val="26"/>
                <w:szCs w:val="26"/>
                <w:u w:val="single"/>
              </w:rPr>
            </w:pPr>
          </w:p>
          <w:p w14:paraId="2941A1D6" w14:textId="77777777" w:rsidR="009600D9" w:rsidRDefault="009600D9" w:rsidP="00466B7E">
            <w:pPr>
              <w:pStyle w:val="ContactDetails"/>
              <w:rPr>
                <w:rFonts w:cs="Tahoma"/>
                <w:b/>
                <w:bCs/>
                <w:sz w:val="26"/>
                <w:szCs w:val="26"/>
                <w:u w:val="single"/>
              </w:rPr>
            </w:pPr>
          </w:p>
          <w:p w14:paraId="19C9CFB0" w14:textId="08965AB5" w:rsidR="009600D9" w:rsidRDefault="009600D9" w:rsidP="00466B7E">
            <w:pPr>
              <w:pStyle w:val="ContactDetails"/>
              <w:rPr>
                <w:rFonts w:cs="Tahoma"/>
                <w:b/>
                <w:bCs/>
                <w:sz w:val="26"/>
                <w:szCs w:val="26"/>
                <w:u w:val="single"/>
              </w:rPr>
            </w:pPr>
          </w:p>
          <w:p w14:paraId="0B228DED" w14:textId="77777777" w:rsidR="00D51DBD" w:rsidRDefault="00D51DBD" w:rsidP="00466B7E">
            <w:pPr>
              <w:pStyle w:val="ContactDetails"/>
              <w:rPr>
                <w:rFonts w:cs="Tahoma"/>
                <w:b/>
                <w:bCs/>
                <w:sz w:val="26"/>
                <w:szCs w:val="26"/>
                <w:u w:val="single"/>
              </w:rPr>
            </w:pPr>
          </w:p>
          <w:p w14:paraId="6275E5C9" w14:textId="70F8CE7D" w:rsidR="00466B7E" w:rsidRPr="00EC6775" w:rsidRDefault="00466B7E" w:rsidP="00B30758">
            <w:pPr>
              <w:spacing w:after="220" w:line="240" w:lineRule="atLeast"/>
              <w:jc w:val="both"/>
              <w:rPr>
                <w:rFonts w:cs="Tahoma"/>
                <w:b/>
                <w:bCs/>
                <w:szCs w:val="22"/>
                <w:u w:val="single"/>
              </w:rPr>
            </w:pPr>
            <w:r w:rsidRPr="00EC6775">
              <w:rPr>
                <w:rFonts w:cs="Tahoma"/>
                <w:b/>
                <w:bCs/>
                <w:szCs w:val="22"/>
                <w:u w:val="single"/>
              </w:rPr>
              <w:t>P</w:t>
            </w:r>
            <w:r w:rsidR="00EC6775">
              <w:rPr>
                <w:rFonts w:cs="Tahoma"/>
                <w:b/>
                <w:bCs/>
                <w:szCs w:val="22"/>
                <w:u w:val="single"/>
              </w:rPr>
              <w:t>ROJECTS</w:t>
            </w:r>
          </w:p>
          <w:p w14:paraId="33047400" w14:textId="7401A63A" w:rsidR="00466B7E" w:rsidRPr="00CB0E67" w:rsidRDefault="00466B7E" w:rsidP="00F50A11">
            <w:pPr>
              <w:numPr>
                <w:ilvl w:val="0"/>
                <w:numId w:val="4"/>
              </w:numPr>
              <w:ind w:right="0"/>
              <w:rPr>
                <w:rFonts w:cs="Tahoma"/>
                <w:szCs w:val="22"/>
                <w:lang w:val="en-GB" w:eastAsia="en-US"/>
              </w:rPr>
            </w:pPr>
            <w:r w:rsidRPr="00CB0E67">
              <w:rPr>
                <w:rFonts w:cs="Tahoma"/>
                <w:szCs w:val="22"/>
                <w:lang w:val="en-GB" w:eastAsia="en-US"/>
              </w:rPr>
              <w:t xml:space="preserve">Lean six sigma green belt Project </w:t>
            </w:r>
            <w:r w:rsidR="003F213D" w:rsidRPr="00CB0E67">
              <w:rPr>
                <w:rFonts w:cs="Tahoma"/>
                <w:szCs w:val="22"/>
                <w:lang w:val="en-GB" w:eastAsia="en-US"/>
              </w:rPr>
              <w:t xml:space="preserve">for </w:t>
            </w:r>
            <w:r w:rsidR="00AA67E8">
              <w:rPr>
                <w:rFonts w:cs="Tahoma"/>
                <w:szCs w:val="22"/>
                <w:lang w:val="en-GB" w:eastAsia="en-US"/>
              </w:rPr>
              <w:t>Logistics Operations</w:t>
            </w:r>
            <w:r w:rsidR="00176A15" w:rsidRPr="00176A15">
              <w:rPr>
                <w:rFonts w:cs="Tahoma"/>
                <w:b/>
                <w:bCs/>
                <w:szCs w:val="22"/>
                <w:lang w:val="en-GB" w:eastAsia="en-US"/>
              </w:rPr>
              <w:t>. (Revenue Generated 485000 Aed).</w:t>
            </w:r>
          </w:p>
          <w:p w14:paraId="4CE2F36C" w14:textId="5ACBAD0F" w:rsidR="00466B7E" w:rsidRPr="00CB0E67" w:rsidRDefault="00466B7E" w:rsidP="00C349D5">
            <w:pPr>
              <w:numPr>
                <w:ilvl w:val="0"/>
                <w:numId w:val="4"/>
              </w:numPr>
              <w:ind w:right="0"/>
              <w:rPr>
                <w:rFonts w:cs="Tahoma"/>
                <w:szCs w:val="22"/>
                <w:lang w:val="en-GB" w:eastAsia="en-US"/>
              </w:rPr>
            </w:pPr>
            <w:r w:rsidRPr="00CB0E67">
              <w:rPr>
                <w:rFonts w:cs="Tahoma"/>
                <w:szCs w:val="22"/>
                <w:lang w:val="en-GB" w:eastAsia="en-US"/>
              </w:rPr>
              <w:t>Lean Six Sigma Yellow Belt Projec</w:t>
            </w:r>
            <w:r w:rsidR="00AA67E8">
              <w:rPr>
                <w:rFonts w:cs="Tahoma"/>
                <w:szCs w:val="22"/>
                <w:lang w:val="en-GB" w:eastAsia="en-US"/>
              </w:rPr>
              <w:t>t for Logistics Operations.</w:t>
            </w:r>
          </w:p>
          <w:p w14:paraId="39A164C1" w14:textId="4CED8215" w:rsidR="00466B7E" w:rsidRPr="00CB0E67" w:rsidRDefault="00466B7E" w:rsidP="00C349D5">
            <w:pPr>
              <w:numPr>
                <w:ilvl w:val="0"/>
                <w:numId w:val="4"/>
              </w:numPr>
              <w:ind w:right="0"/>
              <w:rPr>
                <w:rFonts w:cs="Tahoma"/>
                <w:szCs w:val="22"/>
                <w:lang w:val="en-GB" w:eastAsia="en-US"/>
              </w:rPr>
            </w:pPr>
            <w:r w:rsidRPr="00CB0E67">
              <w:rPr>
                <w:rFonts w:cs="Tahoma"/>
                <w:szCs w:val="22"/>
                <w:lang w:val="en-GB" w:eastAsia="en-US"/>
              </w:rPr>
              <w:t>Behavioural Accident Prevention Process</w:t>
            </w:r>
            <w:r w:rsidR="00AA67E8">
              <w:rPr>
                <w:rFonts w:cs="Tahoma"/>
                <w:szCs w:val="22"/>
                <w:lang w:val="en-GB" w:eastAsia="en-US"/>
              </w:rPr>
              <w:t xml:space="preserve"> Project for DWC </w:t>
            </w:r>
            <w:r w:rsidR="00176A15">
              <w:rPr>
                <w:rFonts w:cs="Tahoma"/>
                <w:szCs w:val="22"/>
                <w:lang w:val="en-GB" w:eastAsia="en-US"/>
              </w:rPr>
              <w:t>airport.</w:t>
            </w:r>
            <w:r w:rsidRPr="00CB0E67">
              <w:rPr>
                <w:rFonts w:cs="Tahoma"/>
                <w:szCs w:val="22"/>
                <w:lang w:val="en-GB" w:eastAsia="en-US"/>
              </w:rPr>
              <w:t xml:space="preserve">  </w:t>
            </w:r>
          </w:p>
          <w:p w14:paraId="7FA316E0" w14:textId="77777777" w:rsidR="00466B7E" w:rsidRPr="00CB0E67" w:rsidRDefault="00466B7E" w:rsidP="00C349D5">
            <w:pPr>
              <w:numPr>
                <w:ilvl w:val="0"/>
                <w:numId w:val="4"/>
              </w:numPr>
              <w:ind w:right="0"/>
              <w:rPr>
                <w:rFonts w:cs="Tahoma"/>
                <w:szCs w:val="22"/>
                <w:lang w:val="en-GB" w:eastAsia="en-US"/>
              </w:rPr>
            </w:pPr>
            <w:r w:rsidRPr="00CB0E67">
              <w:rPr>
                <w:rFonts w:cs="Tahoma"/>
                <w:szCs w:val="22"/>
                <w:lang w:val="en-GB" w:eastAsia="en-US"/>
              </w:rPr>
              <w:t>Stop Observation Project for Dnata Safety.</w:t>
            </w:r>
          </w:p>
          <w:p w14:paraId="2EB19C9E" w14:textId="77777777" w:rsidR="00466B7E" w:rsidRPr="00CB0E67" w:rsidRDefault="00466B7E" w:rsidP="00C349D5">
            <w:pPr>
              <w:numPr>
                <w:ilvl w:val="0"/>
                <w:numId w:val="4"/>
              </w:numPr>
              <w:ind w:right="0"/>
              <w:rPr>
                <w:rFonts w:cs="Tahoma"/>
                <w:szCs w:val="22"/>
                <w:lang w:val="en-GB" w:eastAsia="en-US"/>
              </w:rPr>
            </w:pPr>
            <w:r w:rsidRPr="00CB0E67">
              <w:rPr>
                <w:rFonts w:cs="Tahoma"/>
                <w:szCs w:val="22"/>
                <w:lang w:val="en-GB" w:eastAsia="en-US"/>
              </w:rPr>
              <w:t>AACS system project for Dnata Business support.</w:t>
            </w:r>
          </w:p>
          <w:p w14:paraId="24DC2430" w14:textId="31FAF8FA" w:rsidR="00CB0E67" w:rsidRPr="009600D9" w:rsidRDefault="00466B7E" w:rsidP="00C349D5">
            <w:pPr>
              <w:numPr>
                <w:ilvl w:val="0"/>
                <w:numId w:val="4"/>
              </w:numPr>
              <w:ind w:right="0"/>
              <w:rPr>
                <w:rFonts w:cs="Tahoma"/>
                <w:szCs w:val="22"/>
                <w:lang w:val="en-GB" w:eastAsia="en-US"/>
              </w:rPr>
            </w:pPr>
            <w:r w:rsidRPr="00CB0E67">
              <w:rPr>
                <w:rFonts w:cs="Tahoma"/>
                <w:szCs w:val="22"/>
                <w:lang w:val="en-GB" w:eastAsia="en-US"/>
              </w:rPr>
              <w:t>Dnata environment strategy Project with the steering committee.</w:t>
            </w:r>
          </w:p>
          <w:p w14:paraId="168C87CE" w14:textId="1A84C92A" w:rsidR="004B54E4" w:rsidRPr="00CB0E67" w:rsidRDefault="00466B7E" w:rsidP="00C349D5">
            <w:pPr>
              <w:numPr>
                <w:ilvl w:val="0"/>
                <w:numId w:val="4"/>
              </w:numPr>
              <w:ind w:right="0"/>
              <w:rPr>
                <w:rFonts w:cs="Tahoma"/>
                <w:szCs w:val="22"/>
                <w:lang w:val="en-GB" w:eastAsia="en-US"/>
              </w:rPr>
            </w:pPr>
            <w:r w:rsidRPr="00CB0E67">
              <w:rPr>
                <w:rFonts w:cs="Tahoma"/>
                <w:szCs w:val="22"/>
                <w:lang w:val="en-GB" w:eastAsia="en-US"/>
              </w:rPr>
              <w:t xml:space="preserve">Ways of Working Manual </w:t>
            </w:r>
            <w:r w:rsidR="004B54E4" w:rsidRPr="00CB0E67">
              <w:rPr>
                <w:rFonts w:cs="Tahoma"/>
                <w:szCs w:val="22"/>
                <w:lang w:val="en-GB" w:eastAsia="en-US"/>
              </w:rPr>
              <w:t>Project,</w:t>
            </w:r>
            <w:r w:rsidRPr="00CB0E67">
              <w:rPr>
                <w:rFonts w:cs="Tahoma"/>
                <w:szCs w:val="22"/>
                <w:lang w:val="en-GB" w:eastAsia="en-US"/>
              </w:rPr>
              <w:t xml:space="preserve"> Dnata DWC Airport.</w:t>
            </w:r>
          </w:p>
          <w:p w14:paraId="1F1E11CA" w14:textId="77777777" w:rsidR="004B54E4" w:rsidRDefault="004B54E4" w:rsidP="003F213D">
            <w:pPr>
              <w:spacing w:after="220" w:line="240" w:lineRule="atLeast"/>
              <w:rPr>
                <w:rFonts w:ascii="Tahoma" w:hAnsi="Tahoma" w:cs="Tahoma"/>
                <w:b/>
                <w:bCs/>
                <w:szCs w:val="20"/>
                <w:u w:val="single"/>
              </w:rPr>
            </w:pPr>
          </w:p>
          <w:p w14:paraId="2FCE99F8" w14:textId="3979B3E0" w:rsidR="004B54E4" w:rsidRDefault="004B54E4" w:rsidP="00B30758">
            <w:pPr>
              <w:spacing w:after="220" w:line="240" w:lineRule="atLeast"/>
              <w:jc w:val="both"/>
              <w:rPr>
                <w:rFonts w:cs="Tahoma"/>
                <w:b/>
                <w:bCs/>
                <w:szCs w:val="22"/>
                <w:u w:val="single"/>
              </w:rPr>
            </w:pPr>
            <w:r w:rsidRPr="00EC6775">
              <w:rPr>
                <w:rFonts w:cs="Tahoma"/>
                <w:b/>
                <w:bCs/>
                <w:szCs w:val="22"/>
                <w:u w:val="single"/>
              </w:rPr>
              <w:t>QUALIFICATIONS</w:t>
            </w:r>
          </w:p>
          <w:p w14:paraId="0CF67BE2" w14:textId="66FB48F8" w:rsidR="00F65D73" w:rsidRDefault="00F65D73" w:rsidP="00B30758">
            <w:pPr>
              <w:spacing w:after="220" w:line="240" w:lineRule="atLeast"/>
              <w:jc w:val="both"/>
              <w:rPr>
                <w:rFonts w:cs="Tahoma"/>
                <w:b/>
                <w:bCs/>
                <w:szCs w:val="22"/>
                <w:u w:val="single"/>
              </w:rPr>
            </w:pPr>
          </w:p>
          <w:p w14:paraId="5058F25B" w14:textId="061B6E68" w:rsidR="00F65D73" w:rsidRDefault="006A21E1" w:rsidP="004E1E6F">
            <w:pPr>
              <w:pStyle w:val="ListParagraph"/>
              <w:numPr>
                <w:ilvl w:val="0"/>
                <w:numId w:val="4"/>
              </w:numPr>
              <w:rPr>
                <w:rFonts w:cs="Tahoma"/>
                <w:szCs w:val="22"/>
                <w:lang w:val="en-GB" w:eastAsia="en-US"/>
              </w:rPr>
            </w:pPr>
            <w:r>
              <w:rPr>
                <w:rFonts w:cs="Tahoma"/>
                <w:szCs w:val="22"/>
                <w:lang w:val="en-GB" w:eastAsia="en-US"/>
              </w:rPr>
              <w:t>Lean Six Sigma Green</w:t>
            </w:r>
            <w:r w:rsidR="00F65D73" w:rsidRPr="00F65D73">
              <w:rPr>
                <w:rFonts w:cs="Tahoma"/>
                <w:szCs w:val="22"/>
                <w:lang w:val="en-GB" w:eastAsia="en-US"/>
              </w:rPr>
              <w:t xml:space="preserve"> </w:t>
            </w:r>
            <w:r w:rsidR="00DA10A8" w:rsidRPr="00F65D73">
              <w:rPr>
                <w:rFonts w:cs="Tahoma"/>
                <w:szCs w:val="22"/>
                <w:lang w:val="en-GB" w:eastAsia="en-US"/>
              </w:rPr>
              <w:t>Belts</w:t>
            </w:r>
            <w:r w:rsidR="00F65D73" w:rsidRPr="00F65D73">
              <w:rPr>
                <w:rFonts w:cs="Tahoma"/>
                <w:szCs w:val="22"/>
                <w:lang w:val="en-GB" w:eastAsia="en-US"/>
              </w:rPr>
              <w:t>.</w:t>
            </w:r>
          </w:p>
          <w:p w14:paraId="6567366A" w14:textId="1F2F3C0B" w:rsidR="00DA10A8" w:rsidRDefault="00DA10A8" w:rsidP="004E1E6F">
            <w:pPr>
              <w:pStyle w:val="ListParagraph"/>
              <w:numPr>
                <w:ilvl w:val="0"/>
                <w:numId w:val="4"/>
              </w:numPr>
              <w:rPr>
                <w:rFonts w:cs="Tahoma"/>
                <w:szCs w:val="22"/>
                <w:lang w:val="en-GB" w:eastAsia="en-US"/>
              </w:rPr>
            </w:pPr>
            <w:r>
              <w:rPr>
                <w:rFonts w:cs="Tahoma"/>
                <w:szCs w:val="22"/>
                <w:lang w:val="en-GB" w:eastAsia="en-US"/>
              </w:rPr>
              <w:t xml:space="preserve">Supply chain &amp; Operation Management. </w:t>
            </w:r>
          </w:p>
          <w:p w14:paraId="25D272A2" w14:textId="57533774"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 xml:space="preserve">First Aider </w:t>
            </w:r>
            <w:r w:rsidR="00CB0E67" w:rsidRPr="00B30758">
              <w:rPr>
                <w:rFonts w:cs="Tahoma"/>
                <w:szCs w:val="22"/>
                <w:lang w:val="en-GB" w:eastAsia="en-US"/>
              </w:rPr>
              <w:t>with</w:t>
            </w:r>
            <w:r w:rsidRPr="00B30758">
              <w:rPr>
                <w:rFonts w:cs="Tahoma"/>
                <w:szCs w:val="22"/>
                <w:lang w:val="en-GB" w:eastAsia="en-US"/>
              </w:rPr>
              <w:t xml:space="preserve"> Emirates Group certified by American Heart Association.</w:t>
            </w:r>
          </w:p>
          <w:p w14:paraId="15848AB2" w14:textId="09E05936"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 xml:space="preserve">DWC Quality Action Team (QAT) Customer Services &amp; Operations. </w:t>
            </w:r>
          </w:p>
          <w:p w14:paraId="18C979FA" w14:textId="1550699D"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Special assistant team course (Emirates Airline).</w:t>
            </w:r>
          </w:p>
          <w:p w14:paraId="04591EDA" w14:textId="6B554FD5"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Business Excellence: the fundamentals of quality certificate.</w:t>
            </w:r>
          </w:p>
          <w:p w14:paraId="6A01390E" w14:textId="1F9C510E"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Coaching Excellence Changes You certificate.</w:t>
            </w:r>
          </w:p>
          <w:p w14:paraId="4BF6C034" w14:textId="0F3CFF52" w:rsidR="004B54E4" w:rsidRPr="00B30758" w:rsidRDefault="004B54E4" w:rsidP="004E1E6F">
            <w:pPr>
              <w:pStyle w:val="ListParagraph"/>
              <w:numPr>
                <w:ilvl w:val="0"/>
                <w:numId w:val="4"/>
              </w:numPr>
              <w:rPr>
                <w:rFonts w:cs="Tahoma"/>
                <w:szCs w:val="22"/>
                <w:lang w:val="en-GB" w:eastAsia="en-US"/>
              </w:rPr>
            </w:pPr>
            <w:r w:rsidRPr="00B30758">
              <w:rPr>
                <w:rFonts w:cs="Tahoma"/>
                <w:szCs w:val="22"/>
                <w:lang w:val="en-GB" w:eastAsia="en-US"/>
              </w:rPr>
              <w:t>Assessing Performance Continuously certificate.</w:t>
            </w:r>
          </w:p>
          <w:p w14:paraId="543856DE" w14:textId="1725BB48" w:rsidR="004B54E4" w:rsidRDefault="004B54E4" w:rsidP="004E1E6F">
            <w:pPr>
              <w:pStyle w:val="ListParagraph"/>
              <w:numPr>
                <w:ilvl w:val="0"/>
                <w:numId w:val="4"/>
              </w:numPr>
              <w:rPr>
                <w:rFonts w:cs="Tahoma"/>
                <w:szCs w:val="22"/>
                <w:lang w:val="en-GB" w:eastAsia="en-US"/>
              </w:rPr>
            </w:pPr>
            <w:r w:rsidRPr="00B30758">
              <w:rPr>
                <w:rFonts w:cs="Tahoma"/>
                <w:szCs w:val="22"/>
                <w:lang w:val="en-GB" w:eastAsia="en-US"/>
              </w:rPr>
              <w:t>Foundations of Effective Thinking certificate.</w:t>
            </w:r>
          </w:p>
          <w:p w14:paraId="1D8E6D89" w14:textId="176E9633" w:rsidR="00F65D73" w:rsidRDefault="00F65D73" w:rsidP="00E6642E">
            <w:pPr>
              <w:jc w:val="both"/>
              <w:rPr>
                <w:rFonts w:cs="Tahoma"/>
                <w:szCs w:val="22"/>
                <w:lang w:val="en-GB" w:eastAsia="en-US"/>
              </w:rPr>
            </w:pPr>
          </w:p>
          <w:p w14:paraId="0884E704" w14:textId="6D9F38AD" w:rsidR="00F65D73" w:rsidRDefault="00F65D73" w:rsidP="00E6642E">
            <w:pPr>
              <w:jc w:val="both"/>
              <w:rPr>
                <w:rFonts w:cs="Tahoma"/>
                <w:szCs w:val="22"/>
                <w:lang w:val="en-GB" w:eastAsia="en-US"/>
              </w:rPr>
            </w:pPr>
          </w:p>
          <w:p w14:paraId="104E35D8" w14:textId="23744FA6" w:rsidR="00F65D73" w:rsidRDefault="00F65D73" w:rsidP="00E6642E">
            <w:pPr>
              <w:jc w:val="both"/>
              <w:rPr>
                <w:rFonts w:cs="Tahoma"/>
                <w:szCs w:val="22"/>
                <w:lang w:val="en-GB" w:eastAsia="en-US"/>
              </w:rPr>
            </w:pPr>
          </w:p>
          <w:p w14:paraId="40206547" w14:textId="35DA23B2" w:rsidR="00F65D73" w:rsidRDefault="00F65D73" w:rsidP="00E6642E">
            <w:pPr>
              <w:jc w:val="both"/>
              <w:rPr>
                <w:rFonts w:cs="Tahoma"/>
                <w:szCs w:val="22"/>
                <w:lang w:val="en-GB" w:eastAsia="en-US"/>
              </w:rPr>
            </w:pPr>
          </w:p>
          <w:p w14:paraId="0C982169" w14:textId="43466008" w:rsidR="00F65D73" w:rsidRDefault="00F65D73" w:rsidP="00E6642E">
            <w:pPr>
              <w:jc w:val="both"/>
              <w:rPr>
                <w:rFonts w:cs="Tahoma"/>
                <w:szCs w:val="22"/>
                <w:lang w:val="en-GB" w:eastAsia="en-US"/>
              </w:rPr>
            </w:pPr>
          </w:p>
          <w:p w14:paraId="7DDEF728" w14:textId="6DBCBB14" w:rsidR="00F65D73" w:rsidRDefault="00F65D73" w:rsidP="00E6642E">
            <w:pPr>
              <w:jc w:val="both"/>
              <w:rPr>
                <w:rFonts w:cs="Tahoma"/>
                <w:szCs w:val="22"/>
                <w:lang w:val="en-GB" w:eastAsia="en-US"/>
              </w:rPr>
            </w:pPr>
          </w:p>
          <w:p w14:paraId="7C61F0B6" w14:textId="545C7F76" w:rsidR="00F65D73" w:rsidRDefault="00F65D73" w:rsidP="00E6642E">
            <w:pPr>
              <w:jc w:val="both"/>
              <w:rPr>
                <w:rFonts w:cs="Tahoma"/>
                <w:szCs w:val="22"/>
                <w:lang w:val="en-GB" w:eastAsia="en-US"/>
              </w:rPr>
            </w:pPr>
          </w:p>
          <w:p w14:paraId="7B92A9C1" w14:textId="448753CA" w:rsidR="00F65D73" w:rsidRDefault="00F65D73" w:rsidP="00E6642E">
            <w:pPr>
              <w:jc w:val="both"/>
              <w:rPr>
                <w:rFonts w:cs="Tahoma"/>
                <w:szCs w:val="22"/>
                <w:lang w:val="en-GB" w:eastAsia="en-US"/>
              </w:rPr>
            </w:pPr>
          </w:p>
          <w:p w14:paraId="16A63DD5" w14:textId="029ED8DE" w:rsidR="00F65D73" w:rsidRDefault="00F65D73" w:rsidP="00E6642E">
            <w:pPr>
              <w:jc w:val="both"/>
              <w:rPr>
                <w:rFonts w:cs="Tahoma"/>
                <w:szCs w:val="22"/>
                <w:lang w:val="en-GB" w:eastAsia="en-US"/>
              </w:rPr>
            </w:pPr>
          </w:p>
          <w:p w14:paraId="22F270E0" w14:textId="49E10C01" w:rsidR="00F65D73" w:rsidRDefault="00F65D73" w:rsidP="00E6642E">
            <w:pPr>
              <w:jc w:val="both"/>
              <w:rPr>
                <w:rFonts w:cs="Tahoma"/>
                <w:szCs w:val="22"/>
                <w:lang w:val="en-GB" w:eastAsia="en-US"/>
              </w:rPr>
            </w:pPr>
          </w:p>
          <w:p w14:paraId="48181EF2" w14:textId="0292F418" w:rsidR="00F65D73" w:rsidRDefault="00F65D73" w:rsidP="00E6642E">
            <w:pPr>
              <w:jc w:val="both"/>
              <w:rPr>
                <w:rFonts w:cs="Tahoma"/>
                <w:szCs w:val="22"/>
                <w:lang w:val="en-GB" w:eastAsia="en-US"/>
              </w:rPr>
            </w:pPr>
          </w:p>
          <w:p w14:paraId="5AAAFD88" w14:textId="6CCD28D1" w:rsidR="00E6642E" w:rsidRDefault="00E6642E" w:rsidP="00E6642E">
            <w:pPr>
              <w:jc w:val="both"/>
              <w:rPr>
                <w:rFonts w:cs="Tahoma"/>
                <w:szCs w:val="22"/>
                <w:lang w:val="en-GB" w:eastAsia="en-US"/>
              </w:rPr>
            </w:pPr>
          </w:p>
          <w:p w14:paraId="15A3C5AD" w14:textId="40189FDC" w:rsidR="00E6642E" w:rsidRDefault="00E6642E" w:rsidP="00E6642E">
            <w:pPr>
              <w:jc w:val="both"/>
              <w:rPr>
                <w:rFonts w:cs="Tahoma"/>
                <w:szCs w:val="22"/>
                <w:lang w:val="en-GB" w:eastAsia="en-US"/>
              </w:rPr>
            </w:pPr>
          </w:p>
          <w:p w14:paraId="09BEF762" w14:textId="77777777" w:rsidR="00176A15" w:rsidRDefault="00176A15" w:rsidP="00E6642E">
            <w:pPr>
              <w:jc w:val="both"/>
              <w:rPr>
                <w:rFonts w:cs="Tahoma"/>
                <w:szCs w:val="22"/>
                <w:lang w:val="en-GB" w:eastAsia="en-US"/>
              </w:rPr>
            </w:pPr>
          </w:p>
          <w:p w14:paraId="7E2512D6" w14:textId="77777777" w:rsidR="00176A15" w:rsidRDefault="00176A15" w:rsidP="00E6642E">
            <w:pPr>
              <w:jc w:val="both"/>
              <w:rPr>
                <w:rFonts w:cs="Tahoma"/>
                <w:szCs w:val="22"/>
                <w:lang w:val="en-GB" w:eastAsia="en-US"/>
              </w:rPr>
            </w:pPr>
          </w:p>
          <w:p w14:paraId="0BB984E1" w14:textId="672B69ED" w:rsidR="00D51DBD" w:rsidRDefault="00D51DBD" w:rsidP="00E6642E">
            <w:pPr>
              <w:jc w:val="both"/>
              <w:rPr>
                <w:rFonts w:cs="Tahoma"/>
                <w:szCs w:val="22"/>
                <w:lang w:val="en-GB" w:eastAsia="en-US"/>
              </w:rPr>
            </w:pPr>
          </w:p>
          <w:p w14:paraId="078BA02A" w14:textId="128C106D" w:rsidR="00D51DBD" w:rsidRDefault="00D51DBD" w:rsidP="00E6642E">
            <w:pPr>
              <w:jc w:val="both"/>
              <w:rPr>
                <w:rFonts w:cs="Tahoma"/>
                <w:szCs w:val="22"/>
                <w:lang w:val="en-GB" w:eastAsia="en-US"/>
              </w:rPr>
            </w:pPr>
          </w:p>
          <w:p w14:paraId="225EDCAC" w14:textId="2C44795E" w:rsidR="00D51DBD" w:rsidRDefault="00D51DBD" w:rsidP="00E6642E">
            <w:pPr>
              <w:jc w:val="both"/>
              <w:rPr>
                <w:rFonts w:cs="Tahoma"/>
                <w:szCs w:val="22"/>
                <w:lang w:val="en-GB" w:eastAsia="en-US"/>
              </w:rPr>
            </w:pPr>
          </w:p>
          <w:p w14:paraId="59F0DE8B" w14:textId="77777777" w:rsidR="00D51DBD" w:rsidRDefault="00D51DBD" w:rsidP="00E6642E">
            <w:pPr>
              <w:jc w:val="both"/>
              <w:rPr>
                <w:rFonts w:cs="Tahoma"/>
                <w:szCs w:val="22"/>
                <w:lang w:val="en-GB" w:eastAsia="en-US"/>
              </w:rPr>
            </w:pPr>
          </w:p>
          <w:p w14:paraId="12EBC333" w14:textId="77777777" w:rsidR="00F65D73" w:rsidRPr="00F65D73" w:rsidRDefault="00F65D73" w:rsidP="00E6642E">
            <w:pPr>
              <w:jc w:val="both"/>
              <w:rPr>
                <w:rFonts w:cs="Tahoma"/>
                <w:szCs w:val="22"/>
                <w:lang w:val="en-GB" w:eastAsia="en-US"/>
              </w:rPr>
            </w:pPr>
          </w:p>
          <w:p w14:paraId="5E349610" w14:textId="198F9F50" w:rsidR="00B30758" w:rsidRPr="00F65D73" w:rsidRDefault="004B54E4" w:rsidP="00E6642E">
            <w:pPr>
              <w:pStyle w:val="ListParagraph"/>
              <w:numPr>
                <w:ilvl w:val="0"/>
                <w:numId w:val="4"/>
              </w:numPr>
              <w:rPr>
                <w:rFonts w:cs="Tahoma"/>
                <w:szCs w:val="22"/>
                <w:lang w:val="en-GB" w:eastAsia="en-US"/>
              </w:rPr>
            </w:pPr>
            <w:r w:rsidRPr="00B30758">
              <w:rPr>
                <w:rFonts w:cs="Tahoma"/>
                <w:szCs w:val="22"/>
                <w:lang w:val="en-GB" w:eastAsia="en-US"/>
              </w:rPr>
              <w:t>Planning my contribution</w:t>
            </w:r>
            <w:r w:rsidR="00E6642E">
              <w:rPr>
                <w:rFonts w:cs="Tahoma"/>
                <w:szCs w:val="22"/>
                <w:lang w:val="en-GB" w:eastAsia="en-US"/>
              </w:rPr>
              <w:t xml:space="preserve"> </w:t>
            </w:r>
            <w:r w:rsidRPr="00B30758">
              <w:rPr>
                <w:rFonts w:cs="Tahoma"/>
                <w:szCs w:val="22"/>
                <w:lang w:val="en-GB" w:eastAsia="en-US"/>
              </w:rPr>
              <w:t xml:space="preserve">certificate. </w:t>
            </w:r>
          </w:p>
          <w:p w14:paraId="4A795BD9" w14:textId="77777777" w:rsidR="00B30758" w:rsidRPr="00B30758" w:rsidRDefault="00B30758" w:rsidP="00E6642E">
            <w:pPr>
              <w:pStyle w:val="ListParagraph"/>
              <w:numPr>
                <w:ilvl w:val="0"/>
                <w:numId w:val="4"/>
              </w:numPr>
              <w:rPr>
                <w:rFonts w:cs="Tahoma"/>
                <w:szCs w:val="22"/>
                <w:lang w:val="en-GB" w:eastAsia="en-US"/>
              </w:rPr>
            </w:pPr>
            <w:r w:rsidRPr="00B30758">
              <w:rPr>
                <w:rFonts w:cs="Tahoma"/>
                <w:szCs w:val="22"/>
                <w:lang w:val="en-GB" w:eastAsia="en-US"/>
              </w:rPr>
              <w:t>Dynamic Decision-Making certificate.</w:t>
            </w:r>
          </w:p>
          <w:p w14:paraId="2CC5837A" w14:textId="77777777" w:rsidR="00B30758" w:rsidRPr="00B30758" w:rsidRDefault="00B30758" w:rsidP="00E6642E">
            <w:pPr>
              <w:pStyle w:val="ListParagraph"/>
              <w:numPr>
                <w:ilvl w:val="0"/>
                <w:numId w:val="4"/>
              </w:numPr>
              <w:rPr>
                <w:rFonts w:cs="Tahoma"/>
                <w:szCs w:val="22"/>
                <w:lang w:val="en-GB" w:eastAsia="en-US"/>
              </w:rPr>
            </w:pPr>
            <w:r w:rsidRPr="00B30758">
              <w:rPr>
                <w:rFonts w:cs="Tahoma"/>
                <w:szCs w:val="22"/>
                <w:lang w:val="en-GB" w:eastAsia="en-US"/>
              </w:rPr>
              <w:t>Effective Communicating in team’s certificate.</w:t>
            </w:r>
          </w:p>
          <w:p w14:paraId="3051AB86" w14:textId="77777777" w:rsidR="00B30758" w:rsidRPr="00B30758" w:rsidRDefault="00B30758" w:rsidP="00E6642E">
            <w:pPr>
              <w:pStyle w:val="ListParagraph"/>
              <w:numPr>
                <w:ilvl w:val="0"/>
                <w:numId w:val="4"/>
              </w:numPr>
              <w:rPr>
                <w:rFonts w:cs="Tahoma"/>
                <w:szCs w:val="22"/>
                <w:lang w:val="en-GB" w:eastAsia="en-US"/>
              </w:rPr>
            </w:pPr>
            <w:r w:rsidRPr="00B30758">
              <w:rPr>
                <w:rFonts w:cs="Tahoma"/>
                <w:szCs w:val="22"/>
                <w:lang w:val="en-GB" w:eastAsia="en-US"/>
              </w:rPr>
              <w:t xml:space="preserve">Generating Alternatives in Problem Solving certificate. </w:t>
            </w:r>
          </w:p>
          <w:p w14:paraId="31A5F642" w14:textId="512314C3" w:rsidR="009600D9" w:rsidRPr="00B30758" w:rsidRDefault="00B30758" w:rsidP="00E6642E">
            <w:pPr>
              <w:pStyle w:val="ListParagraph"/>
              <w:numPr>
                <w:ilvl w:val="0"/>
                <w:numId w:val="4"/>
              </w:numPr>
              <w:rPr>
                <w:rFonts w:cs="Tahoma"/>
                <w:szCs w:val="22"/>
                <w:lang w:val="en-GB" w:eastAsia="en-US"/>
              </w:rPr>
            </w:pPr>
            <w:r w:rsidRPr="00B30758">
              <w:rPr>
                <w:rFonts w:cs="Tahoma"/>
                <w:szCs w:val="22"/>
                <w:lang w:val="en-GB" w:eastAsia="en-US"/>
              </w:rPr>
              <w:t>Incident Management Procedure &amp; Dnata Safety Hub Certificate.</w:t>
            </w:r>
          </w:p>
          <w:p w14:paraId="1E5AB1AD" w14:textId="6058E6DF"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Immediate Response Team (IRT) Certificate.</w:t>
            </w:r>
          </w:p>
          <w:p w14:paraId="185F02C1" w14:textId="2EC82C0B"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Safety Management Systems (SMS) Certificate.</w:t>
            </w:r>
          </w:p>
          <w:p w14:paraId="0FF975D7" w14:textId="622A5169"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Cyber Security Certificate.</w:t>
            </w:r>
          </w:p>
          <w:p w14:paraId="702A76C5" w14:textId="2C8A6614"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Dangerous goods Handling category 6-7-8-9&amp;10 (Emirates Airline).</w:t>
            </w:r>
          </w:p>
          <w:p w14:paraId="281B5037" w14:textId="3409C0DB"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Aviation Security Management (Dnata).</w:t>
            </w:r>
          </w:p>
          <w:p w14:paraId="3AE11025" w14:textId="6FC06850"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Airside Load Management (Dnata).</w:t>
            </w:r>
          </w:p>
          <w:p w14:paraId="67351DD3" w14:textId="578639EA"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Front Line Leadership (Emirates Airline).</w:t>
            </w:r>
          </w:p>
          <w:p w14:paraId="7BC6254E" w14:textId="4091C38A"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Advanced Human Factor training (Dnata).</w:t>
            </w:r>
          </w:p>
          <w:p w14:paraId="7B9212A0" w14:textId="1536238B"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Airport Operations Safety Awareness (Dnata).</w:t>
            </w:r>
          </w:p>
          <w:p w14:paraId="03FB2B73" w14:textId="72C32BE6" w:rsidR="00CB0E67"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General Security Awareness Training (SAS).</w:t>
            </w:r>
          </w:p>
          <w:p w14:paraId="3D8D740F" w14:textId="2ED7E517"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SDCS Training (SITA) (SAS).</w:t>
            </w:r>
          </w:p>
          <w:p w14:paraId="76AA3AD0" w14:textId="5EC0E8E7"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 xml:space="preserve">The Essentials of Team </w:t>
            </w:r>
            <w:r w:rsidR="00CB0E67" w:rsidRPr="00B30758">
              <w:rPr>
                <w:rFonts w:cs="Tahoma"/>
                <w:szCs w:val="22"/>
                <w:lang w:val="en-GB" w:eastAsia="en-US"/>
              </w:rPr>
              <w:t>Leadership</w:t>
            </w:r>
            <w:r w:rsidRPr="00B30758">
              <w:rPr>
                <w:rFonts w:cs="Tahoma"/>
                <w:szCs w:val="22"/>
                <w:lang w:val="en-GB" w:eastAsia="en-US"/>
              </w:rPr>
              <w:t xml:space="preserve"> (Potential Human Capital Development).</w:t>
            </w:r>
          </w:p>
          <w:p w14:paraId="64E95E36" w14:textId="16457B2C" w:rsidR="00CB0E67"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Aviation</w:t>
            </w:r>
            <w:r w:rsidR="00E6642E">
              <w:rPr>
                <w:rFonts w:cs="Tahoma"/>
                <w:szCs w:val="22"/>
                <w:lang w:val="en-GB" w:eastAsia="en-US"/>
              </w:rPr>
              <w:t xml:space="preserve"> </w:t>
            </w:r>
            <w:r w:rsidRPr="00B30758">
              <w:rPr>
                <w:rFonts w:cs="Tahoma"/>
                <w:szCs w:val="22"/>
                <w:lang w:val="en-GB" w:eastAsia="en-US"/>
              </w:rPr>
              <w:t>Security (Air Arabia Academy).</w:t>
            </w:r>
          </w:p>
          <w:p w14:paraId="25E0A7A9" w14:textId="66A9D96A" w:rsidR="004B54E4" w:rsidRPr="00B30758" w:rsidRDefault="004B54E4" w:rsidP="00E6642E">
            <w:pPr>
              <w:pStyle w:val="ListParagraph"/>
              <w:numPr>
                <w:ilvl w:val="0"/>
                <w:numId w:val="4"/>
              </w:numPr>
              <w:rPr>
                <w:rFonts w:cs="Tahoma"/>
                <w:szCs w:val="22"/>
                <w:lang w:val="en-GB" w:eastAsia="en-US"/>
              </w:rPr>
            </w:pPr>
            <w:r w:rsidRPr="00B30758">
              <w:rPr>
                <w:rFonts w:cs="Tahoma"/>
                <w:szCs w:val="22"/>
                <w:lang w:val="en-GB" w:eastAsia="en-US"/>
              </w:rPr>
              <w:t>IATA Airside Safety Training (Air Arabia Academy).</w:t>
            </w:r>
          </w:p>
          <w:p w14:paraId="1446CC78" w14:textId="005B9120" w:rsidR="004B54E4" w:rsidRPr="006A21E1" w:rsidRDefault="004B54E4" w:rsidP="006A21E1">
            <w:pPr>
              <w:pStyle w:val="ListParagraph"/>
              <w:numPr>
                <w:ilvl w:val="0"/>
                <w:numId w:val="4"/>
              </w:numPr>
              <w:rPr>
                <w:rFonts w:cs="Tahoma"/>
                <w:szCs w:val="22"/>
                <w:lang w:val="en-GB" w:eastAsia="en-US"/>
              </w:rPr>
            </w:pPr>
            <w:r w:rsidRPr="00B30758">
              <w:rPr>
                <w:rFonts w:cs="Tahoma"/>
                <w:szCs w:val="22"/>
                <w:lang w:val="en-GB" w:eastAsia="en-US"/>
              </w:rPr>
              <w:t>Expert</w:t>
            </w:r>
            <w:r w:rsidR="00B30758">
              <w:rPr>
                <w:rFonts w:cs="Tahoma"/>
                <w:szCs w:val="22"/>
                <w:lang w:val="en-GB" w:eastAsia="en-US"/>
              </w:rPr>
              <w:t xml:space="preserve"> </w:t>
            </w:r>
            <w:r w:rsidRPr="00B30758">
              <w:rPr>
                <w:rFonts w:cs="Tahoma"/>
                <w:szCs w:val="22"/>
                <w:lang w:val="en-GB" w:eastAsia="en-US"/>
              </w:rPr>
              <w:t>Nomad/</w:t>
            </w:r>
            <w:r w:rsidR="00B30758">
              <w:rPr>
                <w:rFonts w:cs="Tahoma"/>
                <w:szCs w:val="22"/>
                <w:lang w:val="en-GB" w:eastAsia="en-US"/>
              </w:rPr>
              <w:t xml:space="preserve"> </w:t>
            </w:r>
            <w:r w:rsidRPr="00B30758">
              <w:rPr>
                <w:rFonts w:cs="Tahoma"/>
                <w:szCs w:val="22"/>
                <w:lang w:val="en-GB" w:eastAsia="en-US"/>
              </w:rPr>
              <w:t>Oracle/</w:t>
            </w:r>
            <w:r w:rsidR="00B30758">
              <w:rPr>
                <w:rFonts w:cs="Tahoma"/>
                <w:szCs w:val="22"/>
                <w:lang w:val="en-GB" w:eastAsia="en-US"/>
              </w:rPr>
              <w:t xml:space="preserve"> </w:t>
            </w:r>
            <w:r w:rsidRPr="00B30758">
              <w:rPr>
                <w:rFonts w:cs="Tahoma"/>
                <w:szCs w:val="22"/>
                <w:lang w:val="en-GB" w:eastAsia="en-US"/>
              </w:rPr>
              <w:t>RTC/</w:t>
            </w:r>
            <w:r w:rsidR="00B30758">
              <w:rPr>
                <w:rFonts w:cs="Tahoma"/>
                <w:szCs w:val="22"/>
                <w:lang w:val="en-GB" w:eastAsia="en-US"/>
              </w:rPr>
              <w:t xml:space="preserve"> </w:t>
            </w:r>
            <w:r w:rsidRPr="00B30758">
              <w:rPr>
                <w:rFonts w:cs="Tahoma"/>
                <w:szCs w:val="22"/>
                <w:lang w:val="en-GB" w:eastAsia="en-US"/>
              </w:rPr>
              <w:t>Sabre/SDCS SITA/Dmacs/ ALTARS/Sky chain</w:t>
            </w:r>
            <w:r w:rsidR="006A21E1">
              <w:rPr>
                <w:rFonts w:cs="Tahoma"/>
                <w:szCs w:val="22"/>
                <w:lang w:val="en-GB" w:eastAsia="en-US"/>
              </w:rPr>
              <w:t>/</w:t>
            </w:r>
            <w:r w:rsidRPr="006A21E1">
              <w:rPr>
                <w:rFonts w:cs="Tahoma"/>
                <w:szCs w:val="22"/>
                <w:lang w:val="en-GB" w:eastAsia="en-US"/>
              </w:rPr>
              <w:t>SAP/DMIS and Navitaire systems.</w:t>
            </w:r>
          </w:p>
          <w:p w14:paraId="67E29D64" w14:textId="7BBCE528" w:rsidR="004B54E4" w:rsidRPr="00CB0E67" w:rsidRDefault="004B54E4" w:rsidP="004B54E4">
            <w:pPr>
              <w:ind w:right="0"/>
              <w:jc w:val="both"/>
              <w:rPr>
                <w:rFonts w:cs="Tahoma"/>
                <w:szCs w:val="22"/>
                <w:lang w:val="en-GB" w:eastAsia="en-US"/>
              </w:rPr>
            </w:pPr>
          </w:p>
          <w:p w14:paraId="18B03BF3" w14:textId="3BF89C0A" w:rsidR="004B54E4" w:rsidRDefault="004B54E4" w:rsidP="004B54E4">
            <w:pPr>
              <w:ind w:right="0"/>
              <w:jc w:val="both"/>
              <w:rPr>
                <w:rFonts w:ascii="Tahoma" w:hAnsi="Tahoma" w:cs="Tahoma"/>
                <w:sz w:val="20"/>
                <w:szCs w:val="20"/>
                <w:lang w:val="en-GB" w:eastAsia="en-US"/>
              </w:rPr>
            </w:pPr>
          </w:p>
          <w:p w14:paraId="4B86FF67" w14:textId="1500EF1B" w:rsidR="004B54E4" w:rsidRDefault="004B54E4" w:rsidP="004B54E4">
            <w:pPr>
              <w:ind w:right="0"/>
              <w:jc w:val="both"/>
              <w:rPr>
                <w:rFonts w:ascii="Tahoma" w:hAnsi="Tahoma" w:cs="Tahoma"/>
                <w:sz w:val="20"/>
                <w:szCs w:val="20"/>
                <w:lang w:val="en-GB" w:eastAsia="en-US"/>
              </w:rPr>
            </w:pPr>
          </w:p>
          <w:p w14:paraId="5FE1ACBB" w14:textId="6FAC7E89" w:rsidR="004B54E4" w:rsidRDefault="004B54E4" w:rsidP="004B54E4">
            <w:pPr>
              <w:ind w:right="0"/>
              <w:jc w:val="both"/>
              <w:rPr>
                <w:rFonts w:ascii="Tahoma" w:hAnsi="Tahoma" w:cs="Tahoma"/>
                <w:sz w:val="20"/>
                <w:szCs w:val="20"/>
                <w:lang w:val="en-GB" w:eastAsia="en-US"/>
              </w:rPr>
            </w:pPr>
          </w:p>
          <w:p w14:paraId="477F5098" w14:textId="7A43B6C0" w:rsidR="004B54E4" w:rsidRDefault="004B54E4" w:rsidP="004B54E4">
            <w:pPr>
              <w:ind w:right="0"/>
              <w:jc w:val="both"/>
              <w:rPr>
                <w:rFonts w:ascii="Tahoma" w:hAnsi="Tahoma" w:cs="Tahoma"/>
                <w:sz w:val="20"/>
                <w:szCs w:val="20"/>
                <w:lang w:val="en-GB" w:eastAsia="en-US"/>
              </w:rPr>
            </w:pPr>
          </w:p>
          <w:p w14:paraId="12C6D44C" w14:textId="70CB147D" w:rsidR="004B54E4" w:rsidRDefault="004B54E4" w:rsidP="004B54E4">
            <w:pPr>
              <w:ind w:right="0"/>
              <w:jc w:val="both"/>
              <w:rPr>
                <w:rFonts w:ascii="Tahoma" w:hAnsi="Tahoma" w:cs="Tahoma"/>
                <w:sz w:val="20"/>
                <w:szCs w:val="20"/>
                <w:lang w:val="en-GB" w:eastAsia="en-US"/>
              </w:rPr>
            </w:pPr>
          </w:p>
          <w:p w14:paraId="39DDF80C" w14:textId="1381A8EC" w:rsidR="004B54E4" w:rsidRDefault="004B54E4" w:rsidP="004B54E4">
            <w:pPr>
              <w:ind w:right="0"/>
              <w:jc w:val="both"/>
              <w:rPr>
                <w:rFonts w:ascii="Tahoma" w:hAnsi="Tahoma" w:cs="Tahoma"/>
                <w:sz w:val="20"/>
                <w:szCs w:val="20"/>
                <w:lang w:val="en-GB" w:eastAsia="en-US"/>
              </w:rPr>
            </w:pPr>
          </w:p>
          <w:p w14:paraId="703A20ED" w14:textId="010E10F9" w:rsidR="004B54E4" w:rsidRDefault="004B54E4" w:rsidP="004B54E4">
            <w:pPr>
              <w:ind w:right="0"/>
              <w:jc w:val="both"/>
              <w:rPr>
                <w:rFonts w:ascii="Tahoma" w:hAnsi="Tahoma" w:cs="Tahoma"/>
                <w:sz w:val="20"/>
                <w:szCs w:val="20"/>
                <w:lang w:val="en-GB" w:eastAsia="en-US"/>
              </w:rPr>
            </w:pPr>
          </w:p>
          <w:p w14:paraId="13ADD117" w14:textId="0E3B0E6A" w:rsidR="004B54E4" w:rsidRDefault="004B54E4" w:rsidP="004B54E4">
            <w:pPr>
              <w:ind w:right="0"/>
              <w:jc w:val="both"/>
              <w:rPr>
                <w:rFonts w:ascii="Tahoma" w:hAnsi="Tahoma" w:cs="Tahoma"/>
                <w:sz w:val="20"/>
                <w:szCs w:val="20"/>
                <w:lang w:val="en-GB" w:eastAsia="en-US"/>
              </w:rPr>
            </w:pPr>
          </w:p>
          <w:p w14:paraId="0AA4BA30" w14:textId="6C876BB6" w:rsidR="004B54E4" w:rsidRDefault="004B54E4" w:rsidP="004B54E4">
            <w:pPr>
              <w:ind w:right="0"/>
              <w:jc w:val="both"/>
              <w:rPr>
                <w:rFonts w:ascii="Tahoma" w:hAnsi="Tahoma" w:cs="Tahoma"/>
                <w:sz w:val="20"/>
                <w:szCs w:val="20"/>
                <w:lang w:val="en-GB" w:eastAsia="en-US"/>
              </w:rPr>
            </w:pPr>
          </w:p>
          <w:p w14:paraId="223C0404" w14:textId="7372D60E" w:rsidR="004B54E4" w:rsidRDefault="004B54E4" w:rsidP="004B54E4">
            <w:pPr>
              <w:ind w:right="0"/>
              <w:jc w:val="both"/>
              <w:rPr>
                <w:rFonts w:ascii="Tahoma" w:hAnsi="Tahoma" w:cs="Tahoma"/>
                <w:sz w:val="20"/>
                <w:szCs w:val="20"/>
                <w:lang w:val="en-GB" w:eastAsia="en-US"/>
              </w:rPr>
            </w:pPr>
          </w:p>
          <w:p w14:paraId="178AD7AA" w14:textId="448062E8" w:rsidR="004B54E4" w:rsidRDefault="004B54E4" w:rsidP="004B54E4">
            <w:pPr>
              <w:ind w:right="0"/>
              <w:jc w:val="both"/>
              <w:rPr>
                <w:rFonts w:ascii="Tahoma" w:hAnsi="Tahoma" w:cs="Tahoma"/>
                <w:sz w:val="20"/>
                <w:szCs w:val="20"/>
                <w:lang w:val="en-GB" w:eastAsia="en-US"/>
              </w:rPr>
            </w:pPr>
          </w:p>
          <w:p w14:paraId="0C5F496F" w14:textId="3E90D10F" w:rsidR="004B54E4" w:rsidRDefault="004B54E4" w:rsidP="004B54E4">
            <w:pPr>
              <w:ind w:right="0"/>
              <w:jc w:val="both"/>
              <w:rPr>
                <w:rFonts w:ascii="Tahoma" w:hAnsi="Tahoma" w:cs="Tahoma"/>
                <w:sz w:val="20"/>
                <w:szCs w:val="20"/>
                <w:lang w:val="en-GB" w:eastAsia="en-US"/>
              </w:rPr>
            </w:pPr>
          </w:p>
          <w:p w14:paraId="54B10CF5" w14:textId="274AEB0C" w:rsidR="004B54E4" w:rsidRDefault="004B54E4" w:rsidP="004B54E4">
            <w:pPr>
              <w:ind w:right="0"/>
              <w:jc w:val="both"/>
              <w:rPr>
                <w:rFonts w:ascii="Tahoma" w:hAnsi="Tahoma" w:cs="Tahoma"/>
                <w:sz w:val="20"/>
                <w:szCs w:val="20"/>
                <w:lang w:val="en-GB" w:eastAsia="en-US"/>
              </w:rPr>
            </w:pPr>
          </w:p>
          <w:p w14:paraId="7C03BA17" w14:textId="77777777" w:rsidR="00176A15" w:rsidRDefault="00176A15" w:rsidP="004B54E4">
            <w:pPr>
              <w:ind w:right="0"/>
              <w:jc w:val="both"/>
              <w:rPr>
                <w:rFonts w:ascii="Tahoma" w:hAnsi="Tahoma" w:cs="Tahoma"/>
                <w:sz w:val="20"/>
                <w:szCs w:val="20"/>
                <w:lang w:val="en-GB" w:eastAsia="en-US"/>
              </w:rPr>
            </w:pPr>
          </w:p>
          <w:p w14:paraId="36070648" w14:textId="77777777" w:rsidR="00176A15" w:rsidRDefault="00176A15" w:rsidP="004B54E4">
            <w:pPr>
              <w:ind w:right="0"/>
              <w:jc w:val="both"/>
              <w:rPr>
                <w:rFonts w:ascii="Tahoma" w:hAnsi="Tahoma" w:cs="Tahoma"/>
                <w:sz w:val="20"/>
                <w:szCs w:val="20"/>
                <w:lang w:val="en-GB" w:eastAsia="en-US"/>
              </w:rPr>
            </w:pPr>
          </w:p>
          <w:p w14:paraId="4688D0CC" w14:textId="77777777" w:rsidR="00176A15" w:rsidRDefault="00176A15" w:rsidP="004B54E4">
            <w:pPr>
              <w:ind w:right="0"/>
              <w:jc w:val="both"/>
              <w:rPr>
                <w:rFonts w:ascii="Tahoma" w:hAnsi="Tahoma" w:cs="Tahoma"/>
                <w:sz w:val="20"/>
                <w:szCs w:val="20"/>
                <w:lang w:val="en-GB" w:eastAsia="en-US"/>
              </w:rPr>
            </w:pPr>
          </w:p>
          <w:p w14:paraId="0027EF40" w14:textId="17120D18" w:rsidR="004B54E4" w:rsidRDefault="004B54E4" w:rsidP="004B54E4">
            <w:pPr>
              <w:ind w:right="0"/>
              <w:jc w:val="both"/>
              <w:rPr>
                <w:rFonts w:ascii="Tahoma" w:hAnsi="Tahoma" w:cs="Tahoma"/>
                <w:sz w:val="20"/>
                <w:szCs w:val="20"/>
                <w:lang w:val="en-GB" w:eastAsia="en-US"/>
              </w:rPr>
            </w:pPr>
          </w:p>
          <w:p w14:paraId="2A8D16F5" w14:textId="01B6708F" w:rsidR="004B54E4" w:rsidRDefault="004B54E4" w:rsidP="004B54E4">
            <w:pPr>
              <w:ind w:right="0"/>
              <w:jc w:val="both"/>
              <w:rPr>
                <w:rFonts w:ascii="Tahoma" w:hAnsi="Tahoma" w:cs="Tahoma"/>
                <w:sz w:val="20"/>
                <w:szCs w:val="20"/>
                <w:lang w:val="en-GB" w:eastAsia="en-US"/>
              </w:rPr>
            </w:pPr>
          </w:p>
          <w:p w14:paraId="0482FF1E" w14:textId="77777777" w:rsidR="00EC6775" w:rsidRDefault="00EC6775" w:rsidP="00B30758">
            <w:pPr>
              <w:spacing w:after="220" w:line="240" w:lineRule="atLeast"/>
              <w:jc w:val="both"/>
              <w:rPr>
                <w:rFonts w:cs="Tahoma"/>
                <w:b/>
                <w:bCs/>
                <w:sz w:val="26"/>
                <w:szCs w:val="26"/>
                <w:u w:val="single"/>
              </w:rPr>
            </w:pPr>
          </w:p>
          <w:p w14:paraId="7E91F2B2" w14:textId="77777777" w:rsidR="00D51DBD" w:rsidRDefault="00D51DBD" w:rsidP="00B30758">
            <w:pPr>
              <w:spacing w:after="220" w:line="240" w:lineRule="atLeast"/>
              <w:jc w:val="both"/>
              <w:rPr>
                <w:rFonts w:cs="Tahoma"/>
                <w:b/>
                <w:bCs/>
                <w:sz w:val="26"/>
                <w:szCs w:val="26"/>
                <w:u w:val="single"/>
              </w:rPr>
            </w:pPr>
          </w:p>
          <w:p w14:paraId="6E2B31C8" w14:textId="46B73C52" w:rsidR="004B54E4" w:rsidRPr="00B30758" w:rsidRDefault="004B54E4" w:rsidP="00B30758">
            <w:pPr>
              <w:spacing w:after="220" w:line="240" w:lineRule="atLeast"/>
              <w:jc w:val="both"/>
              <w:rPr>
                <w:rFonts w:cs="Tahoma"/>
                <w:b/>
                <w:bCs/>
                <w:sz w:val="26"/>
                <w:szCs w:val="26"/>
                <w:u w:val="single"/>
              </w:rPr>
            </w:pPr>
            <w:r w:rsidRPr="00B30758">
              <w:rPr>
                <w:rFonts w:cs="Tahoma"/>
                <w:b/>
                <w:bCs/>
                <w:sz w:val="26"/>
                <w:szCs w:val="26"/>
                <w:u w:val="single"/>
              </w:rPr>
              <w:t>Personal</w:t>
            </w:r>
          </w:p>
          <w:p w14:paraId="21A0C262" w14:textId="77777777" w:rsidR="00B30758" w:rsidRPr="00E550EF" w:rsidRDefault="00B30758" w:rsidP="00B30758">
            <w:pPr>
              <w:rPr>
                <w:rFonts w:ascii="Tahoma" w:hAnsi="Tahoma" w:cs="Tahoma"/>
                <w:b/>
                <w:bCs/>
                <w:caps/>
                <w:spacing w:val="15"/>
                <w:sz w:val="20"/>
                <w:szCs w:val="20"/>
                <w:u w:val="single"/>
              </w:rPr>
            </w:pPr>
          </w:p>
          <w:p w14:paraId="4D5CD2E9" w14:textId="47972203" w:rsidR="004B54E4" w:rsidRDefault="004B54E4" w:rsidP="00EC6775">
            <w:pPr>
              <w:tabs>
                <w:tab w:val="left" w:pos="2126"/>
              </w:tabs>
              <w:jc w:val="both"/>
              <w:rPr>
                <w:rFonts w:ascii="Tahoma" w:hAnsi="Tahoma" w:cs="Tahoma"/>
                <w:sz w:val="20"/>
                <w:szCs w:val="20"/>
                <w:lang w:val="en-GB" w:eastAsia="en-US"/>
              </w:rPr>
            </w:pPr>
            <w:r w:rsidRPr="009076A4">
              <w:rPr>
                <w:rFonts w:ascii="Tahoma" w:hAnsi="Tahoma" w:cs="Tahoma"/>
                <w:sz w:val="20"/>
                <w:szCs w:val="20"/>
                <w:lang w:val="en-GB" w:eastAsia="en-US"/>
              </w:rPr>
              <w:t>Marital Status</w:t>
            </w:r>
            <w:r>
              <w:rPr>
                <w:rFonts w:ascii="Tahoma" w:hAnsi="Tahoma" w:cs="Tahoma"/>
                <w:sz w:val="20"/>
                <w:szCs w:val="20"/>
                <w:lang w:val="en-GB" w:eastAsia="en-US"/>
              </w:rPr>
              <w:t>: Married</w:t>
            </w:r>
          </w:p>
          <w:p w14:paraId="7D1403EA" w14:textId="4C5FA027" w:rsidR="004B54E4" w:rsidRDefault="004B54E4" w:rsidP="00EC6775">
            <w:pPr>
              <w:tabs>
                <w:tab w:val="left" w:pos="2126"/>
              </w:tabs>
              <w:jc w:val="both"/>
              <w:rPr>
                <w:rFonts w:ascii="Tahoma" w:hAnsi="Tahoma" w:cs="Tahoma"/>
                <w:sz w:val="20"/>
                <w:szCs w:val="20"/>
                <w:lang w:val="en-GB" w:eastAsia="en-US"/>
              </w:rPr>
            </w:pPr>
            <w:r>
              <w:rPr>
                <w:rFonts w:ascii="Tahoma" w:hAnsi="Tahoma" w:cs="Tahoma"/>
                <w:sz w:val="20"/>
                <w:szCs w:val="20"/>
                <w:lang w:val="en-GB" w:eastAsia="en-US"/>
              </w:rPr>
              <w:t>Nationality: Egyptian</w:t>
            </w:r>
          </w:p>
          <w:p w14:paraId="03E72EF5" w14:textId="0B8FCE57" w:rsidR="004B54E4" w:rsidRDefault="004B54E4" w:rsidP="00EC6775">
            <w:pPr>
              <w:tabs>
                <w:tab w:val="left" w:pos="2126"/>
              </w:tabs>
              <w:jc w:val="both"/>
              <w:rPr>
                <w:rFonts w:ascii="Tahoma" w:hAnsi="Tahoma" w:cs="Tahoma"/>
                <w:sz w:val="20"/>
                <w:szCs w:val="20"/>
                <w:lang w:val="en-GB" w:eastAsia="en-US"/>
              </w:rPr>
            </w:pPr>
            <w:r>
              <w:rPr>
                <w:rFonts w:ascii="Tahoma" w:hAnsi="Tahoma" w:cs="Tahoma"/>
                <w:sz w:val="20"/>
                <w:szCs w:val="20"/>
                <w:lang w:val="en-GB" w:eastAsia="en-US"/>
              </w:rPr>
              <w:t>Visa Status: UAE residence visa</w:t>
            </w:r>
          </w:p>
          <w:p w14:paraId="61E2AFFB" w14:textId="570125B9" w:rsidR="004B54E4" w:rsidRPr="00466B7E" w:rsidRDefault="004B54E4" w:rsidP="00EC6775">
            <w:pPr>
              <w:pStyle w:val="ContactDetails"/>
              <w:jc w:val="both"/>
              <w:rPr>
                <w:lang w:val="en-GB"/>
              </w:rPr>
            </w:pPr>
            <w:r>
              <w:rPr>
                <w:rFonts w:ascii="Tahoma" w:hAnsi="Tahoma" w:cs="Tahoma"/>
                <w:sz w:val="20"/>
                <w:szCs w:val="20"/>
                <w:lang w:val="en-GB" w:eastAsia="en-US"/>
              </w:rPr>
              <w:t>Valid UAE driving License</w:t>
            </w:r>
          </w:p>
        </w:tc>
        <w:tc>
          <w:tcPr>
            <w:tcW w:w="785" w:type="dxa"/>
            <w:shd w:val="clear" w:color="auto" w:fill="31521B" w:themeFill="accent2" w:themeFillShade="80"/>
          </w:tcPr>
          <w:p w14:paraId="50862A64" w14:textId="77777777" w:rsidR="00466B7E" w:rsidRDefault="00466B7E" w:rsidP="00466B7E">
            <w:pPr>
              <w:tabs>
                <w:tab w:val="left" w:pos="990"/>
              </w:tabs>
            </w:pPr>
          </w:p>
        </w:tc>
        <w:tc>
          <w:tcPr>
            <w:tcW w:w="6890" w:type="dxa"/>
            <w:shd w:val="clear" w:color="auto" w:fill="31521B" w:themeFill="accent2" w:themeFillShade="80"/>
            <w:vAlign w:val="center"/>
          </w:tcPr>
          <w:sdt>
            <w:sdtPr>
              <w:id w:val="1001553383"/>
              <w:placeholder>
                <w:docPart w:val="F2613F25103148BBBCF2A27869E5EFF1"/>
              </w:placeholder>
              <w:temporary/>
              <w:showingPlcHdr/>
            </w:sdtPr>
            <w:sdtEndPr/>
            <w:sdtContent>
              <w:p w14:paraId="461521FC" w14:textId="77777777" w:rsidR="00466B7E" w:rsidRDefault="00466B7E" w:rsidP="00466B7E">
                <w:pPr>
                  <w:pStyle w:val="Heading1"/>
                  <w:rPr>
                    <w:b/>
                  </w:rPr>
                </w:pPr>
                <w:r w:rsidRPr="00036450">
                  <w:t>WORK EXPERIENCE</w:t>
                </w:r>
              </w:p>
            </w:sdtContent>
          </w:sdt>
        </w:tc>
      </w:tr>
      <w:tr w:rsidR="00466B7E" w14:paraId="137F120C" w14:textId="77777777" w:rsidTr="00DF6B6A">
        <w:trPr>
          <w:trHeight w:val="5688"/>
        </w:trPr>
        <w:tc>
          <w:tcPr>
            <w:tcW w:w="4603" w:type="dxa"/>
            <w:vMerge/>
            <w:vAlign w:val="bottom"/>
          </w:tcPr>
          <w:p w14:paraId="3C597550" w14:textId="77777777" w:rsidR="00466B7E" w:rsidRDefault="00466B7E" w:rsidP="00466B7E">
            <w:pPr>
              <w:ind w:right="0"/>
              <w:rPr>
                <w:noProof/>
              </w:rPr>
            </w:pPr>
          </w:p>
        </w:tc>
        <w:tc>
          <w:tcPr>
            <w:tcW w:w="785" w:type="dxa"/>
            <w:tcMar>
              <w:left w:w="0" w:type="dxa"/>
              <w:right w:w="0" w:type="dxa"/>
            </w:tcMar>
          </w:tcPr>
          <w:p w14:paraId="4EF65700" w14:textId="77777777" w:rsidR="00466B7E" w:rsidRDefault="00466B7E" w:rsidP="00466B7E">
            <w:pPr>
              <w:tabs>
                <w:tab w:val="left" w:pos="990"/>
              </w:tabs>
            </w:pPr>
            <w:r>
              <w:rPr>
                <w:noProof/>
                <w:lang w:eastAsia="en-US"/>
              </w:rPr>
              <mc:AlternateContent>
                <mc:Choice Requires="wps">
                  <w:drawing>
                    <wp:inline distT="0" distB="0" distL="0" distR="0" wp14:anchorId="571D3622" wp14:editId="16B28F38">
                      <wp:extent cx="227812" cy="311173"/>
                      <wp:effectExtent l="0" t="3810" r="0" b="0"/>
                      <wp:docPr id="6" name="Right Triangle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rot="5400000">
                                <a:off x="0" y="0"/>
                                <a:ext cx="227812" cy="311173"/>
                              </a:xfrm>
                              <a:custGeom>
                                <a:avLst/>
                                <a:gdLst>
                                  <a:gd name="connsiteX0" fmla="*/ 0 w 342900"/>
                                  <a:gd name="connsiteY0" fmla="*/ 342900 h 342900"/>
                                  <a:gd name="connsiteX1" fmla="*/ 0 w 342900"/>
                                  <a:gd name="connsiteY1" fmla="*/ 0 h 342900"/>
                                  <a:gd name="connsiteX2" fmla="*/ 342900 w 342900"/>
                                  <a:gd name="connsiteY2" fmla="*/ 342900 h 342900"/>
                                  <a:gd name="connsiteX3" fmla="*/ 0 w 342900"/>
                                  <a:gd name="connsiteY3" fmla="*/ 342900 h 342900"/>
                                  <a:gd name="connsiteX0" fmla="*/ 0 w 346648"/>
                                  <a:gd name="connsiteY0" fmla="*/ 342900 h 342900"/>
                                  <a:gd name="connsiteX1" fmla="*/ 0 w 346648"/>
                                  <a:gd name="connsiteY1" fmla="*/ 0 h 342900"/>
                                  <a:gd name="connsiteX2" fmla="*/ 346648 w 346648"/>
                                  <a:gd name="connsiteY2" fmla="*/ 108679 h 342900"/>
                                  <a:gd name="connsiteX3" fmla="*/ 0 w 346648"/>
                                  <a:gd name="connsiteY3" fmla="*/ 342900 h 342900"/>
                                  <a:gd name="connsiteX0" fmla="*/ 1207 w 347855"/>
                                  <a:gd name="connsiteY0" fmla="*/ 234221 h 234221"/>
                                  <a:gd name="connsiteX1" fmla="*/ 0 w 347855"/>
                                  <a:gd name="connsiteY1" fmla="*/ 2598 h 234221"/>
                                  <a:gd name="connsiteX2" fmla="*/ 347855 w 347855"/>
                                  <a:gd name="connsiteY2" fmla="*/ 0 h 234221"/>
                                  <a:gd name="connsiteX3" fmla="*/ 1207 w 347855"/>
                                  <a:gd name="connsiteY3" fmla="*/ 234221 h 234221"/>
                                  <a:gd name="connsiteX0" fmla="*/ 1207 w 346895"/>
                                  <a:gd name="connsiteY0" fmla="*/ 231995 h 231995"/>
                                  <a:gd name="connsiteX1" fmla="*/ 0 w 346895"/>
                                  <a:gd name="connsiteY1" fmla="*/ 372 h 231995"/>
                                  <a:gd name="connsiteX2" fmla="*/ 346895 w 346895"/>
                                  <a:gd name="connsiteY2" fmla="*/ 0 h 231995"/>
                                  <a:gd name="connsiteX3" fmla="*/ 1207 w 346895"/>
                                  <a:gd name="connsiteY3" fmla="*/ 231995 h 231995"/>
                                  <a:gd name="connsiteX0" fmla="*/ 2426 w 346895"/>
                                  <a:gd name="connsiteY0" fmla="*/ 347348 h 347348"/>
                                  <a:gd name="connsiteX1" fmla="*/ 0 w 346895"/>
                                  <a:gd name="connsiteY1" fmla="*/ 372 h 347348"/>
                                  <a:gd name="connsiteX2" fmla="*/ 346895 w 346895"/>
                                  <a:gd name="connsiteY2" fmla="*/ 0 h 347348"/>
                                  <a:gd name="connsiteX3" fmla="*/ 2426 w 346895"/>
                                  <a:gd name="connsiteY3" fmla="*/ 347348 h 347348"/>
                                </a:gdLst>
                                <a:ahLst/>
                                <a:cxnLst>
                                  <a:cxn ang="0">
                                    <a:pos x="connsiteX0" y="connsiteY0"/>
                                  </a:cxn>
                                  <a:cxn ang="0">
                                    <a:pos x="connsiteX1" y="connsiteY1"/>
                                  </a:cxn>
                                  <a:cxn ang="0">
                                    <a:pos x="connsiteX2" y="connsiteY2"/>
                                  </a:cxn>
                                  <a:cxn ang="0">
                                    <a:pos x="connsiteX3" y="connsiteY3"/>
                                  </a:cxn>
                                </a:cxnLst>
                                <a:rect l="l" t="t" r="r" b="b"/>
                                <a:pathLst>
                                  <a:path w="346895" h="347348">
                                    <a:moveTo>
                                      <a:pt x="2426" y="347348"/>
                                    </a:moveTo>
                                    <a:cubicBezTo>
                                      <a:pt x="2024" y="270140"/>
                                      <a:pt x="402" y="77580"/>
                                      <a:pt x="0" y="372"/>
                                    </a:cubicBezTo>
                                    <a:lnTo>
                                      <a:pt x="346895" y="0"/>
                                    </a:lnTo>
                                    <a:lnTo>
                                      <a:pt x="2426" y="347348"/>
                                    </a:lnTo>
                                    <a:close/>
                                  </a:path>
                                </a:pathLst>
                              </a:cu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8B0ACB3" w14:textId="77777777" w:rsidR="00466B7E" w:rsidRPr="00AF4EA4" w:rsidRDefault="00466B7E" w:rsidP="00F56513">
                                  <w:pPr>
                                    <w:jc w:val="center"/>
                                    <w:rPr>
                                      <w:color w:val="455F51" w:themeColor="text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_x0000_s1027" style="width:17.95pt;height:24.5pt;rotation:90;visibility:visible;mso-wrap-style:square;mso-left-percent:-10001;mso-top-percent:-10001;mso-position-horizontal:absolute;mso-position-horizontal-relative:char;mso-position-vertical:absolute;mso-position-vertical-relative:line;mso-left-percent:-10001;mso-top-percent:-10001;v-text-anchor:middle" coordsize="346895,3473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" adj="-11796480,,5400" path="m2426,347348c2024,270140,402,77580,,372l346895,,2426,347348xe" fillcolor="#729928 [2404]" stroked="f" strokeweight="1pt">
                      <v:stroke joinstyle="miter"/>
                      <v:formulas/>
                      <v:path arrowok="t" o:connecttype="custom" o:connectlocs="1593,311173;0,333;227812,0;1593,311173" o:connectangles="0,0,0,0" textboxrect="0,0,346895,347348"/>
                      <v:textbox>
                        <w:txbxContent>
                          <w:p w14:paraId="78B0ACB3" w14:textId="77777777" w:rsidR="00466B7E" w:rsidRPr="00AF4EA4" w:rsidRDefault="00466B7E" w:rsidP="00F56513">
                            <w:pPr>
                              <w:jc w:val="center"/>
                              <w:rPr>
                                <w:color w:val="455F51" w:themeColor="text2"/>
                              </w:rPr>
                            </w:pPr>
                          </w:p>
                        </w:txbxContent>
                      </v:textbox>
                      <w10:anchorlock/>
                    </v:shape>
                  </w:pict>
                </mc:Fallback>
              </mc:AlternateContent>
            </w:r>
          </w:p>
        </w:tc>
        <w:tc>
          <w:tcPr>
            <w:tcW w:w="6890" w:type="dxa"/>
          </w:tcPr>
          <w:p w14:paraId="5B748C24" w14:textId="77777777" w:rsidR="00466B7E" w:rsidRDefault="00466B7E" w:rsidP="004E1E6F">
            <w:pPr>
              <w:jc w:val="both"/>
              <w:rPr>
                <w:b/>
              </w:rPr>
            </w:pPr>
          </w:p>
          <w:p w14:paraId="6C485F5B" w14:textId="64D27307" w:rsidR="00466B7E" w:rsidRDefault="00466B7E" w:rsidP="006B331B">
            <w:pPr>
              <w:jc w:val="both"/>
              <w:rPr>
                <w:rFonts w:cs="Tahoma"/>
                <w:b/>
                <w:bCs/>
                <w:szCs w:val="22"/>
                <w:lang w:val="en-GB" w:eastAsia="en-US"/>
              </w:rPr>
            </w:pPr>
            <w:r w:rsidRPr="00CB0E67">
              <w:rPr>
                <w:rFonts w:cs="Tahoma"/>
                <w:b/>
                <w:bCs/>
                <w:szCs w:val="22"/>
                <w:lang w:val="en-GB" w:eastAsia="en-US"/>
              </w:rPr>
              <w:t>Cus</w:t>
            </w:r>
            <w:r w:rsidR="0026337F">
              <w:rPr>
                <w:rFonts w:cs="Tahoma"/>
                <w:b/>
                <w:bCs/>
                <w:szCs w:val="22"/>
                <w:lang w:val="en-GB" w:eastAsia="en-US"/>
              </w:rPr>
              <w:t>tomer Service</w:t>
            </w:r>
            <w:r w:rsidR="00B80BEC">
              <w:rPr>
                <w:rFonts w:cs="Tahoma"/>
                <w:b/>
                <w:bCs/>
                <w:szCs w:val="22"/>
                <w:lang w:val="en-GB" w:eastAsia="en-US"/>
              </w:rPr>
              <w:t xml:space="preserve"> </w:t>
            </w:r>
            <w:r w:rsidR="0026337F">
              <w:rPr>
                <w:rFonts w:cs="Tahoma"/>
                <w:b/>
                <w:bCs/>
                <w:szCs w:val="22"/>
                <w:lang w:val="en-GB" w:eastAsia="en-US"/>
              </w:rPr>
              <w:t>Supervisor</w:t>
            </w:r>
            <w:r w:rsidR="009953FA">
              <w:rPr>
                <w:rFonts w:cs="Tahoma"/>
                <w:b/>
                <w:bCs/>
                <w:szCs w:val="22"/>
                <w:lang w:val="en-GB" w:eastAsia="en-US"/>
              </w:rPr>
              <w:t xml:space="preserve"> </w:t>
            </w:r>
            <w:r w:rsidR="00707B9F">
              <w:rPr>
                <w:rFonts w:cs="Tahoma"/>
                <w:b/>
                <w:bCs/>
                <w:szCs w:val="22"/>
                <w:lang w:val="en-GB" w:eastAsia="en-US"/>
              </w:rPr>
              <w:t>(Acting Customer Service &amp; Business Support Specialist)</w:t>
            </w:r>
          </w:p>
          <w:p w14:paraId="5AD0A64D" w14:textId="77777777" w:rsidR="00A20391" w:rsidRDefault="00A20391" w:rsidP="004E1E6F">
            <w:pPr>
              <w:jc w:val="both"/>
              <w:rPr>
                <w:rFonts w:cs="Tahoma"/>
                <w:b/>
                <w:bCs/>
                <w:szCs w:val="22"/>
                <w:lang w:val="en-GB" w:eastAsia="en-US"/>
              </w:rPr>
            </w:pPr>
          </w:p>
          <w:p w14:paraId="1F0D78BC" w14:textId="77777777" w:rsidR="00466B7E" w:rsidRPr="00CB0E67" w:rsidRDefault="00466B7E" w:rsidP="004E1E6F">
            <w:pPr>
              <w:jc w:val="both"/>
              <w:rPr>
                <w:rFonts w:cs="Tahoma"/>
                <w:b/>
                <w:bCs/>
                <w:szCs w:val="22"/>
                <w:lang w:val="en-GB" w:eastAsia="en-US"/>
              </w:rPr>
            </w:pPr>
            <w:r w:rsidRPr="00CB0E67">
              <w:rPr>
                <w:rFonts w:cs="Tahoma"/>
                <w:b/>
                <w:bCs/>
                <w:szCs w:val="22"/>
                <w:lang w:val="en-GB" w:eastAsia="en-US"/>
              </w:rPr>
              <w:t xml:space="preserve">Dnata/Emirates Airline Group </w:t>
            </w:r>
          </w:p>
          <w:p w14:paraId="7DA5EADB" w14:textId="07AD7611" w:rsidR="00466B7E" w:rsidRPr="00D51DBD" w:rsidRDefault="00466B7E" w:rsidP="002C69AD">
            <w:pPr>
              <w:jc w:val="both"/>
              <w:rPr>
                <w:rFonts w:cs="Tahoma"/>
                <w:b/>
                <w:bCs/>
                <w:szCs w:val="22"/>
                <w:lang w:val="en-GB" w:eastAsia="en-US"/>
              </w:rPr>
            </w:pPr>
            <w:r w:rsidRPr="00CB0E67">
              <w:rPr>
                <w:rFonts w:cs="Tahoma"/>
                <w:b/>
                <w:bCs/>
                <w:szCs w:val="22"/>
                <w:lang w:val="en-GB" w:eastAsia="en-US"/>
              </w:rPr>
              <w:t xml:space="preserve"> </w:t>
            </w:r>
            <w:r w:rsidR="00E36187">
              <w:rPr>
                <w:szCs w:val="22"/>
              </w:rPr>
              <w:t>June 2018</w:t>
            </w:r>
            <w:r w:rsidRPr="00CB0E67">
              <w:rPr>
                <w:szCs w:val="22"/>
              </w:rPr>
              <w:t>–</w:t>
            </w:r>
            <w:r w:rsidR="0010417D">
              <w:rPr>
                <w:szCs w:val="22"/>
              </w:rPr>
              <w:t>June</w:t>
            </w:r>
            <w:r w:rsidR="002C69AD">
              <w:rPr>
                <w:szCs w:val="22"/>
              </w:rPr>
              <w:t>2020</w:t>
            </w:r>
          </w:p>
          <w:p w14:paraId="69C3A500" w14:textId="77777777" w:rsidR="00466B7E" w:rsidRPr="00CB0E67" w:rsidRDefault="00466B7E" w:rsidP="004E1E6F">
            <w:pPr>
              <w:jc w:val="both"/>
              <w:rPr>
                <w:szCs w:val="22"/>
              </w:rPr>
            </w:pPr>
          </w:p>
          <w:p w14:paraId="035A2BE6" w14:textId="1BF9CD32" w:rsidR="00466B7E" w:rsidRPr="00CB0E67" w:rsidRDefault="00466B7E" w:rsidP="00207879">
            <w:pPr>
              <w:pStyle w:val="ListParagraph"/>
              <w:numPr>
                <w:ilvl w:val="0"/>
                <w:numId w:val="2"/>
              </w:numPr>
              <w:rPr>
                <w:rFonts w:cs="Tahoma"/>
                <w:szCs w:val="22"/>
                <w:lang w:val="en-GB" w:eastAsia="en-US"/>
              </w:rPr>
            </w:pPr>
            <w:bookmarkStart w:id="0" w:name="_GoBack"/>
            <w:r w:rsidRPr="00CB0E67">
              <w:rPr>
                <w:rFonts w:cs="Tahoma"/>
                <w:szCs w:val="22"/>
                <w:lang w:val="en-GB" w:eastAsia="en-US"/>
              </w:rPr>
              <w:t>To lead and control</w:t>
            </w:r>
            <w:r w:rsidR="00F50A11">
              <w:rPr>
                <w:rFonts w:cs="Tahoma"/>
                <w:szCs w:val="22"/>
                <w:lang w:val="en-GB" w:eastAsia="en-US"/>
              </w:rPr>
              <w:t xml:space="preserve"> Customer Service </w:t>
            </w:r>
            <w:r w:rsidR="002B03A2">
              <w:rPr>
                <w:rFonts w:cs="Tahoma"/>
                <w:szCs w:val="22"/>
                <w:lang w:val="en-GB" w:eastAsia="en-US"/>
              </w:rPr>
              <w:t xml:space="preserve">Department </w:t>
            </w:r>
            <w:r w:rsidR="002B03A2" w:rsidRPr="00CB0E67">
              <w:rPr>
                <w:rFonts w:cs="Tahoma"/>
                <w:szCs w:val="22"/>
                <w:lang w:val="en-GB" w:eastAsia="en-US"/>
              </w:rPr>
              <w:t>with</w:t>
            </w:r>
            <w:r w:rsidRPr="00CB0E67">
              <w:rPr>
                <w:rFonts w:cs="Tahoma"/>
                <w:szCs w:val="22"/>
                <w:lang w:val="en-GB" w:eastAsia="en-US"/>
              </w:rPr>
              <w:t xml:space="preserve"> highest level of customer &amp; employee satisfaction while ensuring a safe, efficient</w:t>
            </w:r>
            <w:r w:rsidR="00C70D0A">
              <w:rPr>
                <w:rFonts w:cs="Tahoma"/>
                <w:szCs w:val="22"/>
                <w:lang w:val="en-GB" w:eastAsia="en-US"/>
              </w:rPr>
              <w:t>,</w:t>
            </w:r>
            <w:r w:rsidRPr="00CB0E67">
              <w:rPr>
                <w:rFonts w:cs="Tahoma"/>
                <w:szCs w:val="22"/>
                <w:lang w:val="en-GB" w:eastAsia="en-US"/>
              </w:rPr>
              <w:t xml:space="preserve"> and cost-effective operation.</w:t>
            </w:r>
          </w:p>
          <w:p w14:paraId="3F23B9D1" w14:textId="60DC9C31"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Plan a safe, Secure, Lean</w:t>
            </w:r>
            <w:r w:rsidR="00C70D0A">
              <w:rPr>
                <w:rFonts w:cs="Tahoma"/>
                <w:szCs w:val="22"/>
                <w:lang w:val="en-GB" w:eastAsia="en-US"/>
              </w:rPr>
              <w:t>,</w:t>
            </w:r>
            <w:r w:rsidR="005C35F0">
              <w:rPr>
                <w:rFonts w:cs="Tahoma"/>
                <w:szCs w:val="22"/>
                <w:lang w:val="en-GB" w:eastAsia="en-US"/>
              </w:rPr>
              <w:t xml:space="preserve"> and customer focus</w:t>
            </w:r>
            <w:r w:rsidRPr="00CB0E67">
              <w:rPr>
                <w:rFonts w:cs="Tahoma"/>
                <w:szCs w:val="22"/>
                <w:lang w:val="en-GB" w:eastAsia="en-US"/>
              </w:rPr>
              <w:t>ed airport handling operations (Customer Services) in accordance with dnata airport operation policies and procedures and customer airline specific requirements.</w:t>
            </w:r>
          </w:p>
          <w:p w14:paraId="1D05BE75" w14:textId="7C81A730" w:rsidR="00207879" w:rsidRPr="00382928" w:rsidRDefault="00207879" w:rsidP="00207879">
            <w:pPr>
              <w:numPr>
                <w:ilvl w:val="0"/>
                <w:numId w:val="2"/>
              </w:numPr>
              <w:ind w:right="0"/>
              <w:rPr>
                <w:rFonts w:cs="Tahoma"/>
                <w:szCs w:val="22"/>
                <w:lang w:val="en-GB" w:eastAsia="en-US"/>
              </w:rPr>
            </w:pPr>
            <w:r w:rsidRPr="00382928">
              <w:rPr>
                <w:rFonts w:cs="Segoe UI"/>
                <w:szCs w:val="22"/>
                <w:shd w:val="clear" w:color="auto" w:fill="FFFFFF"/>
              </w:rPr>
              <w:t xml:space="preserve">Act as an internal &amp; </w:t>
            </w:r>
            <w:r w:rsidR="00382928" w:rsidRPr="00382928">
              <w:rPr>
                <w:rFonts w:cs="Segoe UI"/>
                <w:szCs w:val="22"/>
                <w:shd w:val="clear" w:color="auto" w:fill="FFFFFF"/>
              </w:rPr>
              <w:t>external</w:t>
            </w:r>
            <w:r w:rsidRPr="00382928">
              <w:rPr>
                <w:rFonts w:cs="Segoe UI"/>
                <w:szCs w:val="22"/>
                <w:shd w:val="clear" w:color="auto" w:fill="FFFFFF"/>
              </w:rPr>
              <w:t xml:space="preserve"> and influential business strategy Coordinator, to ensure that customer are the foundations of our business strategy and execution.</w:t>
            </w:r>
          </w:p>
          <w:p w14:paraId="27D24A50" w14:textId="6F330387" w:rsidR="00207879" w:rsidRPr="00382928" w:rsidRDefault="00207879" w:rsidP="00207879">
            <w:pPr>
              <w:numPr>
                <w:ilvl w:val="0"/>
                <w:numId w:val="2"/>
              </w:numPr>
              <w:ind w:right="0"/>
              <w:rPr>
                <w:rFonts w:cs="Tahoma"/>
                <w:szCs w:val="22"/>
                <w:lang w:val="en-GB" w:eastAsia="en-US"/>
              </w:rPr>
            </w:pPr>
            <w:r w:rsidRPr="00382928">
              <w:rPr>
                <w:rFonts w:cs="Segoe UI"/>
                <w:szCs w:val="22"/>
                <w:shd w:val="clear" w:color="auto" w:fill="FFFFFF"/>
              </w:rPr>
              <w:t>I’m part of a multi-functional business team, working closely with Business Support, Finance, Learning &amp; Development, and others, constantly exploring new opportunities for business growth</w:t>
            </w:r>
          </w:p>
          <w:p w14:paraId="3C9B400D" w14:textId="6378905E" w:rsidR="00207879" w:rsidRPr="00207879" w:rsidRDefault="00207879" w:rsidP="00207879">
            <w:pPr>
              <w:numPr>
                <w:ilvl w:val="0"/>
                <w:numId w:val="2"/>
              </w:numPr>
              <w:ind w:right="0"/>
              <w:textAlignment w:val="baseline"/>
              <w:rPr>
                <w:rFonts w:eastAsia="Times New Roman" w:cs="Segoe UI"/>
                <w:szCs w:val="22"/>
                <w:lang w:eastAsia="en-US"/>
              </w:rPr>
            </w:pPr>
            <w:r w:rsidRPr="00382928">
              <w:rPr>
                <w:rFonts w:eastAsia="Times New Roman" w:cs="Segoe UI"/>
                <w:szCs w:val="22"/>
                <w:lang w:val="en-GB" w:eastAsia="en-US"/>
              </w:rPr>
              <w:t>Maintain the</w:t>
            </w:r>
            <w:r w:rsidRPr="00207879">
              <w:rPr>
                <w:rFonts w:eastAsia="Times New Roman" w:cs="Segoe UI"/>
                <w:szCs w:val="22"/>
                <w:lang w:eastAsia="en-US"/>
              </w:rPr>
              <w:t xml:space="preserve"> key to success will</w:t>
            </w:r>
            <w:r w:rsidRPr="00382928">
              <w:rPr>
                <w:rFonts w:eastAsia="Times New Roman" w:cs="Segoe UI"/>
                <w:szCs w:val="22"/>
                <w:lang w:eastAsia="en-US"/>
              </w:rPr>
              <w:t xml:space="preserve"> </w:t>
            </w:r>
            <w:r w:rsidR="00FD3018">
              <w:rPr>
                <w:rFonts w:eastAsia="Times New Roman" w:cs="Segoe UI"/>
                <w:szCs w:val="22"/>
                <w:lang w:eastAsia="en-US"/>
              </w:rPr>
              <w:t>be my</w:t>
            </w:r>
            <w:r w:rsidRPr="00207879">
              <w:rPr>
                <w:rFonts w:eastAsia="Times New Roman" w:cs="Segoe UI"/>
                <w:szCs w:val="22"/>
                <w:lang w:eastAsia="en-US"/>
              </w:rPr>
              <w:t xml:space="preserve"> ability to build on and combine soft skills with analytical skills, and use </w:t>
            </w:r>
            <w:r w:rsidRPr="00382928">
              <w:rPr>
                <w:rFonts w:eastAsia="Times New Roman" w:cs="Segoe UI"/>
                <w:szCs w:val="22"/>
                <w:lang w:eastAsia="en-US"/>
              </w:rPr>
              <w:t xml:space="preserve">Lean </w:t>
            </w:r>
            <w:r w:rsidRPr="00207879">
              <w:rPr>
                <w:rFonts w:eastAsia="Times New Roman" w:cs="Segoe UI"/>
                <w:szCs w:val="22"/>
                <w:lang w:eastAsia="en-US"/>
              </w:rPr>
              <w:t>thinking to convey research fin</w:t>
            </w:r>
            <w:r w:rsidR="00382928" w:rsidRPr="00382928">
              <w:rPr>
                <w:rFonts w:eastAsia="Times New Roman" w:cs="Segoe UI"/>
                <w:szCs w:val="22"/>
                <w:lang w:eastAsia="en-US"/>
              </w:rPr>
              <w:t>dings to drive actions with the</w:t>
            </w:r>
            <w:r w:rsidRPr="00207879">
              <w:rPr>
                <w:rFonts w:eastAsia="Times New Roman" w:cs="Segoe UI"/>
                <w:szCs w:val="22"/>
                <w:lang w:eastAsia="en-US"/>
              </w:rPr>
              <w:t xml:space="preserve"> key business partners.</w:t>
            </w:r>
          </w:p>
          <w:p w14:paraId="7EEFA485" w14:textId="77777777"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Ensure the most efficient use of resources (Human and material) in accordance to lean methodology to ensure cost effective operations.</w:t>
            </w:r>
          </w:p>
          <w:p w14:paraId="4A877388" w14:textId="34267830"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 xml:space="preserve">Manage and ensures implementations of best safety practices in collaboration with </w:t>
            </w:r>
            <w:r w:rsidR="00C70D0A">
              <w:rPr>
                <w:rFonts w:cs="Tahoma"/>
                <w:szCs w:val="22"/>
                <w:lang w:val="en-GB" w:eastAsia="en-US"/>
              </w:rPr>
              <w:t xml:space="preserve">the </w:t>
            </w:r>
            <w:r w:rsidRPr="00CB0E67">
              <w:rPr>
                <w:rFonts w:cs="Tahoma"/>
                <w:szCs w:val="22"/>
                <w:lang w:val="en-GB" w:eastAsia="en-US"/>
              </w:rPr>
              <w:t>safety team to protect the wellbeing of all employees and company assets in the area of responsibility.</w:t>
            </w:r>
          </w:p>
          <w:p w14:paraId="496813EE" w14:textId="77777777"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Prepares and maintains the documents required for the standard such as (ISO9001, ISO14001 and OHSAS 18001 to provide the required support for dnata customer services integrated management systems (IMS).</w:t>
            </w:r>
          </w:p>
          <w:p w14:paraId="38D15E0A" w14:textId="77777777"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Liaises with authorities such as Customs, Police, and Dubai Airports on the process improvements or changes.</w:t>
            </w:r>
          </w:p>
          <w:p w14:paraId="53117189" w14:textId="49E50273" w:rsidR="00466B7E" w:rsidRPr="00CB0E67" w:rsidRDefault="00466B7E" w:rsidP="00207879">
            <w:pPr>
              <w:numPr>
                <w:ilvl w:val="0"/>
                <w:numId w:val="2"/>
              </w:numPr>
              <w:ind w:right="0"/>
              <w:rPr>
                <w:rFonts w:cs="Tahoma"/>
                <w:b/>
                <w:bCs/>
                <w:szCs w:val="22"/>
                <w:lang w:val="en-GB" w:eastAsia="en-US"/>
              </w:rPr>
            </w:pPr>
            <w:r w:rsidRPr="00CB0E67">
              <w:rPr>
                <w:rFonts w:cs="Tahoma"/>
                <w:color w:val="000000"/>
                <w:szCs w:val="22"/>
                <w:shd w:val="clear" w:color="auto" w:fill="FFFFFF"/>
              </w:rPr>
              <w:t>Develop professional relationship</w:t>
            </w:r>
            <w:r w:rsidR="00C70D0A">
              <w:rPr>
                <w:rFonts w:cs="Tahoma"/>
                <w:color w:val="000000"/>
                <w:szCs w:val="22"/>
                <w:shd w:val="clear" w:color="auto" w:fill="FFFFFF"/>
              </w:rPr>
              <w:t>s</w:t>
            </w:r>
            <w:r w:rsidRPr="00CB0E67">
              <w:rPr>
                <w:rFonts w:cs="Tahoma"/>
                <w:color w:val="000000"/>
                <w:szCs w:val="22"/>
                <w:shd w:val="clear" w:color="auto" w:fill="FFFFFF"/>
              </w:rPr>
              <w:t xml:space="preserve"> with internal and external customer</w:t>
            </w:r>
            <w:r w:rsidR="00C70D0A">
              <w:rPr>
                <w:rFonts w:cs="Tahoma"/>
                <w:color w:val="000000"/>
                <w:szCs w:val="22"/>
                <w:shd w:val="clear" w:color="auto" w:fill="FFFFFF"/>
              </w:rPr>
              <w:t>s</w:t>
            </w:r>
            <w:r w:rsidRPr="00CB0E67">
              <w:rPr>
                <w:rFonts w:cs="Tahoma"/>
                <w:color w:val="000000"/>
                <w:szCs w:val="22"/>
                <w:shd w:val="clear" w:color="auto" w:fill="FFFFFF"/>
              </w:rPr>
              <w:t xml:space="preserve"> to ensure effective Customer Services operations.</w:t>
            </w:r>
          </w:p>
          <w:p w14:paraId="5F3D6EAF"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lastRenderedPageBreak/>
              <w:t>Oversee the customer services operations to ensure on time performance and optimum uplift.</w:t>
            </w:r>
          </w:p>
          <w:p w14:paraId="52CC0837" w14:textId="719BD934"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Develop, implement</w:t>
            </w:r>
            <w:r w:rsidR="00C70D0A">
              <w:rPr>
                <w:rFonts w:cs="Tahoma"/>
                <w:color w:val="000000"/>
                <w:szCs w:val="22"/>
                <w:shd w:val="clear" w:color="auto" w:fill="FFFFFF"/>
              </w:rPr>
              <w:t>,</w:t>
            </w:r>
            <w:r w:rsidRPr="00CB0E67">
              <w:rPr>
                <w:rFonts w:cs="Tahoma"/>
                <w:color w:val="000000"/>
                <w:szCs w:val="22"/>
                <w:shd w:val="clear" w:color="auto" w:fill="FFFFFF"/>
              </w:rPr>
              <w:t xml:space="preserve"> and monitor the customer services plan, including the Service delivery reporting performance and status both qualitatively and quantitatively.</w:t>
            </w:r>
          </w:p>
          <w:p w14:paraId="7863FB3F" w14:textId="31892816"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Develop local service and standards</w:t>
            </w:r>
            <w:r w:rsidR="00C70D0A">
              <w:rPr>
                <w:rFonts w:cs="Tahoma"/>
                <w:color w:val="000000"/>
                <w:szCs w:val="22"/>
                <w:shd w:val="clear" w:color="auto" w:fill="FFFFFF"/>
              </w:rPr>
              <w:t xml:space="preserve"> to streamline customer service</w:t>
            </w:r>
            <w:r w:rsidRPr="00CB0E67">
              <w:rPr>
                <w:rFonts w:cs="Tahoma"/>
                <w:color w:val="000000"/>
                <w:szCs w:val="22"/>
                <w:shd w:val="clear" w:color="auto" w:fill="FFFFFF"/>
              </w:rPr>
              <w:t xml:space="preserve"> procedures to support core and specialized movement.</w:t>
            </w:r>
          </w:p>
          <w:p w14:paraId="2EAA94DA" w14:textId="75D39362"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Drive operational excellence with contracted customers by managing key performance indicators, customer’s feedback</w:t>
            </w:r>
            <w:r w:rsidR="00C70D0A">
              <w:rPr>
                <w:rFonts w:cs="Tahoma"/>
                <w:color w:val="000000"/>
                <w:szCs w:val="22"/>
                <w:shd w:val="clear" w:color="auto" w:fill="FFFFFF"/>
              </w:rPr>
              <w:t>,</w:t>
            </w:r>
            <w:r w:rsidRPr="00CB0E67">
              <w:rPr>
                <w:rFonts w:cs="Tahoma"/>
                <w:color w:val="000000"/>
                <w:szCs w:val="22"/>
                <w:shd w:val="clear" w:color="auto" w:fill="FFFFFF"/>
              </w:rPr>
              <w:t xml:space="preserve"> and service levels.</w:t>
            </w:r>
          </w:p>
          <w:p w14:paraId="611D3780"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Weekly meeting with the senior management to discuss possible improvement to customer service.</w:t>
            </w:r>
          </w:p>
          <w:p w14:paraId="38E70E34"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Arial"/>
                <w:color w:val="000000"/>
                <w:szCs w:val="22"/>
                <w:shd w:val="clear" w:color="auto" w:fill="FFFFFF"/>
              </w:rPr>
              <w:t>Handling efficiently customer’s complaints.</w:t>
            </w:r>
          </w:p>
          <w:p w14:paraId="1318BF87"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Arial"/>
                <w:color w:val="000000"/>
                <w:szCs w:val="22"/>
                <w:shd w:val="clear" w:color="auto" w:fill="FFFFFF"/>
              </w:rPr>
              <w:t>Analyzing statistics or other data to determine the level of customer service dnata is providing.</w:t>
            </w:r>
          </w:p>
          <w:p w14:paraId="37786154"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 xml:space="preserve">Involved in staff performance review and recruitments. </w:t>
            </w:r>
          </w:p>
          <w:p w14:paraId="203AB1B4"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 xml:space="preserve">Training the employees to deliver highest standard customer service level. </w:t>
            </w:r>
          </w:p>
          <w:p w14:paraId="06C0063C"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Lead and develop the employee’s carrier progression &amp; internal mobility.</w:t>
            </w:r>
          </w:p>
          <w:p w14:paraId="0FBBD5FC"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Plans and ensures constant collaboration with key stakeholders to serve dnata operational objectives and safe performance and implements the contingency and service recovery plans in case of any operational disruptions.</w:t>
            </w:r>
          </w:p>
          <w:p w14:paraId="21026ED4" w14:textId="53CA9174" w:rsidR="00466B7E" w:rsidRPr="0031796A" w:rsidRDefault="00466B7E" w:rsidP="00207879">
            <w:pPr>
              <w:numPr>
                <w:ilvl w:val="0"/>
                <w:numId w:val="2"/>
              </w:numPr>
              <w:ind w:right="0"/>
              <w:rPr>
                <w:rFonts w:cs="Tahoma"/>
                <w:szCs w:val="22"/>
                <w:lang w:val="en-GB" w:eastAsia="en-US"/>
              </w:rPr>
            </w:pPr>
            <w:r w:rsidRPr="00CB0E67">
              <w:rPr>
                <w:rFonts w:cs="Tahoma"/>
                <w:szCs w:val="22"/>
                <w:lang w:val="en-GB" w:eastAsia="en-US"/>
              </w:rPr>
              <w:t>Managing a team of more than 70 employees.</w:t>
            </w:r>
          </w:p>
          <w:p w14:paraId="71149E5B" w14:textId="77777777" w:rsidR="00466B7E" w:rsidRPr="00466B7E" w:rsidRDefault="00466B7E" w:rsidP="004E1E6F">
            <w:pPr>
              <w:jc w:val="both"/>
              <w:rPr>
                <w:lang w:val="en-GB"/>
              </w:rPr>
            </w:pPr>
          </w:p>
          <w:bookmarkEnd w:id="0"/>
          <w:p w14:paraId="2D335E90" w14:textId="4DF7FAB1" w:rsidR="00466B7E" w:rsidRDefault="00B022B4" w:rsidP="00343006">
            <w:pPr>
              <w:jc w:val="both"/>
              <w:rPr>
                <w:rFonts w:cs="Tahoma"/>
                <w:b/>
                <w:bCs/>
                <w:szCs w:val="22"/>
                <w:lang w:val="en-GB" w:eastAsia="en-US"/>
              </w:rPr>
            </w:pPr>
            <w:r>
              <w:rPr>
                <w:rFonts w:cs="Tahoma"/>
                <w:b/>
                <w:bCs/>
                <w:szCs w:val="22"/>
                <w:lang w:val="en-GB" w:eastAsia="en-US"/>
              </w:rPr>
              <w:t xml:space="preserve"> </w:t>
            </w:r>
            <w:r w:rsidR="00526926">
              <w:rPr>
                <w:rFonts w:cs="Tahoma"/>
                <w:b/>
                <w:bCs/>
                <w:szCs w:val="22"/>
                <w:lang w:val="en-GB" w:eastAsia="en-US"/>
              </w:rPr>
              <w:t>L</w:t>
            </w:r>
            <w:r w:rsidR="00466B7E" w:rsidRPr="00CB0E67">
              <w:rPr>
                <w:rFonts w:cs="Tahoma"/>
                <w:b/>
                <w:bCs/>
                <w:szCs w:val="22"/>
                <w:lang w:val="en-GB" w:eastAsia="en-US"/>
              </w:rPr>
              <w:t>ogistics</w:t>
            </w:r>
            <w:r w:rsidR="004B368D">
              <w:rPr>
                <w:rFonts w:cs="Tahoma"/>
                <w:b/>
                <w:bCs/>
                <w:szCs w:val="22"/>
                <w:lang w:val="en-GB" w:eastAsia="en-US"/>
              </w:rPr>
              <w:t xml:space="preserve"> &amp; </w:t>
            </w:r>
            <w:r w:rsidR="003D309E">
              <w:rPr>
                <w:rFonts w:cs="Tahoma"/>
                <w:b/>
                <w:bCs/>
                <w:szCs w:val="22"/>
                <w:lang w:val="en-GB" w:eastAsia="en-US"/>
              </w:rPr>
              <w:t xml:space="preserve">Supply Chain </w:t>
            </w:r>
            <w:r w:rsidR="00D7228B">
              <w:rPr>
                <w:rFonts w:cs="Tahoma"/>
                <w:b/>
                <w:bCs/>
                <w:szCs w:val="22"/>
                <w:lang w:val="en-GB" w:eastAsia="en-US"/>
              </w:rPr>
              <w:t xml:space="preserve"> </w:t>
            </w:r>
            <w:r w:rsidR="00E36187">
              <w:rPr>
                <w:rFonts w:cs="Tahoma"/>
                <w:b/>
                <w:bCs/>
                <w:szCs w:val="22"/>
                <w:lang w:val="en-GB" w:eastAsia="en-US"/>
              </w:rPr>
              <w:t>Supervisor</w:t>
            </w:r>
            <w:r w:rsidR="004744CD">
              <w:rPr>
                <w:rFonts w:cs="Tahoma"/>
                <w:b/>
                <w:bCs/>
                <w:szCs w:val="22"/>
                <w:lang w:val="en-GB" w:eastAsia="en-US"/>
              </w:rPr>
              <w:t xml:space="preserve"> </w:t>
            </w:r>
          </w:p>
          <w:p w14:paraId="45BD3461" w14:textId="77777777" w:rsidR="00A20391" w:rsidRPr="00CB0E67" w:rsidRDefault="00A20391" w:rsidP="004E1E6F">
            <w:pPr>
              <w:jc w:val="both"/>
              <w:rPr>
                <w:rFonts w:cs="Tahoma"/>
                <w:b/>
                <w:bCs/>
                <w:szCs w:val="22"/>
                <w:lang w:val="en-GB" w:eastAsia="en-US"/>
              </w:rPr>
            </w:pPr>
          </w:p>
          <w:p w14:paraId="4529786A" w14:textId="32C36D94" w:rsidR="00466B7E" w:rsidRPr="00CB0E67" w:rsidRDefault="00466B7E" w:rsidP="004E1E6F">
            <w:pPr>
              <w:jc w:val="both"/>
              <w:rPr>
                <w:rFonts w:cs="Tahoma"/>
                <w:b/>
                <w:bCs/>
                <w:szCs w:val="22"/>
                <w:lang w:val="en-GB" w:eastAsia="en-US"/>
              </w:rPr>
            </w:pPr>
            <w:r w:rsidRPr="00CB0E67">
              <w:rPr>
                <w:rFonts w:cs="Tahoma"/>
                <w:b/>
                <w:bCs/>
                <w:szCs w:val="22"/>
                <w:lang w:val="en-GB" w:eastAsia="en-US"/>
              </w:rPr>
              <w:t xml:space="preserve">Dnata/Emirates Airline Group  </w:t>
            </w:r>
          </w:p>
          <w:p w14:paraId="7F64FA55" w14:textId="35799FE1" w:rsidR="00466B7E" w:rsidRPr="00CB0E67" w:rsidRDefault="004D2DE9" w:rsidP="004E1E6F">
            <w:pPr>
              <w:jc w:val="both"/>
              <w:rPr>
                <w:szCs w:val="22"/>
              </w:rPr>
            </w:pPr>
            <w:r>
              <w:rPr>
                <w:szCs w:val="22"/>
              </w:rPr>
              <w:t>May</w:t>
            </w:r>
            <w:r w:rsidR="00166289">
              <w:rPr>
                <w:szCs w:val="22"/>
              </w:rPr>
              <w:t xml:space="preserve"> 2014–May 2018</w:t>
            </w:r>
          </w:p>
          <w:p w14:paraId="410C72BF" w14:textId="77777777" w:rsidR="00466B7E" w:rsidRPr="00CB0E67" w:rsidRDefault="00466B7E" w:rsidP="004E1E6F">
            <w:pPr>
              <w:jc w:val="both"/>
              <w:rPr>
                <w:szCs w:val="22"/>
              </w:rPr>
            </w:pPr>
          </w:p>
          <w:p w14:paraId="353CD712" w14:textId="77777777" w:rsidR="00466B7E" w:rsidRDefault="00466B7E" w:rsidP="00207879">
            <w:pPr>
              <w:numPr>
                <w:ilvl w:val="0"/>
                <w:numId w:val="2"/>
              </w:numPr>
              <w:ind w:right="0"/>
              <w:rPr>
                <w:rFonts w:cs="Tahoma"/>
                <w:szCs w:val="22"/>
                <w:lang w:val="en-GB" w:eastAsia="en-US"/>
              </w:rPr>
            </w:pPr>
            <w:r w:rsidRPr="00CB0E67">
              <w:rPr>
                <w:rFonts w:cs="Tahoma"/>
                <w:szCs w:val="22"/>
                <w:lang w:val="en-GB" w:eastAsia="en-US"/>
              </w:rPr>
              <w:t xml:space="preserve">Responsible for implementing the highest standard &amp;Quality and procedure (SQ&amp;P) for the department. </w:t>
            </w:r>
          </w:p>
          <w:p w14:paraId="0A6583E9" w14:textId="76E4812E" w:rsidR="005E3C19" w:rsidRDefault="005E3C19" w:rsidP="00207879">
            <w:pPr>
              <w:numPr>
                <w:ilvl w:val="0"/>
                <w:numId w:val="2"/>
              </w:numPr>
              <w:ind w:right="0"/>
              <w:rPr>
                <w:rFonts w:cs="Tahoma"/>
                <w:szCs w:val="22"/>
                <w:lang w:val="en-GB" w:eastAsia="en-US"/>
              </w:rPr>
            </w:pPr>
            <w:r>
              <w:rPr>
                <w:rFonts w:cs="Tahoma"/>
                <w:szCs w:val="22"/>
                <w:lang w:val="en-GB" w:eastAsia="en-US"/>
              </w:rPr>
              <w:t>Control all the Import/Export movement for all customers in DWC.</w:t>
            </w:r>
          </w:p>
          <w:p w14:paraId="6C338AD3" w14:textId="45898C7E" w:rsidR="00AE693F" w:rsidRDefault="002D1648" w:rsidP="00207879">
            <w:pPr>
              <w:numPr>
                <w:ilvl w:val="0"/>
                <w:numId w:val="2"/>
              </w:numPr>
              <w:ind w:right="0"/>
              <w:rPr>
                <w:rFonts w:cs="Tahoma"/>
                <w:szCs w:val="22"/>
                <w:lang w:val="en-GB" w:eastAsia="en-US"/>
              </w:rPr>
            </w:pPr>
            <w:r>
              <w:rPr>
                <w:rFonts w:cs="Tahoma"/>
                <w:szCs w:val="22"/>
                <w:lang w:val="en-GB" w:eastAsia="en-US"/>
              </w:rPr>
              <w:t>Focus on growth and execute the operational excellence strategy.</w:t>
            </w:r>
          </w:p>
          <w:p w14:paraId="08D2A697" w14:textId="0DF93497" w:rsidR="002D1648" w:rsidRDefault="002D1648" w:rsidP="00207879">
            <w:pPr>
              <w:numPr>
                <w:ilvl w:val="0"/>
                <w:numId w:val="2"/>
              </w:numPr>
              <w:ind w:right="0"/>
              <w:rPr>
                <w:rFonts w:cs="Tahoma"/>
                <w:szCs w:val="22"/>
                <w:lang w:val="en-GB" w:eastAsia="en-US"/>
              </w:rPr>
            </w:pPr>
            <w:r>
              <w:rPr>
                <w:rFonts w:cs="Tahoma"/>
                <w:szCs w:val="22"/>
                <w:lang w:val="en-GB" w:eastAsia="en-US"/>
              </w:rPr>
              <w:t>Design a lean value stream for the logistics operations.</w:t>
            </w:r>
          </w:p>
          <w:p w14:paraId="42538B08" w14:textId="7CC3D07A" w:rsidR="00AE693F" w:rsidRDefault="00AE693F" w:rsidP="00207879">
            <w:pPr>
              <w:numPr>
                <w:ilvl w:val="0"/>
                <w:numId w:val="2"/>
              </w:numPr>
              <w:ind w:right="0"/>
              <w:rPr>
                <w:rFonts w:cs="Tahoma"/>
                <w:szCs w:val="22"/>
                <w:lang w:val="en-GB" w:eastAsia="en-US"/>
              </w:rPr>
            </w:pPr>
            <w:r>
              <w:rPr>
                <w:rFonts w:cs="Tahoma"/>
                <w:szCs w:val="22"/>
                <w:lang w:val="en-GB" w:eastAsia="en-US"/>
              </w:rPr>
              <w:t>Responsible for the road feed services requests (RFS) and financial report handling.</w:t>
            </w:r>
          </w:p>
          <w:p w14:paraId="7F21DC91" w14:textId="4CC2D4E1" w:rsidR="00AE693F" w:rsidRDefault="00F72B03" w:rsidP="00207879">
            <w:pPr>
              <w:numPr>
                <w:ilvl w:val="0"/>
                <w:numId w:val="2"/>
              </w:numPr>
              <w:ind w:right="0"/>
              <w:rPr>
                <w:rFonts w:cs="Tahoma"/>
                <w:szCs w:val="22"/>
                <w:lang w:val="en-GB" w:eastAsia="en-US"/>
              </w:rPr>
            </w:pPr>
            <w:r>
              <w:rPr>
                <w:rFonts w:cs="Tahoma"/>
                <w:szCs w:val="22"/>
                <w:lang w:val="en-GB" w:eastAsia="en-US"/>
              </w:rPr>
              <w:t>Maintain the highest service deliver</w:t>
            </w:r>
            <w:r w:rsidR="00B1738D">
              <w:rPr>
                <w:rFonts w:cs="Tahoma"/>
                <w:szCs w:val="22"/>
                <w:lang w:val="en-GB" w:eastAsia="en-US"/>
              </w:rPr>
              <w:t>y</w:t>
            </w:r>
            <w:r>
              <w:rPr>
                <w:rFonts w:cs="Tahoma"/>
                <w:szCs w:val="22"/>
                <w:lang w:val="en-GB" w:eastAsia="en-US"/>
              </w:rPr>
              <w:t xml:space="preserve"> level to the customers as per the SLA.</w:t>
            </w:r>
          </w:p>
          <w:p w14:paraId="373CC73C" w14:textId="7963032D" w:rsidR="005E3C19" w:rsidRPr="00CB0E67" w:rsidRDefault="005E3C19" w:rsidP="00207879">
            <w:pPr>
              <w:numPr>
                <w:ilvl w:val="0"/>
                <w:numId w:val="2"/>
              </w:numPr>
              <w:ind w:right="0"/>
              <w:rPr>
                <w:rFonts w:cs="Tahoma"/>
                <w:szCs w:val="22"/>
                <w:lang w:val="en-GB" w:eastAsia="en-US"/>
              </w:rPr>
            </w:pPr>
            <w:r>
              <w:rPr>
                <w:rFonts w:cs="Tahoma"/>
                <w:szCs w:val="22"/>
                <w:lang w:val="en-GB" w:eastAsia="en-US"/>
              </w:rPr>
              <w:t>Maintain high communication with</w:t>
            </w:r>
            <w:r w:rsidR="00B1738D">
              <w:rPr>
                <w:rFonts w:cs="Tahoma"/>
                <w:szCs w:val="22"/>
                <w:lang w:val="en-GB" w:eastAsia="en-US"/>
              </w:rPr>
              <w:t xml:space="preserve"> the</w:t>
            </w:r>
            <w:r>
              <w:rPr>
                <w:rFonts w:cs="Tahoma"/>
                <w:szCs w:val="22"/>
                <w:lang w:val="en-GB" w:eastAsia="en-US"/>
              </w:rPr>
              <w:t xml:space="preserve"> freight forwarder and agents in</w:t>
            </w:r>
            <w:r w:rsidR="00B1738D">
              <w:rPr>
                <w:rFonts w:cs="Tahoma"/>
                <w:szCs w:val="22"/>
                <w:lang w:val="en-GB" w:eastAsia="en-US"/>
              </w:rPr>
              <w:t xml:space="preserve"> DWC for smooth shipment</w:t>
            </w:r>
            <w:r>
              <w:rPr>
                <w:rFonts w:cs="Tahoma"/>
                <w:szCs w:val="22"/>
                <w:lang w:val="en-GB" w:eastAsia="en-US"/>
              </w:rPr>
              <w:t xml:space="preserve"> movements. </w:t>
            </w:r>
          </w:p>
          <w:p w14:paraId="7A13A7AD" w14:textId="76BEEA08"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Accountable for ensuring that adequate resources are planned and deployed in all areas of service which include EK and customer airlines, internal and external partners</w:t>
            </w:r>
            <w:r w:rsidR="00B1738D">
              <w:rPr>
                <w:rFonts w:cs="Tahoma"/>
                <w:szCs w:val="22"/>
                <w:lang w:val="en-GB" w:eastAsia="en-US"/>
              </w:rPr>
              <w:t xml:space="preserve"> and that all personnel complies</w:t>
            </w:r>
            <w:r w:rsidRPr="00CB0E67">
              <w:rPr>
                <w:rFonts w:cs="Tahoma"/>
                <w:szCs w:val="22"/>
                <w:lang w:val="en-GB" w:eastAsia="en-US"/>
              </w:rPr>
              <w:t xml:space="preserve"> with Standard Operating Procedures.</w:t>
            </w:r>
          </w:p>
          <w:p w14:paraId="5F148564" w14:textId="5CF5083B"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Control the financial performance with the department and monitor the areas with</w:t>
            </w:r>
            <w:r w:rsidR="00B1738D">
              <w:rPr>
                <w:rFonts w:cs="Tahoma"/>
                <w:szCs w:val="22"/>
                <w:lang w:val="en-GB" w:eastAsia="en-US"/>
              </w:rPr>
              <w:t xml:space="preserve"> the</w:t>
            </w:r>
            <w:r w:rsidRPr="00CB0E67">
              <w:rPr>
                <w:rFonts w:cs="Tahoma"/>
                <w:szCs w:val="22"/>
                <w:lang w:val="en-GB" w:eastAsia="en-US"/>
              </w:rPr>
              <w:t xml:space="preserve"> high cost and rectified correctly in </w:t>
            </w:r>
            <w:r w:rsidR="00B1738D">
              <w:rPr>
                <w:rFonts w:cs="Tahoma"/>
                <w:szCs w:val="22"/>
                <w:lang w:val="en-GB" w:eastAsia="en-US"/>
              </w:rPr>
              <w:t xml:space="preserve">a </w:t>
            </w:r>
            <w:r w:rsidRPr="00CB0E67">
              <w:rPr>
                <w:rFonts w:cs="Tahoma"/>
                <w:szCs w:val="22"/>
                <w:lang w:val="en-GB" w:eastAsia="en-US"/>
              </w:rPr>
              <w:t>professionally manner.</w:t>
            </w:r>
          </w:p>
          <w:p w14:paraId="314E3CBF" w14:textId="3F499587" w:rsidR="00466B7E" w:rsidRPr="00DA10A8" w:rsidRDefault="00466B7E" w:rsidP="00207879">
            <w:pPr>
              <w:numPr>
                <w:ilvl w:val="0"/>
                <w:numId w:val="2"/>
              </w:numPr>
              <w:ind w:right="0"/>
              <w:rPr>
                <w:rFonts w:cs="Tahoma"/>
                <w:b/>
                <w:bCs/>
                <w:szCs w:val="22"/>
                <w:lang w:val="en-GB" w:eastAsia="en-US"/>
              </w:rPr>
            </w:pPr>
            <w:r w:rsidRPr="00CB0E67">
              <w:rPr>
                <w:rFonts w:cs="Tahoma"/>
                <w:szCs w:val="22"/>
                <w:lang w:val="en-GB" w:eastAsia="en-US"/>
              </w:rPr>
              <w:t xml:space="preserve">Prepares and maintains the documents required for the standard such as (ISO9001, ISO14001 </w:t>
            </w:r>
            <w:r w:rsidR="00B1738D">
              <w:rPr>
                <w:rFonts w:cs="Tahoma"/>
                <w:szCs w:val="22"/>
                <w:lang w:val="en-GB" w:eastAsia="en-US"/>
              </w:rPr>
              <w:t>,</w:t>
            </w:r>
            <w:r w:rsidRPr="00CB0E67">
              <w:rPr>
                <w:rFonts w:cs="Tahoma"/>
                <w:szCs w:val="22"/>
                <w:lang w:val="en-GB" w:eastAsia="en-US"/>
              </w:rPr>
              <w:t>and OHSAS 18001 to provide the required support for dnata Airport operation integrated management systems (IMS).</w:t>
            </w:r>
          </w:p>
          <w:p w14:paraId="2F254B68" w14:textId="7B79BE32" w:rsidR="00DA10A8" w:rsidRPr="00CB0E67" w:rsidRDefault="00DA10A8" w:rsidP="00207879">
            <w:pPr>
              <w:numPr>
                <w:ilvl w:val="0"/>
                <w:numId w:val="2"/>
              </w:numPr>
              <w:ind w:right="0"/>
              <w:rPr>
                <w:rFonts w:cs="Tahoma"/>
                <w:b/>
                <w:bCs/>
                <w:szCs w:val="22"/>
                <w:lang w:val="en-GB" w:eastAsia="en-US"/>
              </w:rPr>
            </w:pPr>
            <w:r>
              <w:rPr>
                <w:rFonts w:cs="Tahoma"/>
                <w:szCs w:val="22"/>
                <w:lang w:val="en-GB" w:eastAsia="en-US"/>
              </w:rPr>
              <w:t xml:space="preserve">Managing and process the requests &amp; orders promptly and accurately. </w:t>
            </w:r>
          </w:p>
          <w:p w14:paraId="217D490D" w14:textId="04FA2A92"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 xml:space="preserve">Manage Daily operation, ensuring overtime and other expenses </w:t>
            </w:r>
            <w:r w:rsidRPr="00CB0E67">
              <w:rPr>
                <w:rFonts w:cs="Tahoma"/>
                <w:szCs w:val="22"/>
                <w:lang w:val="en-GB" w:eastAsia="en-US"/>
              </w:rPr>
              <w:lastRenderedPageBreak/>
              <w:t>or miscellaneous expenses versus the department budget, report effectively to the Department Manager and Head Of</w:t>
            </w:r>
            <w:r w:rsidR="00B1738D">
              <w:rPr>
                <w:rFonts w:cs="Tahoma"/>
                <w:szCs w:val="22"/>
                <w:lang w:val="en-GB" w:eastAsia="en-US"/>
              </w:rPr>
              <w:t xml:space="preserve"> the</w:t>
            </w:r>
            <w:r w:rsidRPr="00CB0E67">
              <w:rPr>
                <w:rFonts w:cs="Tahoma"/>
                <w:szCs w:val="22"/>
                <w:lang w:val="en-GB" w:eastAsia="en-US"/>
              </w:rPr>
              <w:t xml:space="preserve"> operation.</w:t>
            </w:r>
          </w:p>
          <w:p w14:paraId="5E682D25" w14:textId="77777777"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Manage Day to day department KPI and ensure effective consistency of the Service delivery to the airlines.</w:t>
            </w:r>
          </w:p>
          <w:p w14:paraId="5D98D1D6"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Oversee the cargo &amp; Logistics operations to ensure on time performance and optimum uplift.</w:t>
            </w:r>
          </w:p>
          <w:p w14:paraId="4AB6E013" w14:textId="0C3FE44E" w:rsidR="00466B7E"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Develop, implement and monitor the cargo servicing plan, including the delivery of customer service, the operation of handling agents, reporting performance</w:t>
            </w:r>
            <w:r w:rsidR="00B1738D">
              <w:rPr>
                <w:rFonts w:cs="Tahoma"/>
                <w:color w:val="000000"/>
                <w:szCs w:val="22"/>
                <w:shd w:val="clear" w:color="auto" w:fill="FFFFFF"/>
              </w:rPr>
              <w:t>,</w:t>
            </w:r>
            <w:r w:rsidRPr="00CB0E67">
              <w:rPr>
                <w:rFonts w:cs="Tahoma"/>
                <w:color w:val="000000"/>
                <w:szCs w:val="22"/>
                <w:shd w:val="clear" w:color="auto" w:fill="FFFFFF"/>
              </w:rPr>
              <w:t xml:space="preserve"> and status both qualitatively and quantitatively.</w:t>
            </w:r>
          </w:p>
          <w:p w14:paraId="6DF04DA8" w14:textId="713693FD" w:rsidR="00DA10A8" w:rsidRDefault="00B1738D" w:rsidP="00207879">
            <w:pPr>
              <w:numPr>
                <w:ilvl w:val="0"/>
                <w:numId w:val="2"/>
              </w:numPr>
              <w:ind w:right="0"/>
              <w:rPr>
                <w:rFonts w:cs="Tahoma"/>
                <w:color w:val="000000"/>
                <w:szCs w:val="22"/>
                <w:shd w:val="clear" w:color="auto" w:fill="FFFFFF"/>
              </w:rPr>
            </w:pPr>
            <w:r>
              <w:rPr>
                <w:rFonts w:cs="Tahoma"/>
                <w:color w:val="000000"/>
                <w:szCs w:val="22"/>
                <w:shd w:val="clear" w:color="auto" w:fill="FFFFFF"/>
              </w:rPr>
              <w:t>Preparing the work orders on a</w:t>
            </w:r>
            <w:r w:rsidR="00DA10A8">
              <w:rPr>
                <w:rFonts w:cs="Tahoma"/>
                <w:color w:val="000000"/>
                <w:szCs w:val="22"/>
                <w:shd w:val="clear" w:color="auto" w:fill="FFFFFF"/>
              </w:rPr>
              <w:t xml:space="preserve"> daily basis and handling the monthly financial report.</w:t>
            </w:r>
          </w:p>
          <w:p w14:paraId="28EA1800" w14:textId="086BEB0F" w:rsidR="00DA10A8" w:rsidRPr="00DA10A8" w:rsidRDefault="00DA10A8" w:rsidP="00207879">
            <w:pPr>
              <w:numPr>
                <w:ilvl w:val="0"/>
                <w:numId w:val="2"/>
              </w:numPr>
              <w:ind w:right="0"/>
              <w:rPr>
                <w:rFonts w:cs="Tahoma"/>
                <w:color w:val="000000"/>
                <w:szCs w:val="22"/>
                <w:shd w:val="clear" w:color="auto" w:fill="FFFFFF"/>
              </w:rPr>
            </w:pPr>
            <w:r w:rsidRPr="00DA10A8">
              <w:rPr>
                <w:rFonts w:cs="Tahoma"/>
                <w:color w:val="000000"/>
                <w:szCs w:val="22"/>
                <w:shd w:val="clear" w:color="auto" w:fill="FFFFFF"/>
              </w:rPr>
              <w:t xml:space="preserve">Handling </w:t>
            </w:r>
            <w:r w:rsidRPr="00DA10A8">
              <w:rPr>
                <w:rFonts w:cs="Segoe UI"/>
                <w:szCs w:val="22"/>
                <w:shd w:val="clear" w:color="auto" w:fill="FFFFFF"/>
              </w:rPr>
              <w:t>Book ser</w:t>
            </w:r>
            <w:r>
              <w:rPr>
                <w:rFonts w:cs="Segoe UI"/>
                <w:szCs w:val="22"/>
                <w:shd w:val="clear" w:color="auto" w:fill="FFFFFF"/>
              </w:rPr>
              <w:t>vice with co-loaders for import/</w:t>
            </w:r>
            <w:r w:rsidRPr="00DA10A8">
              <w:rPr>
                <w:rFonts w:cs="Segoe UI"/>
                <w:szCs w:val="22"/>
                <w:shd w:val="clear" w:color="auto" w:fill="FFFFFF"/>
              </w:rPr>
              <w:t>export and trans-shipment.</w:t>
            </w:r>
          </w:p>
          <w:p w14:paraId="64BF10DE" w14:textId="55D8578E"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Develop local service and standards to streamline cargo Logistics procedures to support core and specialized product</w:t>
            </w:r>
            <w:r w:rsidR="00B1738D">
              <w:rPr>
                <w:rFonts w:cs="Tahoma"/>
                <w:color w:val="000000"/>
                <w:szCs w:val="22"/>
                <w:shd w:val="clear" w:color="auto" w:fill="FFFFFF"/>
              </w:rPr>
              <w:t>s</w:t>
            </w:r>
            <w:r w:rsidRPr="00CB0E67">
              <w:rPr>
                <w:rFonts w:cs="Tahoma"/>
                <w:color w:val="000000"/>
                <w:szCs w:val="22"/>
                <w:shd w:val="clear" w:color="auto" w:fill="FFFFFF"/>
              </w:rPr>
              <w:t>.</w:t>
            </w:r>
          </w:p>
          <w:p w14:paraId="10F6F7EE" w14:textId="77777777" w:rsidR="00466B7E" w:rsidRPr="00CB0E67" w:rsidRDefault="00466B7E" w:rsidP="00207879">
            <w:pPr>
              <w:numPr>
                <w:ilvl w:val="0"/>
                <w:numId w:val="2"/>
              </w:numPr>
              <w:ind w:right="0"/>
              <w:rPr>
                <w:rFonts w:cs="Tahoma"/>
                <w:color w:val="000000"/>
                <w:szCs w:val="22"/>
                <w:shd w:val="clear" w:color="auto" w:fill="FFFFFF"/>
              </w:rPr>
            </w:pPr>
            <w:r w:rsidRPr="00CB0E67">
              <w:rPr>
                <w:rFonts w:cs="Tahoma"/>
                <w:color w:val="000000"/>
                <w:szCs w:val="22"/>
                <w:shd w:val="clear" w:color="auto" w:fill="FFFFFF"/>
              </w:rPr>
              <w:t>Drive operational excellence with contracted vendors by managing key performance indicators and service levels.</w:t>
            </w:r>
          </w:p>
          <w:p w14:paraId="6D9232C9" w14:textId="09E1AA2E" w:rsidR="00466B7E" w:rsidRPr="00CB0E67" w:rsidRDefault="00B1738D" w:rsidP="00207879">
            <w:pPr>
              <w:numPr>
                <w:ilvl w:val="0"/>
                <w:numId w:val="2"/>
              </w:numPr>
              <w:ind w:right="0"/>
              <w:rPr>
                <w:rFonts w:cs="Tahoma"/>
                <w:b/>
                <w:bCs/>
                <w:szCs w:val="22"/>
                <w:lang w:val="en-GB" w:eastAsia="en-US"/>
              </w:rPr>
            </w:pPr>
            <w:r>
              <w:rPr>
                <w:rFonts w:cs="Tahoma"/>
                <w:szCs w:val="22"/>
                <w:lang w:val="en-GB" w:eastAsia="en-US"/>
              </w:rPr>
              <w:t>Responsible for</w:t>
            </w:r>
            <w:r w:rsidR="00466B7E" w:rsidRPr="00CB0E67">
              <w:rPr>
                <w:rFonts w:cs="Tahoma"/>
                <w:szCs w:val="22"/>
                <w:lang w:val="en-GB" w:eastAsia="en-US"/>
              </w:rPr>
              <w:t xml:space="preserve"> administrative Functions and Liaison to customer delivery.</w:t>
            </w:r>
            <w:r w:rsidR="00466B7E" w:rsidRPr="00CB0E67">
              <w:rPr>
                <w:rFonts w:cs="Tahoma"/>
                <w:b/>
                <w:bCs/>
                <w:szCs w:val="22"/>
                <w:lang w:val="en-GB" w:eastAsia="en-US"/>
              </w:rPr>
              <w:t xml:space="preserve"> </w:t>
            </w:r>
          </w:p>
          <w:p w14:paraId="1CB3343F" w14:textId="77777777"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Manage the plan implementations and Monitor the service delivered, taking necessary action for all the operation required as per the airline’s SLA and GHA policies &amp; SOP.</w:t>
            </w:r>
          </w:p>
          <w:p w14:paraId="21E805AB" w14:textId="105DDDF8" w:rsidR="00466B7E" w:rsidRPr="00CB0E67" w:rsidRDefault="00B1738D" w:rsidP="00207879">
            <w:pPr>
              <w:numPr>
                <w:ilvl w:val="0"/>
                <w:numId w:val="2"/>
              </w:numPr>
              <w:ind w:right="0"/>
              <w:rPr>
                <w:rFonts w:cs="Tahoma"/>
                <w:b/>
                <w:bCs/>
                <w:szCs w:val="22"/>
                <w:lang w:val="en-GB" w:eastAsia="en-US"/>
              </w:rPr>
            </w:pPr>
            <w:r>
              <w:rPr>
                <w:rFonts w:cs="Tahoma"/>
                <w:color w:val="000000"/>
                <w:szCs w:val="22"/>
                <w:shd w:val="clear" w:color="auto" w:fill="FFFFFF"/>
              </w:rPr>
              <w:t>Ensures compliance with</w:t>
            </w:r>
            <w:r w:rsidR="00466B7E" w:rsidRPr="00CB0E67">
              <w:rPr>
                <w:rFonts w:cs="Tahoma"/>
                <w:color w:val="000000"/>
                <w:szCs w:val="22"/>
                <w:shd w:val="clear" w:color="auto" w:fill="FFFFFF"/>
              </w:rPr>
              <w:t xml:space="preserve"> all relevant safety policies, procedures</w:t>
            </w:r>
            <w:r>
              <w:rPr>
                <w:rFonts w:cs="Tahoma"/>
                <w:color w:val="000000"/>
                <w:szCs w:val="22"/>
                <w:shd w:val="clear" w:color="auto" w:fill="FFFFFF"/>
              </w:rPr>
              <w:t>,</w:t>
            </w:r>
            <w:r w:rsidR="00466B7E" w:rsidRPr="00CB0E67">
              <w:rPr>
                <w:rFonts w:cs="Tahoma"/>
                <w:color w:val="000000"/>
                <w:szCs w:val="22"/>
                <w:shd w:val="clear" w:color="auto" w:fill="FFFFFF"/>
              </w:rPr>
              <w:t xml:space="preserve"> and controls across the department to guarantee employee safety, legislative compliance</w:t>
            </w:r>
            <w:r>
              <w:rPr>
                <w:rFonts w:cs="Tahoma"/>
                <w:color w:val="000000"/>
                <w:szCs w:val="22"/>
                <w:shd w:val="clear" w:color="auto" w:fill="FFFFFF"/>
              </w:rPr>
              <w:t>,</w:t>
            </w:r>
            <w:r w:rsidR="00466B7E" w:rsidRPr="00CB0E67">
              <w:rPr>
                <w:rFonts w:cs="Tahoma"/>
                <w:color w:val="000000"/>
                <w:szCs w:val="22"/>
                <w:shd w:val="clear" w:color="auto" w:fill="FFFFFF"/>
              </w:rPr>
              <w:t xml:space="preserve"> and promotes an environment where employee</w:t>
            </w:r>
            <w:r w:rsidR="00192A61">
              <w:rPr>
                <w:rFonts w:cs="Tahoma"/>
                <w:color w:val="000000"/>
                <w:szCs w:val="22"/>
                <w:shd w:val="clear" w:color="auto" w:fill="FFFFFF"/>
              </w:rPr>
              <w:t>s</w:t>
            </w:r>
            <w:r w:rsidR="00466B7E" w:rsidRPr="00CB0E67">
              <w:rPr>
                <w:rFonts w:cs="Tahoma"/>
                <w:color w:val="000000"/>
                <w:szCs w:val="22"/>
                <w:shd w:val="clear" w:color="auto" w:fill="FFFFFF"/>
              </w:rPr>
              <w:t xml:space="preserve"> feel respected.</w:t>
            </w:r>
          </w:p>
          <w:p w14:paraId="5D2E2E1C" w14:textId="27238A04" w:rsidR="00466B7E" w:rsidRPr="00CB0E67" w:rsidRDefault="00466B7E" w:rsidP="00207879">
            <w:pPr>
              <w:numPr>
                <w:ilvl w:val="0"/>
                <w:numId w:val="2"/>
              </w:numPr>
              <w:ind w:right="0"/>
              <w:rPr>
                <w:rFonts w:cs="Tahoma"/>
                <w:b/>
                <w:bCs/>
                <w:szCs w:val="22"/>
                <w:lang w:val="en-GB" w:eastAsia="en-US"/>
              </w:rPr>
            </w:pPr>
            <w:r w:rsidRPr="00CB0E67">
              <w:rPr>
                <w:rFonts w:cs="Tahoma"/>
                <w:szCs w:val="22"/>
                <w:lang w:val="en-GB" w:eastAsia="en-US"/>
              </w:rPr>
              <w:t>Regularly monitor performance and conduct periodic on-job performance reviews and audits. Identify training needs and forward training/refresher recommendations in order to enhance and maintain the professional knowledge level of staff. Conduct follow-up on-job mentoring to new staff and provide progress reports to the On-Job-Trainers and Line Managers.</w:t>
            </w:r>
          </w:p>
          <w:p w14:paraId="5C4F36C5" w14:textId="77777777" w:rsidR="008915F5" w:rsidRDefault="008915F5" w:rsidP="004E1E6F">
            <w:pPr>
              <w:jc w:val="both"/>
              <w:rPr>
                <w:szCs w:val="22"/>
                <w:lang w:val="en-GB"/>
              </w:rPr>
            </w:pPr>
          </w:p>
          <w:p w14:paraId="41D93ECE" w14:textId="5D51DE1F" w:rsidR="00466B7E" w:rsidRDefault="00242FB8" w:rsidP="004E1E6F">
            <w:pPr>
              <w:jc w:val="both"/>
              <w:rPr>
                <w:rFonts w:cs="Tahoma"/>
                <w:b/>
                <w:bCs/>
                <w:szCs w:val="22"/>
                <w:lang w:val="en-GB" w:eastAsia="en-US"/>
              </w:rPr>
            </w:pPr>
            <w:r>
              <w:rPr>
                <w:rFonts w:cs="Tahoma"/>
                <w:b/>
                <w:bCs/>
                <w:szCs w:val="22"/>
                <w:lang w:val="en-GB" w:eastAsia="en-US"/>
              </w:rPr>
              <w:t xml:space="preserve"> </w:t>
            </w:r>
            <w:r w:rsidR="00343006">
              <w:rPr>
                <w:rFonts w:cs="Tahoma"/>
                <w:b/>
                <w:bCs/>
                <w:szCs w:val="22"/>
                <w:lang w:val="en-GB" w:eastAsia="en-US"/>
              </w:rPr>
              <w:t>Operation  Supervisor</w:t>
            </w:r>
          </w:p>
          <w:p w14:paraId="0ECFF402" w14:textId="77777777" w:rsidR="00A20391" w:rsidRPr="00CB0E67" w:rsidRDefault="00A20391" w:rsidP="004E1E6F">
            <w:pPr>
              <w:jc w:val="both"/>
              <w:rPr>
                <w:rFonts w:cs="Tahoma"/>
                <w:b/>
                <w:bCs/>
                <w:szCs w:val="22"/>
                <w:lang w:val="en-GB" w:eastAsia="en-US"/>
              </w:rPr>
            </w:pPr>
          </w:p>
          <w:p w14:paraId="464B2E31" w14:textId="738E9C4F" w:rsidR="00466B7E" w:rsidRPr="00CB0E67" w:rsidRDefault="00466B7E" w:rsidP="004E1E6F">
            <w:pPr>
              <w:jc w:val="both"/>
              <w:rPr>
                <w:rFonts w:cs="Tahoma"/>
                <w:b/>
                <w:bCs/>
                <w:szCs w:val="22"/>
                <w:lang w:val="en-GB" w:eastAsia="en-US"/>
              </w:rPr>
            </w:pPr>
            <w:r w:rsidRPr="00CB0E67">
              <w:rPr>
                <w:rFonts w:cs="Tahoma"/>
                <w:b/>
                <w:bCs/>
                <w:szCs w:val="22"/>
                <w:lang w:val="en-GB" w:eastAsia="en-US"/>
              </w:rPr>
              <w:t xml:space="preserve">Dnata/Emirates Airline Group  </w:t>
            </w:r>
          </w:p>
          <w:p w14:paraId="4D37E0F9" w14:textId="0C4847F5" w:rsidR="00466B7E" w:rsidRPr="00CB0E67" w:rsidRDefault="004D2DE9" w:rsidP="004E1E6F">
            <w:pPr>
              <w:jc w:val="both"/>
              <w:rPr>
                <w:szCs w:val="22"/>
              </w:rPr>
            </w:pPr>
            <w:r>
              <w:rPr>
                <w:szCs w:val="22"/>
              </w:rPr>
              <w:t>May</w:t>
            </w:r>
            <w:r w:rsidR="00466B7E" w:rsidRPr="00CB0E67">
              <w:rPr>
                <w:szCs w:val="22"/>
              </w:rPr>
              <w:t xml:space="preserve"> 2013–May 2014</w:t>
            </w:r>
          </w:p>
          <w:p w14:paraId="2DEDC11C" w14:textId="1516165B" w:rsidR="00466B7E" w:rsidRPr="00CB0E67" w:rsidRDefault="00466B7E" w:rsidP="004E1E6F">
            <w:pPr>
              <w:jc w:val="both"/>
              <w:rPr>
                <w:szCs w:val="22"/>
              </w:rPr>
            </w:pPr>
          </w:p>
          <w:p w14:paraId="25897226" w14:textId="77777777" w:rsidR="00466B7E" w:rsidRPr="00CB0E67" w:rsidRDefault="00466B7E" w:rsidP="00207879">
            <w:pPr>
              <w:numPr>
                <w:ilvl w:val="0"/>
                <w:numId w:val="2"/>
              </w:numPr>
              <w:ind w:right="0"/>
              <w:jc w:val="both"/>
              <w:rPr>
                <w:rFonts w:cs="Tahoma"/>
                <w:i/>
                <w:iCs/>
                <w:szCs w:val="22"/>
                <w:lang w:val="en-GB" w:eastAsia="en-US"/>
              </w:rPr>
            </w:pPr>
            <w:r w:rsidRPr="00CB0E67">
              <w:rPr>
                <w:rFonts w:cs="Tahoma"/>
                <w:szCs w:val="22"/>
                <w:lang w:val="en-GB" w:eastAsia="en-US"/>
              </w:rPr>
              <w:t>Provides leadership and direct supervision to a team of staff, who are undertaking all loading &amp; equipment operation activities to handle in-coming and outgoing flights as allocated.</w:t>
            </w:r>
          </w:p>
          <w:p w14:paraId="24ECD25B" w14:textId="77777777"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To supervise the Airside operations including Ramp turnaround team the equipment availability and deployment.</w:t>
            </w:r>
          </w:p>
          <w:p w14:paraId="2C4EA987" w14:textId="77777777"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Holding Aircraft Loading license (freighter-passengers).</w:t>
            </w:r>
          </w:p>
          <w:p w14:paraId="60CA69EC" w14:textId="52031E79"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To maintain Ramp Health and Sa</w:t>
            </w:r>
            <w:r w:rsidR="00192A61">
              <w:rPr>
                <w:rFonts w:cs="Tahoma"/>
                <w:szCs w:val="22"/>
                <w:lang w:val="en-GB" w:eastAsia="en-US"/>
              </w:rPr>
              <w:t>fety compliance in accordance with</w:t>
            </w:r>
            <w:r w:rsidRPr="00CB0E67">
              <w:rPr>
                <w:rFonts w:cs="Tahoma"/>
                <w:szCs w:val="22"/>
                <w:lang w:val="en-GB" w:eastAsia="en-US"/>
              </w:rPr>
              <w:t xml:space="preserve"> Aerodrome Manual and Client Procedures</w:t>
            </w:r>
            <w:r w:rsidRPr="00CB0E67">
              <w:rPr>
                <w:rFonts w:cs="Arial"/>
                <w:color w:val="000000"/>
                <w:szCs w:val="22"/>
                <w:shd w:val="clear" w:color="auto" w:fill="FFFFFF"/>
              </w:rPr>
              <w:t>.</w:t>
            </w:r>
          </w:p>
          <w:p w14:paraId="504E6052" w14:textId="77777777"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Responsible for ensuring on-time-performance, safe operations and to obtain on time departure and making sure Client Standard Operating Procedures are being followed.</w:t>
            </w:r>
          </w:p>
          <w:p w14:paraId="69D1FE9B" w14:textId="77777777"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Staff Performance Management decisions.</w:t>
            </w:r>
          </w:p>
          <w:p w14:paraId="382171D3" w14:textId="77777777" w:rsidR="00466B7E" w:rsidRPr="00CB0E67" w:rsidRDefault="00466B7E" w:rsidP="00207879">
            <w:pPr>
              <w:numPr>
                <w:ilvl w:val="0"/>
                <w:numId w:val="2"/>
              </w:numPr>
              <w:ind w:right="0"/>
              <w:jc w:val="both"/>
              <w:rPr>
                <w:rFonts w:cs="Tahoma"/>
                <w:szCs w:val="22"/>
                <w:lang w:val="en-GB" w:eastAsia="en-US"/>
              </w:rPr>
            </w:pPr>
            <w:r w:rsidRPr="00CB0E67">
              <w:rPr>
                <w:rFonts w:cs="Tahoma"/>
                <w:szCs w:val="22"/>
                <w:lang w:val="en-GB" w:eastAsia="en-US"/>
              </w:rPr>
              <w:t>Prepare, maintain and update daily resource shift requirements and capture last minute changes.</w:t>
            </w:r>
          </w:p>
          <w:p w14:paraId="76188C9B" w14:textId="5CB4EF48" w:rsidR="00466B7E" w:rsidRPr="00CB0E67" w:rsidRDefault="00466B7E" w:rsidP="00207879">
            <w:pPr>
              <w:numPr>
                <w:ilvl w:val="0"/>
                <w:numId w:val="2"/>
              </w:numPr>
              <w:ind w:right="0"/>
              <w:jc w:val="both"/>
              <w:rPr>
                <w:rFonts w:cs="Tahoma"/>
                <w:i/>
                <w:iCs/>
                <w:szCs w:val="22"/>
                <w:lang w:val="en-GB" w:eastAsia="en-US"/>
              </w:rPr>
            </w:pPr>
            <w:r w:rsidRPr="00CB0E67">
              <w:rPr>
                <w:rFonts w:cs="Tahoma"/>
                <w:szCs w:val="22"/>
                <w:lang w:val="en-GB" w:eastAsia="en-US"/>
              </w:rPr>
              <w:t>Strictly comply with all relevant company Standard Operating Procedures, Work Instructions, and Airport Authority Standards</w:t>
            </w:r>
            <w:r w:rsidR="00192A61">
              <w:rPr>
                <w:rFonts w:cs="Tahoma"/>
                <w:szCs w:val="22"/>
                <w:lang w:val="en-GB" w:eastAsia="en-US"/>
              </w:rPr>
              <w:t>,</w:t>
            </w:r>
            <w:r w:rsidRPr="00CB0E67">
              <w:rPr>
                <w:rFonts w:cs="Tahoma"/>
                <w:szCs w:val="22"/>
                <w:lang w:val="en-GB" w:eastAsia="en-US"/>
              </w:rPr>
              <w:t xml:space="preserve"> and Regulatory requirements. Responsible for all safety issues and ensures that all team members comply with the laid down </w:t>
            </w:r>
            <w:r w:rsidRPr="00CB0E67">
              <w:rPr>
                <w:rFonts w:cs="Tahoma"/>
                <w:szCs w:val="22"/>
                <w:lang w:val="en-GB" w:eastAsia="en-US"/>
              </w:rPr>
              <w:lastRenderedPageBreak/>
              <w:t>safety regulations at all times. Immediately reports to the Supervisor/SDM if any damage to aircraft, equipment or any injury to a team member.</w:t>
            </w:r>
          </w:p>
          <w:p w14:paraId="26D71829" w14:textId="77777777" w:rsidR="00466B7E" w:rsidRPr="00CB0E67" w:rsidRDefault="00466B7E" w:rsidP="00207879">
            <w:pPr>
              <w:numPr>
                <w:ilvl w:val="0"/>
                <w:numId w:val="2"/>
              </w:numPr>
              <w:ind w:right="0"/>
              <w:jc w:val="both"/>
              <w:rPr>
                <w:rFonts w:cs="Tahoma"/>
                <w:i/>
                <w:iCs/>
                <w:szCs w:val="22"/>
                <w:lang w:val="en-GB" w:eastAsia="en-US"/>
              </w:rPr>
            </w:pPr>
            <w:r w:rsidRPr="00CB0E67">
              <w:rPr>
                <w:rFonts w:cs="Tahoma"/>
                <w:szCs w:val="22"/>
                <w:lang w:val="en-GB" w:eastAsia="en-US"/>
              </w:rPr>
              <w:t>Works under time constraints to ensure the safe on time departure of aircraft, and that the service delivery targets and schedules are consistently met within the boundaries of safety and regulatory requirements.</w:t>
            </w:r>
          </w:p>
          <w:p w14:paraId="24C6AE7E" w14:textId="7F7128A9" w:rsidR="00466B7E" w:rsidRPr="00CB0E67" w:rsidRDefault="00466B7E" w:rsidP="00207879">
            <w:pPr>
              <w:numPr>
                <w:ilvl w:val="0"/>
                <w:numId w:val="2"/>
              </w:numPr>
              <w:ind w:right="0"/>
              <w:jc w:val="both"/>
              <w:rPr>
                <w:rFonts w:cs="Tahoma"/>
                <w:i/>
                <w:iCs/>
                <w:szCs w:val="22"/>
                <w:lang w:val="en-GB" w:eastAsia="en-US"/>
              </w:rPr>
            </w:pPr>
            <w:r w:rsidRPr="00CB0E67">
              <w:rPr>
                <w:rFonts w:cs="Tahoma"/>
                <w:szCs w:val="22"/>
                <w:lang w:val="en-GB" w:eastAsia="en-US"/>
              </w:rPr>
              <w:t>Briefs team membe</w:t>
            </w:r>
            <w:r w:rsidR="00192A61">
              <w:rPr>
                <w:rFonts w:cs="Tahoma"/>
                <w:szCs w:val="22"/>
                <w:lang w:val="en-GB" w:eastAsia="en-US"/>
              </w:rPr>
              <w:t>rs allocate tasks and oversee</w:t>
            </w:r>
            <w:r w:rsidRPr="00CB0E67">
              <w:rPr>
                <w:rFonts w:cs="Tahoma"/>
                <w:szCs w:val="22"/>
                <w:lang w:val="en-GB" w:eastAsia="en-US"/>
              </w:rPr>
              <w:t xml:space="preserve"> activities. Directs the multi-tasked team to undertake all turnaround activities, participates as required, and keeps the dispatcher updated on progress.</w:t>
            </w:r>
          </w:p>
          <w:p w14:paraId="7520EA31" w14:textId="64400F6F" w:rsidR="00466B7E" w:rsidRPr="00CB0E67" w:rsidRDefault="00466B7E" w:rsidP="00207879">
            <w:pPr>
              <w:numPr>
                <w:ilvl w:val="0"/>
                <w:numId w:val="2"/>
              </w:numPr>
              <w:ind w:right="0"/>
              <w:jc w:val="both"/>
              <w:rPr>
                <w:rFonts w:cs="Tahoma"/>
                <w:i/>
                <w:iCs/>
                <w:szCs w:val="22"/>
                <w:lang w:val="en-GB" w:eastAsia="en-US"/>
              </w:rPr>
            </w:pPr>
            <w:r w:rsidRPr="00CB0E67">
              <w:rPr>
                <w:rFonts w:cs="Tahoma"/>
                <w:szCs w:val="22"/>
                <w:lang w:val="en-GB" w:eastAsia="en-US"/>
              </w:rPr>
              <w:t xml:space="preserve">Carries out on-going performance management by undertaking reviews &amp; assessments, identifying training needs and </w:t>
            </w:r>
            <w:r w:rsidR="00526926" w:rsidRPr="00CB0E67">
              <w:rPr>
                <w:rFonts w:cs="Tahoma"/>
                <w:szCs w:val="22"/>
                <w:lang w:val="en-GB" w:eastAsia="en-US"/>
              </w:rPr>
              <w:t>coaching</w:t>
            </w:r>
            <w:r w:rsidR="00526926">
              <w:rPr>
                <w:rFonts w:cs="Tahoma"/>
                <w:szCs w:val="22"/>
                <w:lang w:val="en-GB" w:eastAsia="en-US"/>
              </w:rPr>
              <w:t>,</w:t>
            </w:r>
            <w:r w:rsidR="00526926" w:rsidRPr="00CB0E67">
              <w:rPr>
                <w:rFonts w:cs="Tahoma"/>
                <w:szCs w:val="22"/>
                <w:lang w:val="en-GB" w:eastAsia="en-US"/>
              </w:rPr>
              <w:t xml:space="preserve"> and</w:t>
            </w:r>
            <w:r w:rsidRPr="00CB0E67">
              <w:rPr>
                <w:rFonts w:cs="Tahoma"/>
                <w:szCs w:val="22"/>
                <w:lang w:val="en-GB" w:eastAsia="en-US"/>
              </w:rPr>
              <w:t xml:space="preserve"> supporting the on-job-training of all team members.</w:t>
            </w:r>
          </w:p>
          <w:p w14:paraId="0B6469F8" w14:textId="2641F875" w:rsidR="00466B7E" w:rsidRPr="00CB0E67" w:rsidRDefault="00466B7E" w:rsidP="004E1E6F">
            <w:pPr>
              <w:jc w:val="both"/>
              <w:rPr>
                <w:szCs w:val="22"/>
                <w:lang w:val="en-GB"/>
              </w:rPr>
            </w:pPr>
          </w:p>
          <w:p w14:paraId="272DD622" w14:textId="77777777" w:rsidR="00D51DBD" w:rsidRDefault="00D51DBD" w:rsidP="004E1E6F">
            <w:pPr>
              <w:jc w:val="both"/>
              <w:rPr>
                <w:rFonts w:cs="Tahoma"/>
                <w:b/>
                <w:bCs/>
                <w:szCs w:val="22"/>
                <w:lang w:val="en-GB" w:eastAsia="en-US"/>
              </w:rPr>
            </w:pPr>
          </w:p>
          <w:p w14:paraId="3E379FAF" w14:textId="017CAE0D" w:rsidR="00466B7E" w:rsidRPr="00CB0E67" w:rsidRDefault="00466B7E" w:rsidP="004E1E6F">
            <w:pPr>
              <w:jc w:val="both"/>
              <w:rPr>
                <w:rFonts w:cs="Tahoma"/>
                <w:b/>
                <w:bCs/>
                <w:szCs w:val="22"/>
                <w:lang w:val="en-GB" w:eastAsia="en-US"/>
              </w:rPr>
            </w:pPr>
            <w:r w:rsidRPr="00CB0E67">
              <w:rPr>
                <w:rFonts w:cs="Tahoma"/>
                <w:b/>
                <w:bCs/>
                <w:szCs w:val="22"/>
                <w:lang w:val="en-GB" w:eastAsia="en-US"/>
              </w:rPr>
              <w:t>Customer Service Supervisor</w:t>
            </w:r>
          </w:p>
          <w:p w14:paraId="76F5C95F" w14:textId="77777777" w:rsidR="00466B7E" w:rsidRPr="00CB0E67" w:rsidRDefault="00466B7E" w:rsidP="004E1E6F">
            <w:pPr>
              <w:jc w:val="both"/>
              <w:rPr>
                <w:rFonts w:cs="Tahoma"/>
                <w:b/>
                <w:bCs/>
                <w:szCs w:val="22"/>
                <w:lang w:val="en-GB" w:eastAsia="en-US"/>
              </w:rPr>
            </w:pPr>
          </w:p>
          <w:p w14:paraId="4E3B48AF" w14:textId="63A71FD0" w:rsidR="00466B7E" w:rsidRPr="00CB0E67" w:rsidRDefault="00466B7E" w:rsidP="004E1E6F">
            <w:pPr>
              <w:jc w:val="both"/>
              <w:rPr>
                <w:rFonts w:cs="Tahoma"/>
                <w:b/>
                <w:bCs/>
                <w:szCs w:val="22"/>
                <w:lang w:val="en-GB" w:eastAsia="en-US"/>
              </w:rPr>
            </w:pPr>
            <w:r w:rsidRPr="00CB0E67">
              <w:rPr>
                <w:rFonts w:cs="Tahoma"/>
                <w:b/>
                <w:bCs/>
                <w:szCs w:val="22"/>
                <w:lang w:val="en-GB" w:eastAsia="en-US"/>
              </w:rPr>
              <w:t>Sharjah Aviation Services (Air Arabia Group)</w:t>
            </w:r>
          </w:p>
          <w:p w14:paraId="2BFCB864" w14:textId="1143F73D" w:rsidR="00466B7E" w:rsidRPr="00CB0E67" w:rsidRDefault="004D2DE9" w:rsidP="004E1E6F">
            <w:pPr>
              <w:jc w:val="both"/>
              <w:rPr>
                <w:szCs w:val="22"/>
              </w:rPr>
            </w:pPr>
            <w:r>
              <w:rPr>
                <w:szCs w:val="22"/>
              </w:rPr>
              <w:t>Mar</w:t>
            </w:r>
            <w:r w:rsidR="002A3F52">
              <w:rPr>
                <w:szCs w:val="22"/>
              </w:rPr>
              <w:t xml:space="preserve"> 2008–Apr 2013</w:t>
            </w:r>
          </w:p>
          <w:p w14:paraId="193A9F09" w14:textId="77777777" w:rsidR="00466B7E" w:rsidRPr="00CB0E67" w:rsidRDefault="00466B7E" w:rsidP="004E1E6F">
            <w:pPr>
              <w:jc w:val="both"/>
              <w:rPr>
                <w:szCs w:val="22"/>
              </w:rPr>
            </w:pPr>
          </w:p>
          <w:p w14:paraId="4E490738" w14:textId="6D1D5DF4"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Provides leadership and direct supervision to a team of staff to ensure professionalism, accuracy quality of work and superior customer service is delivered to all airport customers in line with service delivery targets, schedules, and within the boundaries of safety and regulatory requirements.</w:t>
            </w:r>
          </w:p>
          <w:p w14:paraId="62A6C369"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Plans and executes the workload for a specific team by closely monitoring the flight schedules. Briefs team members, delegate’s tasks and oversees activities to ensure a safe and efficient operation.</w:t>
            </w:r>
          </w:p>
          <w:p w14:paraId="32A38BB5"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Directing and control all the departmental activities on shift acting as point of contact and plan the availability of resources /equipment ensuring consistency, Safe on time performance and alignments with SLA.</w:t>
            </w:r>
          </w:p>
          <w:p w14:paraId="47335C32"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Act as a liaison with other departments with the common goal of achieving a seamless operation with maximum service delivery.</w:t>
            </w:r>
          </w:p>
          <w:p w14:paraId="1864C1E8"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Demonstrate total commitment to outstanding customer service.</w:t>
            </w:r>
          </w:p>
          <w:p w14:paraId="6C6FAFA7"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Encourage team members and peers to come-up with bright ideas and generate Service Improvement Feedback (SIF). Be a role model for this.</w:t>
            </w:r>
          </w:p>
          <w:p w14:paraId="13B299B9" w14:textId="77777777" w:rsidR="00466B7E" w:rsidRPr="00CB0E67" w:rsidRDefault="00466B7E" w:rsidP="00207879">
            <w:pPr>
              <w:numPr>
                <w:ilvl w:val="0"/>
                <w:numId w:val="2"/>
              </w:numPr>
              <w:ind w:right="0"/>
              <w:rPr>
                <w:rFonts w:cs="Tahoma"/>
                <w:szCs w:val="22"/>
                <w:lang w:val="en-GB" w:eastAsia="en-US"/>
              </w:rPr>
            </w:pPr>
            <w:r w:rsidRPr="00CB0E67">
              <w:rPr>
                <w:rFonts w:cs="Tahoma"/>
                <w:szCs w:val="22"/>
                <w:lang w:val="en-GB" w:eastAsia="en-US"/>
              </w:rPr>
              <w:t>Network and build solid working relationships with our customer airlines.</w:t>
            </w:r>
          </w:p>
          <w:p w14:paraId="45C01204" w14:textId="5459B4D0" w:rsidR="00466B7E" w:rsidRDefault="00466B7E" w:rsidP="00207879">
            <w:pPr>
              <w:numPr>
                <w:ilvl w:val="0"/>
                <w:numId w:val="2"/>
              </w:numPr>
              <w:ind w:right="0"/>
              <w:rPr>
                <w:rFonts w:cs="Tahoma"/>
                <w:szCs w:val="22"/>
                <w:lang w:val="en-GB" w:eastAsia="en-US"/>
              </w:rPr>
            </w:pPr>
            <w:r w:rsidRPr="00CB0E67">
              <w:rPr>
                <w:rFonts w:cs="Tahoma"/>
                <w:szCs w:val="22"/>
                <w:lang w:val="en-GB" w:eastAsia="en-US"/>
              </w:rPr>
              <w:t>Managing A-team of more than 50 employees.</w:t>
            </w:r>
          </w:p>
          <w:p w14:paraId="107A7CE3" w14:textId="77777777" w:rsidR="00D51DBD" w:rsidRDefault="00D51DBD" w:rsidP="004E1E6F">
            <w:pPr>
              <w:ind w:left="720" w:right="0"/>
              <w:jc w:val="both"/>
              <w:rPr>
                <w:rFonts w:cs="Tahoma"/>
                <w:szCs w:val="22"/>
                <w:lang w:val="en-GB" w:eastAsia="en-US"/>
              </w:rPr>
            </w:pPr>
          </w:p>
          <w:p w14:paraId="0EB4B897" w14:textId="461A27C3" w:rsidR="00D51DBD" w:rsidRDefault="00D51DBD" w:rsidP="004E1E6F">
            <w:pPr>
              <w:ind w:right="0"/>
              <w:jc w:val="both"/>
              <w:rPr>
                <w:rFonts w:cs="Tahoma"/>
                <w:szCs w:val="22"/>
                <w:lang w:val="en-GB" w:eastAsia="en-US"/>
              </w:rPr>
            </w:pPr>
          </w:p>
          <w:p w14:paraId="6EDB3C7E" w14:textId="77777777" w:rsidR="00466B7E" w:rsidRDefault="00466B7E" w:rsidP="00176A15">
            <w:pPr>
              <w:ind w:right="0"/>
              <w:jc w:val="both"/>
            </w:pPr>
          </w:p>
          <w:p w14:paraId="6BACAC8D" w14:textId="77777777" w:rsidR="00176A15" w:rsidRDefault="00176A15" w:rsidP="00176A15">
            <w:pPr>
              <w:ind w:right="0"/>
              <w:jc w:val="both"/>
            </w:pPr>
          </w:p>
          <w:p w14:paraId="5A6483F3" w14:textId="77777777" w:rsidR="00176A15" w:rsidRDefault="00176A15" w:rsidP="00176A15">
            <w:pPr>
              <w:ind w:right="0"/>
              <w:jc w:val="both"/>
            </w:pPr>
          </w:p>
          <w:p w14:paraId="5D26DC50" w14:textId="77777777" w:rsidR="00176A15" w:rsidRDefault="00176A15" w:rsidP="00176A15">
            <w:pPr>
              <w:ind w:right="0"/>
              <w:jc w:val="both"/>
            </w:pPr>
          </w:p>
          <w:p w14:paraId="36DEDD80" w14:textId="77777777" w:rsidR="00176A15" w:rsidRDefault="00176A15" w:rsidP="00176A15">
            <w:pPr>
              <w:ind w:right="0"/>
              <w:jc w:val="both"/>
            </w:pPr>
          </w:p>
          <w:p w14:paraId="1EE45BAE" w14:textId="77777777" w:rsidR="00176A15" w:rsidRDefault="00176A15" w:rsidP="00176A15">
            <w:pPr>
              <w:ind w:right="0"/>
              <w:jc w:val="both"/>
            </w:pPr>
          </w:p>
          <w:p w14:paraId="399DF66E" w14:textId="77777777" w:rsidR="00176A15" w:rsidRDefault="00176A15" w:rsidP="00176A15">
            <w:pPr>
              <w:ind w:right="0"/>
              <w:jc w:val="both"/>
            </w:pPr>
          </w:p>
          <w:p w14:paraId="5DD37011" w14:textId="77777777" w:rsidR="00176A15" w:rsidRDefault="00176A15" w:rsidP="00176A15">
            <w:pPr>
              <w:ind w:right="0"/>
              <w:jc w:val="both"/>
            </w:pPr>
          </w:p>
        </w:tc>
      </w:tr>
      <w:tr w:rsidR="00466B7E" w14:paraId="70244D67" w14:textId="77777777" w:rsidTr="00DF6B6A">
        <w:trPr>
          <w:trHeight w:val="1080"/>
        </w:trPr>
        <w:tc>
          <w:tcPr>
            <w:tcW w:w="4603" w:type="dxa"/>
            <w:vMerge/>
            <w:vAlign w:val="bottom"/>
          </w:tcPr>
          <w:p w14:paraId="0CE40FFC" w14:textId="1A098B60" w:rsidR="00466B7E" w:rsidRDefault="00466B7E" w:rsidP="00466B7E">
            <w:pPr>
              <w:ind w:right="0"/>
              <w:rPr>
                <w:noProof/>
              </w:rPr>
            </w:pPr>
          </w:p>
        </w:tc>
        <w:tc>
          <w:tcPr>
            <w:tcW w:w="785" w:type="dxa"/>
            <w:shd w:val="clear" w:color="auto" w:fill="31521B" w:themeFill="accent2" w:themeFillShade="80"/>
          </w:tcPr>
          <w:p w14:paraId="2445DDD0" w14:textId="77777777" w:rsidR="00466B7E" w:rsidRDefault="00466B7E" w:rsidP="00466B7E">
            <w:pPr>
              <w:tabs>
                <w:tab w:val="left" w:pos="990"/>
              </w:tabs>
            </w:pPr>
          </w:p>
        </w:tc>
        <w:tc>
          <w:tcPr>
            <w:tcW w:w="6890" w:type="dxa"/>
            <w:shd w:val="clear" w:color="auto" w:fill="31521B" w:themeFill="accent2" w:themeFillShade="80"/>
            <w:vAlign w:val="center"/>
          </w:tcPr>
          <w:p w14:paraId="275B2EEF" w14:textId="77777777" w:rsidR="00466B7E" w:rsidRDefault="00466B7E" w:rsidP="004A02B2">
            <w:pPr>
              <w:pStyle w:val="Heading1"/>
              <w:jc w:val="both"/>
              <w:rPr>
                <w:b/>
              </w:rPr>
            </w:pPr>
            <w:r>
              <w:t>EDUCATION</w:t>
            </w:r>
          </w:p>
        </w:tc>
      </w:tr>
      <w:tr w:rsidR="00466B7E" w14:paraId="550888AB" w14:textId="77777777" w:rsidTr="00DF6B6A">
        <w:trPr>
          <w:trHeight w:val="1080"/>
        </w:trPr>
        <w:tc>
          <w:tcPr>
            <w:tcW w:w="4603" w:type="dxa"/>
            <w:vAlign w:val="bottom"/>
          </w:tcPr>
          <w:p w14:paraId="3BBA6CAB" w14:textId="77777777" w:rsidR="00466B7E" w:rsidRDefault="00466B7E" w:rsidP="00466B7E">
            <w:pPr>
              <w:ind w:right="0"/>
              <w:rPr>
                <w:noProof/>
              </w:rPr>
            </w:pPr>
          </w:p>
        </w:tc>
        <w:tc>
          <w:tcPr>
            <w:tcW w:w="785" w:type="dxa"/>
            <w:shd w:val="clear" w:color="auto" w:fill="auto"/>
          </w:tcPr>
          <w:p w14:paraId="79E7A686" w14:textId="77777777" w:rsidR="00466B7E" w:rsidRDefault="00466B7E" w:rsidP="00466B7E">
            <w:pPr>
              <w:tabs>
                <w:tab w:val="left" w:pos="990"/>
              </w:tabs>
            </w:pPr>
            <w:r>
              <w:rPr>
                <w:noProof/>
                <w:lang w:eastAsia="en-US"/>
              </w:rPr>
              <mc:AlternateContent>
                <mc:Choice Requires="wps">
                  <w:drawing>
                    <wp:inline distT="0" distB="0" distL="0" distR="0" wp14:anchorId="5B2D1B27" wp14:editId="6C778FC4">
                      <wp:extent cx="227812" cy="311173"/>
                      <wp:effectExtent l="0" t="3810" r="0" b="0"/>
                      <wp:docPr id="5" name="Right Triangle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rot="5400000">
                                <a:off x="0" y="0"/>
                                <a:ext cx="227812" cy="311173"/>
                              </a:xfrm>
                              <a:custGeom>
                                <a:avLst/>
                                <a:gdLst>
                                  <a:gd name="connsiteX0" fmla="*/ 0 w 342900"/>
                                  <a:gd name="connsiteY0" fmla="*/ 342900 h 342900"/>
                                  <a:gd name="connsiteX1" fmla="*/ 0 w 342900"/>
                                  <a:gd name="connsiteY1" fmla="*/ 0 h 342900"/>
                                  <a:gd name="connsiteX2" fmla="*/ 342900 w 342900"/>
                                  <a:gd name="connsiteY2" fmla="*/ 342900 h 342900"/>
                                  <a:gd name="connsiteX3" fmla="*/ 0 w 342900"/>
                                  <a:gd name="connsiteY3" fmla="*/ 342900 h 342900"/>
                                  <a:gd name="connsiteX0" fmla="*/ 0 w 346648"/>
                                  <a:gd name="connsiteY0" fmla="*/ 342900 h 342900"/>
                                  <a:gd name="connsiteX1" fmla="*/ 0 w 346648"/>
                                  <a:gd name="connsiteY1" fmla="*/ 0 h 342900"/>
                                  <a:gd name="connsiteX2" fmla="*/ 346648 w 346648"/>
                                  <a:gd name="connsiteY2" fmla="*/ 108679 h 342900"/>
                                  <a:gd name="connsiteX3" fmla="*/ 0 w 346648"/>
                                  <a:gd name="connsiteY3" fmla="*/ 342900 h 342900"/>
                                  <a:gd name="connsiteX0" fmla="*/ 1207 w 347855"/>
                                  <a:gd name="connsiteY0" fmla="*/ 234221 h 234221"/>
                                  <a:gd name="connsiteX1" fmla="*/ 0 w 347855"/>
                                  <a:gd name="connsiteY1" fmla="*/ 2598 h 234221"/>
                                  <a:gd name="connsiteX2" fmla="*/ 347855 w 347855"/>
                                  <a:gd name="connsiteY2" fmla="*/ 0 h 234221"/>
                                  <a:gd name="connsiteX3" fmla="*/ 1207 w 347855"/>
                                  <a:gd name="connsiteY3" fmla="*/ 234221 h 234221"/>
                                  <a:gd name="connsiteX0" fmla="*/ 1207 w 346895"/>
                                  <a:gd name="connsiteY0" fmla="*/ 231995 h 231995"/>
                                  <a:gd name="connsiteX1" fmla="*/ 0 w 346895"/>
                                  <a:gd name="connsiteY1" fmla="*/ 372 h 231995"/>
                                  <a:gd name="connsiteX2" fmla="*/ 346895 w 346895"/>
                                  <a:gd name="connsiteY2" fmla="*/ 0 h 231995"/>
                                  <a:gd name="connsiteX3" fmla="*/ 1207 w 346895"/>
                                  <a:gd name="connsiteY3" fmla="*/ 231995 h 231995"/>
                                  <a:gd name="connsiteX0" fmla="*/ 2426 w 346895"/>
                                  <a:gd name="connsiteY0" fmla="*/ 347348 h 347348"/>
                                  <a:gd name="connsiteX1" fmla="*/ 0 w 346895"/>
                                  <a:gd name="connsiteY1" fmla="*/ 372 h 347348"/>
                                  <a:gd name="connsiteX2" fmla="*/ 346895 w 346895"/>
                                  <a:gd name="connsiteY2" fmla="*/ 0 h 347348"/>
                                  <a:gd name="connsiteX3" fmla="*/ 2426 w 346895"/>
                                  <a:gd name="connsiteY3" fmla="*/ 347348 h 347348"/>
                                </a:gdLst>
                                <a:ahLst/>
                                <a:cxnLst>
                                  <a:cxn ang="0">
                                    <a:pos x="connsiteX0" y="connsiteY0"/>
                                  </a:cxn>
                                  <a:cxn ang="0">
                                    <a:pos x="connsiteX1" y="connsiteY1"/>
                                  </a:cxn>
                                  <a:cxn ang="0">
                                    <a:pos x="connsiteX2" y="connsiteY2"/>
                                  </a:cxn>
                                  <a:cxn ang="0">
                                    <a:pos x="connsiteX3" y="connsiteY3"/>
                                  </a:cxn>
                                </a:cxnLst>
                                <a:rect l="l" t="t" r="r" b="b"/>
                                <a:pathLst>
                                  <a:path w="346895" h="347348">
                                    <a:moveTo>
                                      <a:pt x="2426" y="347348"/>
                                    </a:moveTo>
                                    <a:cubicBezTo>
                                      <a:pt x="2024" y="270140"/>
                                      <a:pt x="402" y="77580"/>
                                      <a:pt x="0" y="372"/>
                                    </a:cubicBezTo>
                                    <a:lnTo>
                                      <a:pt x="346895" y="0"/>
                                    </a:lnTo>
                                    <a:lnTo>
                                      <a:pt x="2426" y="347348"/>
                                    </a:lnTo>
                                    <a:close/>
                                  </a:path>
                                </a:pathLst>
                              </a:custGeom>
                              <a:solidFill>
                                <a:srgbClr val="99CB38">
                                  <a:lumMod val="75000"/>
                                </a:srgbClr>
                              </a:solidFill>
                              <a:ln w="12700" cap="flat" cmpd="sng" algn="ctr">
                                <a:noFill/>
                                <a:prstDash val="solid"/>
                                <a:miter lim="800000"/>
                              </a:ln>
                              <a:effectLst/>
                            </wps:spPr>
                            <wps:txbx>
                              <w:txbxContent>
                                <w:p w14:paraId="665BEA25" w14:textId="77777777" w:rsidR="00466B7E" w:rsidRPr="00AF4EA4" w:rsidRDefault="00466B7E" w:rsidP="00A51286">
                                  <w:pPr>
                                    <w:jc w:val="center"/>
                                    <w:rPr>
                                      <w:color w:val="455F51" w:themeColor="text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_x0000_s1028" style="width:17.95pt;height:24.5pt;rotation:90;visibility:visible;mso-wrap-style:square;mso-left-percent:-10001;mso-top-percent:-10001;mso-position-horizontal:absolute;mso-position-horizontal-relative:char;mso-position-vertical:absolute;mso-position-vertical-relative:line;mso-left-percent:-10001;mso-top-percent:-10001;v-text-anchor:middle" coordsize="346895,34734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" adj="-11796480,,5400" path="m2426,347348c2024,270140,402,77580,,372l346895,,2426,347348xe" fillcolor="#739a28" stroked="f" strokeweight="1pt">
                      <v:stroke joinstyle="miter"/>
                      <v:formulas/>
                      <v:path arrowok="t" o:connecttype="custom" o:connectlocs="1593,311173;0,333;227812,0;1593,311173" o:connectangles="0,0,0,0" textboxrect="0,0,346895,347348"/>
                      <v:textbox>
                        <w:txbxContent>
                          <w:p w14:paraId="665BEA25" w14:textId="77777777" w:rsidR="00466B7E" w:rsidRPr="00AF4EA4" w:rsidRDefault="00466B7E" w:rsidP="00A51286">
                            <w:pPr>
                              <w:jc w:val="center"/>
                              <w:rPr>
                                <w:color w:val="455F51" w:themeColor="text2"/>
                              </w:rPr>
                            </w:pPr>
                          </w:p>
                        </w:txbxContent>
                      </v:textbox>
                      <w10:anchorlock/>
                    </v:shape>
                  </w:pict>
                </mc:Fallback>
              </mc:AlternateContent>
            </w:r>
          </w:p>
        </w:tc>
        <w:tc>
          <w:tcPr>
            <w:tcW w:w="6890" w:type="dxa"/>
            <w:shd w:val="clear" w:color="auto" w:fill="auto"/>
            <w:vAlign w:val="center"/>
          </w:tcPr>
          <w:p w14:paraId="5DCA25C6" w14:textId="77777777" w:rsidR="005E6236" w:rsidRDefault="005E6236" w:rsidP="004A02B2">
            <w:pPr>
              <w:rPr>
                <w:rFonts w:cs="Tahoma"/>
                <w:b/>
                <w:bCs/>
                <w:szCs w:val="22"/>
                <w:lang w:val="en-GB" w:eastAsia="en-US"/>
              </w:rPr>
            </w:pPr>
          </w:p>
          <w:p w14:paraId="2D5A427A" w14:textId="43EC87FA" w:rsidR="00466B7E" w:rsidRPr="00CB0E67" w:rsidRDefault="00466B7E" w:rsidP="004A02B2">
            <w:pPr>
              <w:rPr>
                <w:rFonts w:cs="Tahoma"/>
                <w:b/>
                <w:bCs/>
                <w:szCs w:val="22"/>
                <w:lang w:val="en-GB" w:eastAsia="en-US"/>
              </w:rPr>
            </w:pPr>
            <w:r w:rsidRPr="00CB0E67">
              <w:rPr>
                <w:rFonts w:cs="Tahoma"/>
                <w:b/>
                <w:bCs/>
                <w:szCs w:val="22"/>
                <w:lang w:val="en-GB" w:eastAsia="en-US"/>
              </w:rPr>
              <w:t xml:space="preserve"> Higher Diploma in Aviation Security Management from (Edith Cowan University Australia).</w:t>
            </w:r>
            <w:r w:rsidR="00242FB8">
              <w:rPr>
                <w:rFonts w:cs="Tahoma"/>
                <w:b/>
                <w:bCs/>
                <w:szCs w:val="22"/>
                <w:lang w:val="en-GB" w:eastAsia="en-US"/>
              </w:rPr>
              <w:t>GPA (3.6)</w:t>
            </w:r>
          </w:p>
          <w:p w14:paraId="33127005" w14:textId="5698F0C3" w:rsidR="00466B7E" w:rsidRDefault="00CA29CF" w:rsidP="004A02B2">
            <w:pPr>
              <w:jc w:val="both"/>
              <w:rPr>
                <w:szCs w:val="22"/>
              </w:rPr>
            </w:pPr>
            <w:r>
              <w:rPr>
                <w:szCs w:val="22"/>
              </w:rPr>
              <w:t>2018—2020</w:t>
            </w:r>
          </w:p>
          <w:p w14:paraId="4F46C018" w14:textId="4B42717E" w:rsidR="003C6971" w:rsidRPr="00CA29CF" w:rsidRDefault="00466B7E" w:rsidP="00CA29CF">
            <w:pPr>
              <w:ind w:right="0"/>
              <w:jc w:val="both"/>
              <w:rPr>
                <w:rFonts w:cs="Tahoma"/>
                <w:szCs w:val="22"/>
                <w:lang w:val="en-GB" w:eastAsia="en-US"/>
              </w:rPr>
            </w:pPr>
            <w:r w:rsidRPr="00CB0E67">
              <w:rPr>
                <w:rFonts w:cs="Tahoma"/>
                <w:szCs w:val="22"/>
                <w:lang w:val="en-GB" w:eastAsia="en-US"/>
              </w:rPr>
              <w:t>.</w:t>
            </w:r>
          </w:p>
          <w:p w14:paraId="1BFB221F" w14:textId="77777777" w:rsidR="003C6971" w:rsidRDefault="003C6971" w:rsidP="004A02B2">
            <w:pPr>
              <w:rPr>
                <w:rFonts w:cs="Tahoma"/>
                <w:b/>
                <w:bCs/>
                <w:szCs w:val="22"/>
                <w:lang w:val="en-GB" w:eastAsia="en-US"/>
              </w:rPr>
            </w:pPr>
          </w:p>
          <w:p w14:paraId="592DA246" w14:textId="77777777" w:rsidR="00D51DBD" w:rsidRDefault="00D51DBD" w:rsidP="004A02B2">
            <w:pPr>
              <w:rPr>
                <w:rFonts w:cs="Tahoma"/>
                <w:b/>
                <w:bCs/>
                <w:szCs w:val="22"/>
                <w:lang w:val="en-GB" w:eastAsia="en-US"/>
              </w:rPr>
            </w:pPr>
          </w:p>
          <w:p w14:paraId="5E232BD4" w14:textId="015F93F3" w:rsidR="00466B7E" w:rsidRPr="00CB0E67" w:rsidRDefault="00466B7E" w:rsidP="00526926">
            <w:pPr>
              <w:rPr>
                <w:rFonts w:cs="Tahoma"/>
                <w:b/>
                <w:bCs/>
                <w:szCs w:val="22"/>
                <w:lang w:val="en-GB" w:eastAsia="en-US"/>
              </w:rPr>
            </w:pPr>
            <w:r w:rsidRPr="00CB0E67">
              <w:rPr>
                <w:rFonts w:cs="Tahoma"/>
                <w:b/>
                <w:bCs/>
                <w:szCs w:val="22"/>
                <w:lang w:val="en-GB" w:eastAsia="en-US"/>
              </w:rPr>
              <w:t xml:space="preserve">Higher Diploma in </w:t>
            </w:r>
            <w:r w:rsidR="00526926">
              <w:rPr>
                <w:rFonts w:cs="Tahoma"/>
                <w:b/>
                <w:bCs/>
                <w:szCs w:val="22"/>
                <w:lang w:val="en-GB" w:eastAsia="en-US"/>
              </w:rPr>
              <w:t>Operations</w:t>
            </w:r>
            <w:r w:rsidR="001D1BFC">
              <w:rPr>
                <w:rFonts w:cs="Tahoma"/>
                <w:b/>
                <w:bCs/>
                <w:szCs w:val="22"/>
                <w:lang w:val="en-GB" w:eastAsia="en-US"/>
              </w:rPr>
              <w:t xml:space="preserve"> </w:t>
            </w:r>
            <w:r w:rsidR="00D3286D">
              <w:rPr>
                <w:rFonts w:cs="Tahoma"/>
                <w:b/>
                <w:bCs/>
                <w:szCs w:val="22"/>
                <w:lang w:val="en-GB" w:eastAsia="en-US"/>
              </w:rPr>
              <w:t>Management</w:t>
            </w:r>
            <w:r w:rsidR="00CA29CF">
              <w:rPr>
                <w:rFonts w:cs="Tahoma"/>
                <w:b/>
                <w:bCs/>
                <w:szCs w:val="22"/>
                <w:lang w:val="en-GB" w:eastAsia="en-US"/>
              </w:rPr>
              <w:t xml:space="preserve"> &amp; Logistics</w:t>
            </w:r>
            <w:r w:rsidR="00D3286D">
              <w:rPr>
                <w:rFonts w:cs="Tahoma"/>
                <w:b/>
                <w:bCs/>
                <w:szCs w:val="22"/>
                <w:lang w:val="en-GB" w:eastAsia="en-US"/>
              </w:rPr>
              <w:t xml:space="preserve"> From</w:t>
            </w:r>
            <w:r w:rsidRPr="00CB0E67">
              <w:rPr>
                <w:rFonts w:cs="Tahoma"/>
                <w:b/>
                <w:bCs/>
                <w:szCs w:val="22"/>
                <w:lang w:val="en-GB" w:eastAsia="en-US"/>
              </w:rPr>
              <w:t xml:space="preserve"> (Edith Cowan University Australia).</w:t>
            </w:r>
            <w:r w:rsidR="00242FB8">
              <w:rPr>
                <w:rFonts w:cs="Tahoma"/>
                <w:b/>
                <w:bCs/>
                <w:szCs w:val="22"/>
                <w:lang w:val="en-GB" w:eastAsia="en-US"/>
              </w:rPr>
              <w:t xml:space="preserve"> GPA (3.3)</w:t>
            </w:r>
          </w:p>
          <w:p w14:paraId="32CAB466" w14:textId="3229E9D9" w:rsidR="00466B7E" w:rsidRDefault="00466B7E" w:rsidP="004A02B2">
            <w:pPr>
              <w:jc w:val="both"/>
              <w:rPr>
                <w:szCs w:val="22"/>
              </w:rPr>
            </w:pPr>
            <w:r w:rsidRPr="00CB0E67">
              <w:rPr>
                <w:rFonts w:cs="Tahoma"/>
                <w:b/>
                <w:bCs/>
                <w:szCs w:val="22"/>
                <w:lang w:val="en-GB" w:eastAsia="en-US"/>
              </w:rPr>
              <w:t xml:space="preserve">   </w:t>
            </w:r>
            <w:r w:rsidRPr="00CB0E67">
              <w:rPr>
                <w:szCs w:val="22"/>
              </w:rPr>
              <w:t>2015—2017</w:t>
            </w:r>
          </w:p>
          <w:p w14:paraId="4B21023B" w14:textId="77777777" w:rsidR="004B54E4" w:rsidRPr="00CB0E67" w:rsidRDefault="004B54E4" w:rsidP="004A02B2">
            <w:pPr>
              <w:spacing w:after="220" w:line="240" w:lineRule="atLeast"/>
              <w:jc w:val="both"/>
              <w:rPr>
                <w:rFonts w:cs="Tahoma"/>
                <w:b/>
                <w:bCs/>
                <w:szCs w:val="22"/>
                <w:lang w:val="en-GB" w:eastAsia="en-US"/>
              </w:rPr>
            </w:pPr>
          </w:p>
          <w:p w14:paraId="5D76BE0D" w14:textId="68DF81D4" w:rsidR="004B54E4" w:rsidRPr="00CB0E67" w:rsidRDefault="00CB3BE1" w:rsidP="004A02B2">
            <w:pPr>
              <w:rPr>
                <w:rFonts w:cs="Tahoma"/>
                <w:b/>
                <w:bCs/>
                <w:szCs w:val="22"/>
                <w:lang w:val="en-GB" w:eastAsia="en-US"/>
              </w:rPr>
            </w:pPr>
            <w:r>
              <w:rPr>
                <w:rFonts w:cs="Tahoma"/>
                <w:b/>
                <w:bCs/>
                <w:szCs w:val="22"/>
                <w:lang w:val="en-GB" w:eastAsia="en-US"/>
              </w:rPr>
              <w:t>Bachelor</w:t>
            </w:r>
            <w:r w:rsidR="00CB0E67" w:rsidRPr="00CB0E67">
              <w:rPr>
                <w:rFonts w:cs="Tahoma"/>
                <w:b/>
                <w:bCs/>
                <w:szCs w:val="22"/>
                <w:lang w:val="en-GB" w:eastAsia="en-US"/>
              </w:rPr>
              <w:t xml:space="preserve"> degree</w:t>
            </w:r>
            <w:r w:rsidR="005E6236">
              <w:rPr>
                <w:rFonts w:cs="Tahoma"/>
                <w:b/>
                <w:bCs/>
                <w:szCs w:val="22"/>
                <w:lang w:val="en-GB" w:eastAsia="en-US"/>
              </w:rPr>
              <w:t xml:space="preserve"> in</w:t>
            </w:r>
            <w:r w:rsidR="004B54E4" w:rsidRPr="00CB0E67">
              <w:rPr>
                <w:rFonts w:cs="Tahoma"/>
                <w:b/>
                <w:bCs/>
                <w:szCs w:val="22"/>
                <w:lang w:val="en-GB" w:eastAsia="en-US"/>
              </w:rPr>
              <w:t xml:space="preserve"> Computer Science and Business Administration, Sohag </w:t>
            </w:r>
            <w:r w:rsidR="00CB0E67" w:rsidRPr="00CB0E67">
              <w:rPr>
                <w:rFonts w:cs="Tahoma"/>
                <w:b/>
                <w:bCs/>
                <w:szCs w:val="22"/>
                <w:lang w:val="en-GB" w:eastAsia="en-US"/>
              </w:rPr>
              <w:t>University, Egypt</w:t>
            </w:r>
            <w:r w:rsidR="004B54E4" w:rsidRPr="00CB0E67">
              <w:rPr>
                <w:rFonts w:cs="Tahoma"/>
                <w:b/>
                <w:bCs/>
                <w:szCs w:val="22"/>
                <w:lang w:val="en-GB" w:eastAsia="en-US"/>
              </w:rPr>
              <w:t>.</w:t>
            </w:r>
          </w:p>
          <w:p w14:paraId="09E1BB43" w14:textId="22276C69" w:rsidR="004B54E4" w:rsidRPr="00CB0E67" w:rsidRDefault="004B54E4" w:rsidP="004A02B2">
            <w:pPr>
              <w:rPr>
                <w:szCs w:val="22"/>
              </w:rPr>
            </w:pPr>
            <w:r w:rsidRPr="00CB0E67">
              <w:rPr>
                <w:rFonts w:cs="Tahoma"/>
                <w:b/>
                <w:bCs/>
                <w:szCs w:val="22"/>
                <w:lang w:val="en-GB" w:eastAsia="en-US"/>
              </w:rPr>
              <w:t xml:space="preserve">   </w:t>
            </w:r>
            <w:r w:rsidRPr="00CB0E67">
              <w:rPr>
                <w:szCs w:val="22"/>
              </w:rPr>
              <w:t>2001—2005</w:t>
            </w:r>
          </w:p>
          <w:p w14:paraId="2D6AAAF1" w14:textId="77777777" w:rsidR="004B54E4" w:rsidRDefault="004B54E4" w:rsidP="004A02B2">
            <w:pPr>
              <w:spacing w:after="220" w:line="240" w:lineRule="atLeast"/>
              <w:jc w:val="both"/>
              <w:rPr>
                <w:rFonts w:ascii="Tahoma" w:hAnsi="Tahoma" w:cs="Tahoma"/>
                <w:b/>
                <w:bCs/>
                <w:sz w:val="20"/>
                <w:szCs w:val="20"/>
                <w:lang w:val="en-GB" w:eastAsia="en-US"/>
              </w:rPr>
            </w:pPr>
          </w:p>
          <w:p w14:paraId="4ACEC01F" w14:textId="77777777" w:rsidR="004B54E4" w:rsidRPr="009076A4" w:rsidRDefault="004B54E4" w:rsidP="004A02B2">
            <w:pPr>
              <w:spacing w:after="220" w:line="240" w:lineRule="atLeast"/>
              <w:jc w:val="both"/>
              <w:rPr>
                <w:rFonts w:ascii="Tahoma" w:hAnsi="Tahoma" w:cs="Tahoma"/>
                <w:b/>
                <w:bCs/>
                <w:sz w:val="20"/>
                <w:szCs w:val="20"/>
                <w:lang w:val="en-GB" w:eastAsia="en-US"/>
              </w:rPr>
            </w:pPr>
          </w:p>
          <w:p w14:paraId="43C03D52" w14:textId="77777777" w:rsidR="00466B7E" w:rsidRPr="00466B7E" w:rsidRDefault="00466B7E" w:rsidP="004A02B2">
            <w:pPr>
              <w:jc w:val="both"/>
              <w:rPr>
                <w:lang w:val="en-GB"/>
              </w:rPr>
            </w:pPr>
          </w:p>
          <w:p w14:paraId="18356FA3" w14:textId="07017647" w:rsidR="00466B7E" w:rsidRPr="00466B7E" w:rsidRDefault="00466B7E" w:rsidP="004A02B2">
            <w:pPr>
              <w:jc w:val="both"/>
              <w:rPr>
                <w:lang w:val="en-GB"/>
              </w:rPr>
            </w:pPr>
            <w:r w:rsidRPr="009076A4">
              <w:rPr>
                <w:rFonts w:ascii="Tahoma" w:hAnsi="Tahoma" w:cs="Tahoma"/>
                <w:b/>
                <w:bCs/>
                <w:sz w:val="20"/>
                <w:szCs w:val="20"/>
                <w:lang w:val="en-GB" w:eastAsia="en-US"/>
              </w:rPr>
              <w:t xml:space="preserve">                  </w:t>
            </w:r>
          </w:p>
        </w:tc>
      </w:tr>
    </w:tbl>
    <w:p w14:paraId="436FFAC3" w14:textId="77777777" w:rsidR="001C27EE" w:rsidRPr="009103F2" w:rsidRDefault="001C27EE" w:rsidP="00926EE5">
      <w:pPr>
        <w:jc w:val="right"/>
        <w:rPr>
          <w:color w:val="808080" w:themeColor="background1" w:themeShade="80"/>
        </w:rPr>
      </w:pPr>
    </w:p>
    <w:sectPr w:rsidR="001C27EE" w:rsidRPr="009103F2" w:rsidSect="00F56513">
      <w:headerReference w:type="default" r:id="rId16"/>
      <w:pgSz w:w="12240" w:h="15840"/>
      <w:pgMar w:top="360" w:right="360" w:bottom="360" w:left="360" w:header="288"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94ECA3" w14:textId="77777777" w:rsidR="00985A4B" w:rsidRDefault="00985A4B" w:rsidP="00C51CF5">
      <w:r>
        <w:separator/>
      </w:r>
    </w:p>
  </w:endnote>
  <w:endnote w:type="continuationSeparator" w:id="0">
    <w:p w14:paraId="04932F3A" w14:textId="77777777" w:rsidR="00985A4B" w:rsidRDefault="00985A4B" w:rsidP="00C51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HGGothicE">
    <w:altName w:val="MS Gothic"/>
    <w:charset w:val="80"/>
    <w:family w:val="modern"/>
    <w:pitch w:val="fixed"/>
    <w:sig w:usb0="00000000" w:usb1="2AC7EDFE" w:usb2="00000012" w:usb3="00000000" w:csb0="0002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03CDF1" w14:textId="77777777" w:rsidR="00985A4B" w:rsidRDefault="00985A4B" w:rsidP="00C51CF5">
      <w:r>
        <w:separator/>
      </w:r>
    </w:p>
  </w:footnote>
  <w:footnote w:type="continuationSeparator" w:id="0">
    <w:p w14:paraId="7C2FBD2A" w14:textId="77777777" w:rsidR="00985A4B" w:rsidRDefault="00985A4B" w:rsidP="00C51C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1F346" w14:textId="77777777" w:rsidR="00C51CF5" w:rsidRDefault="00F56513">
    <w:pPr>
      <w:pStyle w:val="Header"/>
    </w:pPr>
    <w:r>
      <w:rPr>
        <w:noProof/>
        <w:lang w:eastAsia="en-US"/>
      </w:rPr>
      <mc:AlternateContent>
        <mc:Choice Requires="wps">
          <w:drawing>
            <wp:anchor distT="0" distB="0" distL="114300" distR="114300" simplePos="0" relativeHeight="251659264" behindDoc="1" locked="0" layoutInCell="1" allowOverlap="1" wp14:anchorId="61164EE6" wp14:editId="2FDDC092">
              <wp:simplePos x="0" y="0"/>
              <wp:positionH relativeFrom="page">
                <wp:posOffset>228600</wp:posOffset>
              </wp:positionH>
              <wp:positionV relativeFrom="page">
                <wp:align>center</wp:align>
              </wp:positionV>
              <wp:extent cx="3005070" cy="9467090"/>
              <wp:effectExtent l="0" t="0" r="0" b="3175"/>
              <wp:wrapNone/>
              <wp:docPr id="4" name="Manual Input 4">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05070" cy="9467090"/>
                      </a:xfrm>
                      <a:prstGeom prst="flowChartManualInput">
                        <a:avLst/>
                      </a:prstGeom>
                      <a:solidFill>
                        <a:schemeClr val="accent1">
                          <a:lumMod val="20000"/>
                          <a:lumOff val="80000"/>
                        </a:schemeClr>
                      </a:solidFill>
                      <a:ln>
                        <a:no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40500</wp14:pctWidth>
              </wp14:sizeRelH>
              <wp14:sizeRelV relativeFrom="page">
                <wp14:pctHeight>94100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22FCBC52" id="_x0000_t118" coordsize="21600,21600" o:spt="118" path="m,4292l21600,r,21600l,21600xe">
              <v:stroke joinstyle="miter"/>
              <v:path gradientshapeok="t" o:connecttype="custom" o:connectlocs="10800,2146;0,10800;10800,21600;21600,10800" textboxrect="0,4291,21600,21600"/>
            </v:shapetype>
            <v:shape id="Manual Input 4" o:spid="_x0000_s1026" type="#_x0000_t118" style="position:absolute;margin-left:18pt;margin-top:0;width:236.6pt;height:745.45pt;z-index:-251657216;visibility:visible;mso-wrap-style:square;mso-width-percent:405;mso-height-percent:941;mso-wrap-distance-left:9pt;mso-wrap-distance-top:0;mso-wrap-distance-right:9pt;mso-wrap-distance-bottom:0;mso-position-horizontal:absolute;mso-position-horizontal-relative:page;mso-position-vertical:center;mso-position-vertical-relative:page;mso-width-percent:405;mso-height-percent:941;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" fillcolor="#eaf4d7 [660]" stroked="f" strokeweight="1pt">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C1095DA"/>
    <w:lvl w:ilvl="0">
      <w:start w:val="1"/>
      <w:numFmt w:val="bullet"/>
      <w:lvlText w:val=""/>
      <w:lvlJc w:val="left"/>
      <w:pPr>
        <w:tabs>
          <w:tab w:val="num" w:pos="360"/>
        </w:tabs>
        <w:ind w:left="360" w:hanging="360"/>
      </w:pPr>
      <w:rPr>
        <w:rFonts w:ascii="Symbol" w:hAnsi="Symbol" w:hint="default"/>
      </w:rPr>
    </w:lvl>
  </w:abstractNum>
  <w:abstractNum w:abstractNumId="1">
    <w:nsid w:val="116159B0"/>
    <w:multiLevelType w:val="hybridMultilevel"/>
    <w:tmpl w:val="DB56246C"/>
    <w:lvl w:ilvl="0" w:tplc="384AE654">
      <w:numFmt w:val="bullet"/>
      <w:lvlText w:val="•"/>
      <w:lvlJc w:val="left"/>
      <w:pPr>
        <w:ind w:left="720" w:hanging="360"/>
      </w:pPr>
      <w:rPr>
        <w:rFonts w:ascii="Franklin Gothic Book" w:eastAsiaTheme="minorEastAsia" w:hAnsi="Franklin Gothic Book"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CA0829"/>
    <w:multiLevelType w:val="hybridMultilevel"/>
    <w:tmpl w:val="2CC87DBE"/>
    <w:lvl w:ilvl="0" w:tplc="E84E7E70">
      <w:numFmt w:val="bullet"/>
      <w:lvlText w:val="•"/>
      <w:lvlJc w:val="left"/>
      <w:pPr>
        <w:ind w:left="720" w:hanging="360"/>
      </w:pPr>
      <w:rPr>
        <w:rFonts w:ascii="Franklin Gothic Book" w:eastAsiaTheme="minorEastAsia" w:hAnsi="Franklin Gothic Book"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CD70BA"/>
    <w:multiLevelType w:val="hybridMultilevel"/>
    <w:tmpl w:val="C5643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BF4B08"/>
    <w:multiLevelType w:val="hybridMultilevel"/>
    <w:tmpl w:val="06B49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4059" w:hanging="360"/>
      </w:pPr>
      <w:rPr>
        <w:rFonts w:ascii="Courier New" w:hAnsi="Courier New" w:cs="Courier New" w:hint="default"/>
      </w:rPr>
    </w:lvl>
    <w:lvl w:ilvl="2" w:tplc="04090005" w:tentative="1">
      <w:start w:val="1"/>
      <w:numFmt w:val="bullet"/>
      <w:lvlText w:val=""/>
      <w:lvlJc w:val="left"/>
      <w:pPr>
        <w:ind w:left="4779" w:hanging="360"/>
      </w:pPr>
      <w:rPr>
        <w:rFonts w:ascii="Wingdings" w:hAnsi="Wingdings" w:hint="default"/>
      </w:rPr>
    </w:lvl>
    <w:lvl w:ilvl="3" w:tplc="04090001" w:tentative="1">
      <w:start w:val="1"/>
      <w:numFmt w:val="bullet"/>
      <w:lvlText w:val=""/>
      <w:lvlJc w:val="left"/>
      <w:pPr>
        <w:ind w:left="5499" w:hanging="360"/>
      </w:pPr>
      <w:rPr>
        <w:rFonts w:ascii="Symbol" w:hAnsi="Symbol" w:hint="default"/>
      </w:rPr>
    </w:lvl>
    <w:lvl w:ilvl="4" w:tplc="04090003" w:tentative="1">
      <w:start w:val="1"/>
      <w:numFmt w:val="bullet"/>
      <w:lvlText w:val="o"/>
      <w:lvlJc w:val="left"/>
      <w:pPr>
        <w:ind w:left="6219" w:hanging="360"/>
      </w:pPr>
      <w:rPr>
        <w:rFonts w:ascii="Courier New" w:hAnsi="Courier New" w:cs="Courier New" w:hint="default"/>
      </w:rPr>
    </w:lvl>
    <w:lvl w:ilvl="5" w:tplc="04090005" w:tentative="1">
      <w:start w:val="1"/>
      <w:numFmt w:val="bullet"/>
      <w:lvlText w:val=""/>
      <w:lvlJc w:val="left"/>
      <w:pPr>
        <w:ind w:left="6939" w:hanging="360"/>
      </w:pPr>
      <w:rPr>
        <w:rFonts w:ascii="Wingdings" w:hAnsi="Wingdings" w:hint="default"/>
      </w:rPr>
    </w:lvl>
    <w:lvl w:ilvl="6" w:tplc="04090001" w:tentative="1">
      <w:start w:val="1"/>
      <w:numFmt w:val="bullet"/>
      <w:lvlText w:val=""/>
      <w:lvlJc w:val="left"/>
      <w:pPr>
        <w:ind w:left="7659" w:hanging="360"/>
      </w:pPr>
      <w:rPr>
        <w:rFonts w:ascii="Symbol" w:hAnsi="Symbol" w:hint="default"/>
      </w:rPr>
    </w:lvl>
    <w:lvl w:ilvl="7" w:tplc="04090003" w:tentative="1">
      <w:start w:val="1"/>
      <w:numFmt w:val="bullet"/>
      <w:lvlText w:val="o"/>
      <w:lvlJc w:val="left"/>
      <w:pPr>
        <w:ind w:left="8379" w:hanging="360"/>
      </w:pPr>
      <w:rPr>
        <w:rFonts w:ascii="Courier New" w:hAnsi="Courier New" w:cs="Courier New" w:hint="default"/>
      </w:rPr>
    </w:lvl>
    <w:lvl w:ilvl="8" w:tplc="04090005" w:tentative="1">
      <w:start w:val="1"/>
      <w:numFmt w:val="bullet"/>
      <w:lvlText w:val=""/>
      <w:lvlJc w:val="left"/>
      <w:pPr>
        <w:ind w:left="9099" w:hanging="360"/>
      </w:pPr>
      <w:rPr>
        <w:rFonts w:ascii="Wingdings" w:hAnsi="Wingdings" w:hint="default"/>
      </w:rPr>
    </w:lvl>
  </w:abstractNum>
  <w:abstractNum w:abstractNumId="5">
    <w:nsid w:val="42F020B0"/>
    <w:multiLevelType w:val="hybridMultilevel"/>
    <w:tmpl w:val="8B8C0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9D3AF9"/>
    <w:multiLevelType w:val="hybridMultilevel"/>
    <w:tmpl w:val="7DDAA1A2"/>
    <w:lvl w:ilvl="0" w:tplc="C53047BC">
      <w:numFmt w:val="bullet"/>
      <w:lvlText w:val="•"/>
      <w:lvlJc w:val="left"/>
      <w:pPr>
        <w:ind w:left="720" w:hanging="360"/>
      </w:pPr>
      <w:rPr>
        <w:rFonts w:ascii="Franklin Gothic Book" w:eastAsiaTheme="minorEastAsia" w:hAnsi="Franklin Gothic Book"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E6767FD"/>
    <w:multiLevelType w:val="hybridMultilevel"/>
    <w:tmpl w:val="6AA80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25511F3"/>
    <w:multiLevelType w:val="hybridMultilevel"/>
    <w:tmpl w:val="873A2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0D55FF2"/>
    <w:multiLevelType w:val="hybridMultilevel"/>
    <w:tmpl w:val="0FE08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8160DB"/>
    <w:multiLevelType w:val="hybridMultilevel"/>
    <w:tmpl w:val="D36207EA"/>
    <w:lvl w:ilvl="0" w:tplc="21EA5E02">
      <w:numFmt w:val="bullet"/>
      <w:lvlText w:val="•"/>
      <w:lvlJc w:val="left"/>
      <w:pPr>
        <w:ind w:left="720" w:hanging="360"/>
      </w:pPr>
      <w:rPr>
        <w:rFonts w:ascii="Franklin Gothic Book" w:eastAsiaTheme="minorEastAsia" w:hAnsi="Franklin Gothic Book"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A9C0178"/>
    <w:multiLevelType w:val="multilevel"/>
    <w:tmpl w:val="2E6C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DD34DE9"/>
    <w:multiLevelType w:val="hybridMultilevel"/>
    <w:tmpl w:val="3ECE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F117E82"/>
    <w:multiLevelType w:val="hybridMultilevel"/>
    <w:tmpl w:val="2D9C2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7"/>
  </w:num>
  <w:num w:numId="4">
    <w:abstractNumId w:val="4"/>
  </w:num>
  <w:num w:numId="5">
    <w:abstractNumId w:val="9"/>
  </w:num>
  <w:num w:numId="6">
    <w:abstractNumId w:val="8"/>
  </w:num>
  <w:num w:numId="7">
    <w:abstractNumId w:val="1"/>
  </w:num>
  <w:num w:numId="8">
    <w:abstractNumId w:val="3"/>
  </w:num>
  <w:num w:numId="9">
    <w:abstractNumId w:val="2"/>
  </w:num>
  <w:num w:numId="10">
    <w:abstractNumId w:val="13"/>
  </w:num>
  <w:num w:numId="11">
    <w:abstractNumId w:val="6"/>
  </w:num>
  <w:num w:numId="12">
    <w:abstractNumId w:val="5"/>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isplayBackgroundShap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B7E"/>
    <w:rsid w:val="0000084D"/>
    <w:rsid w:val="00001AB6"/>
    <w:rsid w:val="00001FBE"/>
    <w:rsid w:val="000521EF"/>
    <w:rsid w:val="000614E0"/>
    <w:rsid w:val="0006436F"/>
    <w:rsid w:val="000A34AD"/>
    <w:rsid w:val="000A545F"/>
    <w:rsid w:val="000A5D5E"/>
    <w:rsid w:val="000B0B02"/>
    <w:rsid w:val="000E3B12"/>
    <w:rsid w:val="000F3BEA"/>
    <w:rsid w:val="0010314C"/>
    <w:rsid w:val="0010417D"/>
    <w:rsid w:val="0015303E"/>
    <w:rsid w:val="00153B84"/>
    <w:rsid w:val="00166289"/>
    <w:rsid w:val="00176A15"/>
    <w:rsid w:val="00177F4A"/>
    <w:rsid w:val="0018245E"/>
    <w:rsid w:val="00192A61"/>
    <w:rsid w:val="00196AAB"/>
    <w:rsid w:val="001A4D1A"/>
    <w:rsid w:val="001B0B3D"/>
    <w:rsid w:val="001C27EE"/>
    <w:rsid w:val="001D1BFC"/>
    <w:rsid w:val="00207879"/>
    <w:rsid w:val="00211BD5"/>
    <w:rsid w:val="00242FB8"/>
    <w:rsid w:val="002509CE"/>
    <w:rsid w:val="0026337F"/>
    <w:rsid w:val="00270CDE"/>
    <w:rsid w:val="00297558"/>
    <w:rsid w:val="002A3F52"/>
    <w:rsid w:val="002B03A2"/>
    <w:rsid w:val="002B48C9"/>
    <w:rsid w:val="002C69AD"/>
    <w:rsid w:val="002D1648"/>
    <w:rsid w:val="0030225B"/>
    <w:rsid w:val="003119D2"/>
    <w:rsid w:val="00313703"/>
    <w:rsid w:val="0031796A"/>
    <w:rsid w:val="00343006"/>
    <w:rsid w:val="003470FF"/>
    <w:rsid w:val="003514E7"/>
    <w:rsid w:val="00355009"/>
    <w:rsid w:val="00375234"/>
    <w:rsid w:val="00382928"/>
    <w:rsid w:val="00391421"/>
    <w:rsid w:val="003B0DB8"/>
    <w:rsid w:val="003C0F5F"/>
    <w:rsid w:val="003C6971"/>
    <w:rsid w:val="003D309E"/>
    <w:rsid w:val="003E3987"/>
    <w:rsid w:val="003F213D"/>
    <w:rsid w:val="00431999"/>
    <w:rsid w:val="00432D34"/>
    <w:rsid w:val="00443E2D"/>
    <w:rsid w:val="0045190C"/>
    <w:rsid w:val="00466B7E"/>
    <w:rsid w:val="004744CD"/>
    <w:rsid w:val="004872D9"/>
    <w:rsid w:val="0049653F"/>
    <w:rsid w:val="004A02B2"/>
    <w:rsid w:val="004A2600"/>
    <w:rsid w:val="004B368D"/>
    <w:rsid w:val="004B54E4"/>
    <w:rsid w:val="004C43D8"/>
    <w:rsid w:val="004D2DE9"/>
    <w:rsid w:val="004D5091"/>
    <w:rsid w:val="004D7D43"/>
    <w:rsid w:val="004E1E6F"/>
    <w:rsid w:val="004F5C15"/>
    <w:rsid w:val="005025DD"/>
    <w:rsid w:val="00503193"/>
    <w:rsid w:val="00526926"/>
    <w:rsid w:val="005272D4"/>
    <w:rsid w:val="005366D2"/>
    <w:rsid w:val="00572086"/>
    <w:rsid w:val="005870A1"/>
    <w:rsid w:val="00597871"/>
    <w:rsid w:val="005B1313"/>
    <w:rsid w:val="005B13F9"/>
    <w:rsid w:val="005C35F0"/>
    <w:rsid w:val="005D47DE"/>
    <w:rsid w:val="005D6F74"/>
    <w:rsid w:val="005E3C19"/>
    <w:rsid w:val="005E6236"/>
    <w:rsid w:val="005F364E"/>
    <w:rsid w:val="005F6284"/>
    <w:rsid w:val="00615B25"/>
    <w:rsid w:val="006210D9"/>
    <w:rsid w:val="0062123A"/>
    <w:rsid w:val="00623B15"/>
    <w:rsid w:val="00634A91"/>
    <w:rsid w:val="00635EF0"/>
    <w:rsid w:val="0063770F"/>
    <w:rsid w:val="00646E75"/>
    <w:rsid w:val="00663587"/>
    <w:rsid w:val="00670B7B"/>
    <w:rsid w:val="006804A9"/>
    <w:rsid w:val="006A21E1"/>
    <w:rsid w:val="006A2EC7"/>
    <w:rsid w:val="006B331B"/>
    <w:rsid w:val="006D2393"/>
    <w:rsid w:val="006D409C"/>
    <w:rsid w:val="006D5189"/>
    <w:rsid w:val="006D7249"/>
    <w:rsid w:val="00707B9F"/>
    <w:rsid w:val="0077180E"/>
    <w:rsid w:val="00775564"/>
    <w:rsid w:val="00776643"/>
    <w:rsid w:val="00797579"/>
    <w:rsid w:val="007A18CE"/>
    <w:rsid w:val="007A368D"/>
    <w:rsid w:val="007A4A0E"/>
    <w:rsid w:val="007B58A2"/>
    <w:rsid w:val="007B69EC"/>
    <w:rsid w:val="007D0F5B"/>
    <w:rsid w:val="007D39EC"/>
    <w:rsid w:val="007F6C74"/>
    <w:rsid w:val="00806BC3"/>
    <w:rsid w:val="00856EB6"/>
    <w:rsid w:val="00870CB7"/>
    <w:rsid w:val="00882E29"/>
    <w:rsid w:val="008915F5"/>
    <w:rsid w:val="008A0C02"/>
    <w:rsid w:val="008F290E"/>
    <w:rsid w:val="00917646"/>
    <w:rsid w:val="00926EE5"/>
    <w:rsid w:val="00942045"/>
    <w:rsid w:val="00957C36"/>
    <w:rsid w:val="009600D9"/>
    <w:rsid w:val="00964B9F"/>
    <w:rsid w:val="00985A4B"/>
    <w:rsid w:val="009953FA"/>
    <w:rsid w:val="009D2CA3"/>
    <w:rsid w:val="009F215D"/>
    <w:rsid w:val="009F5899"/>
    <w:rsid w:val="00A17B47"/>
    <w:rsid w:val="00A20391"/>
    <w:rsid w:val="00A51286"/>
    <w:rsid w:val="00A6067C"/>
    <w:rsid w:val="00A62B67"/>
    <w:rsid w:val="00A73BCA"/>
    <w:rsid w:val="00A75FCE"/>
    <w:rsid w:val="00AA67E8"/>
    <w:rsid w:val="00AC4661"/>
    <w:rsid w:val="00AC5509"/>
    <w:rsid w:val="00AD08D8"/>
    <w:rsid w:val="00AE5480"/>
    <w:rsid w:val="00AE693F"/>
    <w:rsid w:val="00AF4EA4"/>
    <w:rsid w:val="00B022B4"/>
    <w:rsid w:val="00B0669D"/>
    <w:rsid w:val="00B131DD"/>
    <w:rsid w:val="00B16D3A"/>
    <w:rsid w:val="00B1738D"/>
    <w:rsid w:val="00B23F86"/>
    <w:rsid w:val="00B23FE4"/>
    <w:rsid w:val="00B30758"/>
    <w:rsid w:val="00B80BEC"/>
    <w:rsid w:val="00B908CC"/>
    <w:rsid w:val="00B90CEF"/>
    <w:rsid w:val="00B95D4D"/>
    <w:rsid w:val="00BB1377"/>
    <w:rsid w:val="00BB2EC1"/>
    <w:rsid w:val="00BD5BAD"/>
    <w:rsid w:val="00BE3062"/>
    <w:rsid w:val="00BF4707"/>
    <w:rsid w:val="00C066DB"/>
    <w:rsid w:val="00C349D5"/>
    <w:rsid w:val="00C51CF5"/>
    <w:rsid w:val="00C70D0A"/>
    <w:rsid w:val="00C91093"/>
    <w:rsid w:val="00C93D20"/>
    <w:rsid w:val="00CA29CF"/>
    <w:rsid w:val="00CA407F"/>
    <w:rsid w:val="00CB0E67"/>
    <w:rsid w:val="00CB3BE1"/>
    <w:rsid w:val="00CB460A"/>
    <w:rsid w:val="00CD7BC4"/>
    <w:rsid w:val="00CE5FAE"/>
    <w:rsid w:val="00CF11BA"/>
    <w:rsid w:val="00CF1444"/>
    <w:rsid w:val="00D00A30"/>
    <w:rsid w:val="00D3286D"/>
    <w:rsid w:val="00D44A27"/>
    <w:rsid w:val="00D51DBD"/>
    <w:rsid w:val="00D67739"/>
    <w:rsid w:val="00D7228B"/>
    <w:rsid w:val="00D82120"/>
    <w:rsid w:val="00D8438A"/>
    <w:rsid w:val="00D91152"/>
    <w:rsid w:val="00DA10A8"/>
    <w:rsid w:val="00DC71AE"/>
    <w:rsid w:val="00DF073E"/>
    <w:rsid w:val="00DF17A6"/>
    <w:rsid w:val="00DF6B6A"/>
    <w:rsid w:val="00E02963"/>
    <w:rsid w:val="00E052A9"/>
    <w:rsid w:val="00E069D3"/>
    <w:rsid w:val="00E16C30"/>
    <w:rsid w:val="00E26BCC"/>
    <w:rsid w:val="00E36187"/>
    <w:rsid w:val="00E55D74"/>
    <w:rsid w:val="00E6642E"/>
    <w:rsid w:val="00E7685B"/>
    <w:rsid w:val="00E774C3"/>
    <w:rsid w:val="00E8541C"/>
    <w:rsid w:val="00E926C2"/>
    <w:rsid w:val="00EA118F"/>
    <w:rsid w:val="00EC6775"/>
    <w:rsid w:val="00ED2DFC"/>
    <w:rsid w:val="00EE3427"/>
    <w:rsid w:val="00F33A20"/>
    <w:rsid w:val="00F45979"/>
    <w:rsid w:val="00F50A11"/>
    <w:rsid w:val="00F56513"/>
    <w:rsid w:val="00F65D73"/>
    <w:rsid w:val="00F72B03"/>
    <w:rsid w:val="00F7418F"/>
    <w:rsid w:val="00FC5CD1"/>
    <w:rsid w:val="00FC602E"/>
    <w:rsid w:val="00FD27BC"/>
    <w:rsid w:val="00FD3018"/>
    <w:rsid w:val="00FE16AC"/>
    <w:rsid w:val="00FF39B9"/>
    <w:rsid w:val="00FF46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F41FF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uiPriority="22" w:unhideWhenUsed="0" w:qFormat="1"/>
    <w:lsdException w:name="Emphasis" w:semiHidden="0" w:uiPriority="11"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572086"/>
    <w:pPr>
      <w:ind w:right="360"/>
    </w:pPr>
    <w:rPr>
      <w:sz w:val="22"/>
    </w:rPr>
  </w:style>
  <w:style w:type="paragraph" w:styleId="Heading1">
    <w:name w:val="heading 1"/>
    <w:basedOn w:val="Normal"/>
    <w:next w:val="Normal"/>
    <w:link w:val="Heading1Char"/>
    <w:uiPriority w:val="9"/>
    <w:qFormat/>
    <w:rsid w:val="00AC5509"/>
    <w:pPr>
      <w:keepNext/>
      <w:keepLines/>
      <w:outlineLvl w:val="0"/>
    </w:pPr>
    <w:rPr>
      <w:rFonts w:asciiTheme="majorHAnsi" w:eastAsiaTheme="majorEastAsia" w:hAnsiTheme="majorHAnsi" w:cstheme="majorBidi"/>
      <w:caps/>
      <w:color w:val="FFFFFF" w:themeColor="background1"/>
      <w:sz w:val="48"/>
      <w:szCs w:val="32"/>
    </w:rPr>
  </w:style>
  <w:style w:type="paragraph" w:styleId="Heading2">
    <w:name w:val="heading 2"/>
    <w:basedOn w:val="Normal"/>
    <w:next w:val="Normal"/>
    <w:link w:val="Heading2Char"/>
    <w:uiPriority w:val="9"/>
    <w:qFormat/>
    <w:rsid w:val="00443E2D"/>
    <w:pPr>
      <w:keepNext/>
      <w:keepLines/>
      <w:pBdr>
        <w:bottom w:val="single" w:sz="8" w:space="1" w:color="99CB38" w:themeColor="accent1"/>
      </w:pBdr>
      <w:spacing w:before="200" w:line="276" w:lineRule="auto"/>
      <w:outlineLvl w:val="1"/>
    </w:pPr>
    <w:rPr>
      <w:rFonts w:asciiTheme="majorHAnsi" w:eastAsiaTheme="majorEastAsia" w:hAnsiTheme="majorHAnsi" w:cstheme="majorBidi"/>
      <w:b/>
      <w:bCs/>
      <w:caps/>
      <w:sz w:val="26"/>
      <w:szCs w:val="26"/>
    </w:rPr>
  </w:style>
  <w:style w:type="paragraph" w:styleId="Heading3">
    <w:name w:val="heading 3"/>
    <w:basedOn w:val="Normal"/>
    <w:next w:val="Normal"/>
    <w:link w:val="Heading3Char"/>
    <w:uiPriority w:val="9"/>
    <w:semiHidden/>
    <w:qFormat/>
    <w:rsid w:val="00C51CF5"/>
    <w:pPr>
      <w:keepNext/>
      <w:keepLines/>
      <w:spacing w:before="40"/>
      <w:outlineLvl w:val="2"/>
    </w:pPr>
    <w:rPr>
      <w:rFonts w:asciiTheme="majorHAnsi" w:eastAsiaTheme="majorEastAsia" w:hAnsiTheme="majorHAnsi" w:cstheme="majorBidi"/>
      <w:color w:val="4C661A"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3E2D"/>
    <w:rPr>
      <w:rFonts w:asciiTheme="majorHAnsi" w:eastAsiaTheme="majorEastAsia" w:hAnsiTheme="majorHAnsi" w:cstheme="majorBidi"/>
      <w:b/>
      <w:bCs/>
      <w:caps/>
      <w:sz w:val="26"/>
      <w:szCs w:val="26"/>
    </w:rPr>
  </w:style>
  <w:style w:type="paragraph" w:styleId="Title">
    <w:name w:val="Title"/>
    <w:basedOn w:val="Normal"/>
    <w:next w:val="Normal"/>
    <w:link w:val="TitleChar"/>
    <w:uiPriority w:val="10"/>
    <w:qFormat/>
    <w:rsid w:val="00443E2D"/>
    <w:pPr>
      <w:spacing w:after="300"/>
      <w:contextualSpacing/>
      <w:jc w:val="center"/>
    </w:pPr>
    <w:rPr>
      <w:rFonts w:asciiTheme="majorHAnsi" w:eastAsiaTheme="majorEastAsia" w:hAnsiTheme="majorHAnsi" w:cstheme="majorBidi"/>
      <w:caps/>
      <w:spacing w:val="5"/>
      <w:kern w:val="28"/>
      <w:sz w:val="72"/>
      <w:szCs w:val="52"/>
    </w:rPr>
  </w:style>
  <w:style w:type="character" w:customStyle="1" w:styleId="TitleChar">
    <w:name w:val="Title Char"/>
    <w:basedOn w:val="DefaultParagraphFont"/>
    <w:link w:val="Title"/>
    <w:uiPriority w:val="10"/>
    <w:rsid w:val="00443E2D"/>
    <w:rPr>
      <w:rFonts w:asciiTheme="majorHAnsi" w:eastAsiaTheme="majorEastAsia" w:hAnsiTheme="majorHAnsi" w:cstheme="majorBidi"/>
      <w:caps/>
      <w:spacing w:val="5"/>
      <w:kern w:val="28"/>
      <w:sz w:val="72"/>
      <w:szCs w:val="52"/>
    </w:rPr>
  </w:style>
  <w:style w:type="character" w:styleId="Emphasis">
    <w:name w:val="Emphasis"/>
    <w:basedOn w:val="DefaultParagraphFont"/>
    <w:uiPriority w:val="11"/>
    <w:semiHidden/>
    <w:qFormat/>
    <w:rsid w:val="00B90CEF"/>
    <w:rPr>
      <w:i/>
      <w:iCs/>
    </w:rPr>
  </w:style>
  <w:style w:type="paragraph" w:styleId="ListParagraph">
    <w:name w:val="List Paragraph"/>
    <w:basedOn w:val="Normal"/>
    <w:uiPriority w:val="34"/>
    <w:semiHidden/>
    <w:qFormat/>
    <w:rsid w:val="003B0DB8"/>
    <w:pPr>
      <w:ind w:left="720"/>
      <w:contextualSpacing/>
    </w:pPr>
  </w:style>
  <w:style w:type="paragraph" w:styleId="Header">
    <w:name w:val="header"/>
    <w:basedOn w:val="Normal"/>
    <w:link w:val="HeaderChar"/>
    <w:uiPriority w:val="99"/>
    <w:semiHidden/>
    <w:rsid w:val="00C51CF5"/>
    <w:pPr>
      <w:tabs>
        <w:tab w:val="center" w:pos="4680"/>
        <w:tab w:val="right" w:pos="9360"/>
      </w:tabs>
    </w:pPr>
  </w:style>
  <w:style w:type="character" w:customStyle="1" w:styleId="HeaderChar">
    <w:name w:val="Header Char"/>
    <w:basedOn w:val="DefaultParagraphFont"/>
    <w:link w:val="Header"/>
    <w:uiPriority w:val="99"/>
    <w:semiHidden/>
    <w:rsid w:val="00153B84"/>
  </w:style>
  <w:style w:type="paragraph" w:styleId="Footer">
    <w:name w:val="footer"/>
    <w:basedOn w:val="Normal"/>
    <w:link w:val="FooterChar"/>
    <w:uiPriority w:val="99"/>
    <w:semiHidden/>
    <w:rsid w:val="00C51CF5"/>
    <w:pPr>
      <w:tabs>
        <w:tab w:val="center" w:pos="4680"/>
        <w:tab w:val="right" w:pos="9360"/>
      </w:tabs>
    </w:pPr>
  </w:style>
  <w:style w:type="character" w:customStyle="1" w:styleId="FooterChar">
    <w:name w:val="Footer Char"/>
    <w:basedOn w:val="DefaultParagraphFont"/>
    <w:link w:val="Footer"/>
    <w:uiPriority w:val="99"/>
    <w:semiHidden/>
    <w:rsid w:val="00572086"/>
    <w:rPr>
      <w:sz w:val="22"/>
    </w:rPr>
  </w:style>
  <w:style w:type="character" w:customStyle="1" w:styleId="Heading3Char">
    <w:name w:val="Heading 3 Char"/>
    <w:basedOn w:val="DefaultParagraphFont"/>
    <w:link w:val="Heading3"/>
    <w:uiPriority w:val="9"/>
    <w:semiHidden/>
    <w:rsid w:val="00572086"/>
    <w:rPr>
      <w:rFonts w:asciiTheme="majorHAnsi" w:eastAsiaTheme="majorEastAsia" w:hAnsiTheme="majorHAnsi" w:cstheme="majorBidi"/>
      <w:color w:val="4C661A" w:themeColor="accent1" w:themeShade="7F"/>
      <w:sz w:val="22"/>
    </w:rPr>
  </w:style>
  <w:style w:type="paragraph" w:styleId="Date">
    <w:name w:val="Date"/>
    <w:basedOn w:val="Normal"/>
    <w:next w:val="Normal"/>
    <w:link w:val="DateChar"/>
    <w:uiPriority w:val="99"/>
    <w:rsid w:val="00C51CF5"/>
    <w:rPr>
      <w:sz w:val="18"/>
      <w:szCs w:val="22"/>
    </w:rPr>
  </w:style>
  <w:style w:type="character" w:customStyle="1" w:styleId="DateChar">
    <w:name w:val="Date Char"/>
    <w:basedOn w:val="DefaultParagraphFont"/>
    <w:link w:val="Date"/>
    <w:uiPriority w:val="99"/>
    <w:rsid w:val="00C51CF5"/>
    <w:rPr>
      <w:sz w:val="18"/>
      <w:szCs w:val="22"/>
    </w:rPr>
  </w:style>
  <w:style w:type="character" w:styleId="Hyperlink">
    <w:name w:val="Hyperlink"/>
    <w:basedOn w:val="DefaultParagraphFont"/>
    <w:uiPriority w:val="99"/>
    <w:unhideWhenUsed/>
    <w:rsid w:val="00AC5509"/>
    <w:rPr>
      <w:color w:val="31521B" w:themeColor="accent2" w:themeShade="80"/>
      <w:u w:val="single"/>
    </w:rPr>
  </w:style>
  <w:style w:type="character" w:styleId="PlaceholderText">
    <w:name w:val="Placeholder Text"/>
    <w:basedOn w:val="DefaultParagraphFont"/>
    <w:uiPriority w:val="99"/>
    <w:semiHidden/>
    <w:rsid w:val="00C51CF5"/>
    <w:rPr>
      <w:color w:val="808080"/>
    </w:rPr>
  </w:style>
  <w:style w:type="paragraph" w:styleId="Subtitle">
    <w:name w:val="Subtitle"/>
    <w:basedOn w:val="Normal"/>
    <w:next w:val="Normal"/>
    <w:link w:val="SubtitleChar"/>
    <w:uiPriority w:val="11"/>
    <w:qFormat/>
    <w:rsid w:val="00443E2D"/>
    <w:pPr>
      <w:spacing w:after="360"/>
      <w:jc w:val="center"/>
    </w:pPr>
    <w:rPr>
      <w:spacing w:val="19"/>
      <w:w w:val="86"/>
      <w:sz w:val="32"/>
      <w:szCs w:val="28"/>
      <w:fitText w:val="2160" w:id="1744560130"/>
    </w:rPr>
  </w:style>
  <w:style w:type="character" w:customStyle="1" w:styleId="SubtitleChar">
    <w:name w:val="Subtitle Char"/>
    <w:basedOn w:val="DefaultParagraphFont"/>
    <w:link w:val="Subtitle"/>
    <w:uiPriority w:val="11"/>
    <w:rsid w:val="00443E2D"/>
    <w:rPr>
      <w:spacing w:val="19"/>
      <w:w w:val="86"/>
      <w:sz w:val="32"/>
      <w:szCs w:val="28"/>
      <w:fitText w:val="2160" w:id="1744560130"/>
    </w:rPr>
  </w:style>
  <w:style w:type="character" w:customStyle="1" w:styleId="Heading1Char">
    <w:name w:val="Heading 1 Char"/>
    <w:basedOn w:val="DefaultParagraphFont"/>
    <w:link w:val="Heading1"/>
    <w:uiPriority w:val="9"/>
    <w:rsid w:val="00AC5509"/>
    <w:rPr>
      <w:rFonts w:asciiTheme="majorHAnsi" w:eastAsiaTheme="majorEastAsia" w:hAnsiTheme="majorHAnsi" w:cstheme="majorBidi"/>
      <w:caps/>
      <w:color w:val="FFFFFF" w:themeColor="background1"/>
      <w:sz w:val="48"/>
      <w:szCs w:val="32"/>
    </w:rPr>
  </w:style>
  <w:style w:type="character" w:customStyle="1" w:styleId="UnresolvedMention">
    <w:name w:val="Unresolved Mention"/>
    <w:basedOn w:val="DefaultParagraphFont"/>
    <w:uiPriority w:val="99"/>
    <w:semiHidden/>
    <w:rsid w:val="005D47DE"/>
    <w:rPr>
      <w:color w:val="808080"/>
      <w:shd w:val="clear" w:color="auto" w:fill="E6E6E6"/>
    </w:rPr>
  </w:style>
  <w:style w:type="paragraph" w:customStyle="1" w:styleId="ProfileText">
    <w:name w:val="Profile Text"/>
    <w:basedOn w:val="Normal"/>
    <w:qFormat/>
    <w:rsid w:val="00443E2D"/>
  </w:style>
  <w:style w:type="paragraph" w:customStyle="1" w:styleId="ContactDetails">
    <w:name w:val="Contact Details"/>
    <w:basedOn w:val="Normal"/>
    <w:qFormat/>
    <w:rsid w:val="00443E2D"/>
  </w:style>
  <w:style w:type="paragraph" w:styleId="BodyText">
    <w:name w:val="Body Text"/>
    <w:basedOn w:val="Normal"/>
    <w:link w:val="BodyTextChar"/>
    <w:uiPriority w:val="1"/>
    <w:unhideWhenUsed/>
    <w:qFormat/>
    <w:rsid w:val="005D6F74"/>
    <w:pPr>
      <w:spacing w:after="120"/>
      <w:ind w:right="0"/>
    </w:pPr>
    <w:rPr>
      <w:rFonts w:eastAsiaTheme="minorHAnsi"/>
      <w:color w:val="595959" w:themeColor="text1" w:themeTint="A6"/>
      <w:szCs w:val="22"/>
      <w:lang w:eastAsia="en-US"/>
    </w:rPr>
  </w:style>
  <w:style w:type="character" w:customStyle="1" w:styleId="BodyTextChar">
    <w:name w:val="Body Text Char"/>
    <w:basedOn w:val="DefaultParagraphFont"/>
    <w:link w:val="BodyText"/>
    <w:uiPriority w:val="1"/>
    <w:rsid w:val="005D6F74"/>
    <w:rPr>
      <w:rFonts w:eastAsiaTheme="minorHAnsi"/>
      <w:color w:val="595959" w:themeColor="text1" w:themeTint="A6"/>
      <w:sz w:val="22"/>
      <w:szCs w:val="22"/>
      <w:lang w:eastAsia="en-US"/>
    </w:rPr>
  </w:style>
  <w:style w:type="character" w:customStyle="1" w:styleId="vanity-namedomain">
    <w:name w:val="vanity-name__domain"/>
    <w:basedOn w:val="DefaultParagraphFont"/>
    <w:rsid w:val="005D6F74"/>
  </w:style>
  <w:style w:type="paragraph" w:styleId="NoSpacing">
    <w:name w:val="No Spacing"/>
    <w:uiPriority w:val="1"/>
    <w:qFormat/>
    <w:rsid w:val="005D6F74"/>
    <w:pPr>
      <w:ind w:right="360"/>
    </w:pPr>
    <w:rPr>
      <w:sz w:val="22"/>
    </w:rPr>
  </w:style>
  <w:style w:type="paragraph" w:styleId="BalloonText">
    <w:name w:val="Balloon Text"/>
    <w:basedOn w:val="Normal"/>
    <w:link w:val="BalloonTextChar"/>
    <w:uiPriority w:val="99"/>
    <w:semiHidden/>
    <w:unhideWhenUsed/>
    <w:rsid w:val="002A3F52"/>
    <w:rPr>
      <w:rFonts w:ascii="Tahoma" w:hAnsi="Tahoma" w:cs="Tahoma"/>
      <w:sz w:val="16"/>
      <w:szCs w:val="16"/>
    </w:rPr>
  </w:style>
  <w:style w:type="character" w:customStyle="1" w:styleId="BalloonTextChar">
    <w:name w:val="Balloon Text Char"/>
    <w:basedOn w:val="DefaultParagraphFont"/>
    <w:link w:val="BalloonText"/>
    <w:uiPriority w:val="99"/>
    <w:semiHidden/>
    <w:rsid w:val="002A3F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unhideWhenUsed="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uiPriority="22" w:unhideWhenUsed="0" w:qFormat="1"/>
    <w:lsdException w:name="Emphasis" w:semiHidden="0" w:uiPriority="11"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572086"/>
    <w:pPr>
      <w:ind w:right="360"/>
    </w:pPr>
    <w:rPr>
      <w:sz w:val="22"/>
    </w:rPr>
  </w:style>
  <w:style w:type="paragraph" w:styleId="Heading1">
    <w:name w:val="heading 1"/>
    <w:basedOn w:val="Normal"/>
    <w:next w:val="Normal"/>
    <w:link w:val="Heading1Char"/>
    <w:uiPriority w:val="9"/>
    <w:qFormat/>
    <w:rsid w:val="00AC5509"/>
    <w:pPr>
      <w:keepNext/>
      <w:keepLines/>
      <w:outlineLvl w:val="0"/>
    </w:pPr>
    <w:rPr>
      <w:rFonts w:asciiTheme="majorHAnsi" w:eastAsiaTheme="majorEastAsia" w:hAnsiTheme="majorHAnsi" w:cstheme="majorBidi"/>
      <w:caps/>
      <w:color w:val="FFFFFF" w:themeColor="background1"/>
      <w:sz w:val="48"/>
      <w:szCs w:val="32"/>
    </w:rPr>
  </w:style>
  <w:style w:type="paragraph" w:styleId="Heading2">
    <w:name w:val="heading 2"/>
    <w:basedOn w:val="Normal"/>
    <w:next w:val="Normal"/>
    <w:link w:val="Heading2Char"/>
    <w:uiPriority w:val="9"/>
    <w:qFormat/>
    <w:rsid w:val="00443E2D"/>
    <w:pPr>
      <w:keepNext/>
      <w:keepLines/>
      <w:pBdr>
        <w:bottom w:val="single" w:sz="8" w:space="1" w:color="99CB38" w:themeColor="accent1"/>
      </w:pBdr>
      <w:spacing w:before="200" w:line="276" w:lineRule="auto"/>
      <w:outlineLvl w:val="1"/>
    </w:pPr>
    <w:rPr>
      <w:rFonts w:asciiTheme="majorHAnsi" w:eastAsiaTheme="majorEastAsia" w:hAnsiTheme="majorHAnsi" w:cstheme="majorBidi"/>
      <w:b/>
      <w:bCs/>
      <w:caps/>
      <w:sz w:val="26"/>
      <w:szCs w:val="26"/>
    </w:rPr>
  </w:style>
  <w:style w:type="paragraph" w:styleId="Heading3">
    <w:name w:val="heading 3"/>
    <w:basedOn w:val="Normal"/>
    <w:next w:val="Normal"/>
    <w:link w:val="Heading3Char"/>
    <w:uiPriority w:val="9"/>
    <w:semiHidden/>
    <w:qFormat/>
    <w:rsid w:val="00C51CF5"/>
    <w:pPr>
      <w:keepNext/>
      <w:keepLines/>
      <w:spacing w:before="40"/>
      <w:outlineLvl w:val="2"/>
    </w:pPr>
    <w:rPr>
      <w:rFonts w:asciiTheme="majorHAnsi" w:eastAsiaTheme="majorEastAsia" w:hAnsiTheme="majorHAnsi" w:cstheme="majorBidi"/>
      <w:color w:val="4C661A"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3E2D"/>
    <w:rPr>
      <w:rFonts w:asciiTheme="majorHAnsi" w:eastAsiaTheme="majorEastAsia" w:hAnsiTheme="majorHAnsi" w:cstheme="majorBidi"/>
      <w:b/>
      <w:bCs/>
      <w:caps/>
      <w:sz w:val="26"/>
      <w:szCs w:val="26"/>
    </w:rPr>
  </w:style>
  <w:style w:type="paragraph" w:styleId="Title">
    <w:name w:val="Title"/>
    <w:basedOn w:val="Normal"/>
    <w:next w:val="Normal"/>
    <w:link w:val="TitleChar"/>
    <w:uiPriority w:val="10"/>
    <w:qFormat/>
    <w:rsid w:val="00443E2D"/>
    <w:pPr>
      <w:spacing w:after="300"/>
      <w:contextualSpacing/>
      <w:jc w:val="center"/>
    </w:pPr>
    <w:rPr>
      <w:rFonts w:asciiTheme="majorHAnsi" w:eastAsiaTheme="majorEastAsia" w:hAnsiTheme="majorHAnsi" w:cstheme="majorBidi"/>
      <w:caps/>
      <w:spacing w:val="5"/>
      <w:kern w:val="28"/>
      <w:sz w:val="72"/>
      <w:szCs w:val="52"/>
    </w:rPr>
  </w:style>
  <w:style w:type="character" w:customStyle="1" w:styleId="TitleChar">
    <w:name w:val="Title Char"/>
    <w:basedOn w:val="DefaultParagraphFont"/>
    <w:link w:val="Title"/>
    <w:uiPriority w:val="10"/>
    <w:rsid w:val="00443E2D"/>
    <w:rPr>
      <w:rFonts w:asciiTheme="majorHAnsi" w:eastAsiaTheme="majorEastAsia" w:hAnsiTheme="majorHAnsi" w:cstheme="majorBidi"/>
      <w:caps/>
      <w:spacing w:val="5"/>
      <w:kern w:val="28"/>
      <w:sz w:val="72"/>
      <w:szCs w:val="52"/>
    </w:rPr>
  </w:style>
  <w:style w:type="character" w:styleId="Emphasis">
    <w:name w:val="Emphasis"/>
    <w:basedOn w:val="DefaultParagraphFont"/>
    <w:uiPriority w:val="11"/>
    <w:semiHidden/>
    <w:qFormat/>
    <w:rsid w:val="00B90CEF"/>
    <w:rPr>
      <w:i/>
      <w:iCs/>
    </w:rPr>
  </w:style>
  <w:style w:type="paragraph" w:styleId="ListParagraph">
    <w:name w:val="List Paragraph"/>
    <w:basedOn w:val="Normal"/>
    <w:uiPriority w:val="34"/>
    <w:semiHidden/>
    <w:qFormat/>
    <w:rsid w:val="003B0DB8"/>
    <w:pPr>
      <w:ind w:left="720"/>
      <w:contextualSpacing/>
    </w:pPr>
  </w:style>
  <w:style w:type="paragraph" w:styleId="Header">
    <w:name w:val="header"/>
    <w:basedOn w:val="Normal"/>
    <w:link w:val="HeaderChar"/>
    <w:uiPriority w:val="99"/>
    <w:semiHidden/>
    <w:rsid w:val="00C51CF5"/>
    <w:pPr>
      <w:tabs>
        <w:tab w:val="center" w:pos="4680"/>
        <w:tab w:val="right" w:pos="9360"/>
      </w:tabs>
    </w:pPr>
  </w:style>
  <w:style w:type="character" w:customStyle="1" w:styleId="HeaderChar">
    <w:name w:val="Header Char"/>
    <w:basedOn w:val="DefaultParagraphFont"/>
    <w:link w:val="Header"/>
    <w:uiPriority w:val="99"/>
    <w:semiHidden/>
    <w:rsid w:val="00153B84"/>
  </w:style>
  <w:style w:type="paragraph" w:styleId="Footer">
    <w:name w:val="footer"/>
    <w:basedOn w:val="Normal"/>
    <w:link w:val="FooterChar"/>
    <w:uiPriority w:val="99"/>
    <w:semiHidden/>
    <w:rsid w:val="00C51CF5"/>
    <w:pPr>
      <w:tabs>
        <w:tab w:val="center" w:pos="4680"/>
        <w:tab w:val="right" w:pos="9360"/>
      </w:tabs>
    </w:pPr>
  </w:style>
  <w:style w:type="character" w:customStyle="1" w:styleId="FooterChar">
    <w:name w:val="Footer Char"/>
    <w:basedOn w:val="DefaultParagraphFont"/>
    <w:link w:val="Footer"/>
    <w:uiPriority w:val="99"/>
    <w:semiHidden/>
    <w:rsid w:val="00572086"/>
    <w:rPr>
      <w:sz w:val="22"/>
    </w:rPr>
  </w:style>
  <w:style w:type="character" w:customStyle="1" w:styleId="Heading3Char">
    <w:name w:val="Heading 3 Char"/>
    <w:basedOn w:val="DefaultParagraphFont"/>
    <w:link w:val="Heading3"/>
    <w:uiPriority w:val="9"/>
    <w:semiHidden/>
    <w:rsid w:val="00572086"/>
    <w:rPr>
      <w:rFonts w:asciiTheme="majorHAnsi" w:eastAsiaTheme="majorEastAsia" w:hAnsiTheme="majorHAnsi" w:cstheme="majorBidi"/>
      <w:color w:val="4C661A" w:themeColor="accent1" w:themeShade="7F"/>
      <w:sz w:val="22"/>
    </w:rPr>
  </w:style>
  <w:style w:type="paragraph" w:styleId="Date">
    <w:name w:val="Date"/>
    <w:basedOn w:val="Normal"/>
    <w:next w:val="Normal"/>
    <w:link w:val="DateChar"/>
    <w:uiPriority w:val="99"/>
    <w:rsid w:val="00C51CF5"/>
    <w:rPr>
      <w:sz w:val="18"/>
      <w:szCs w:val="22"/>
    </w:rPr>
  </w:style>
  <w:style w:type="character" w:customStyle="1" w:styleId="DateChar">
    <w:name w:val="Date Char"/>
    <w:basedOn w:val="DefaultParagraphFont"/>
    <w:link w:val="Date"/>
    <w:uiPriority w:val="99"/>
    <w:rsid w:val="00C51CF5"/>
    <w:rPr>
      <w:sz w:val="18"/>
      <w:szCs w:val="22"/>
    </w:rPr>
  </w:style>
  <w:style w:type="character" w:styleId="Hyperlink">
    <w:name w:val="Hyperlink"/>
    <w:basedOn w:val="DefaultParagraphFont"/>
    <w:uiPriority w:val="99"/>
    <w:unhideWhenUsed/>
    <w:rsid w:val="00AC5509"/>
    <w:rPr>
      <w:color w:val="31521B" w:themeColor="accent2" w:themeShade="80"/>
      <w:u w:val="single"/>
    </w:rPr>
  </w:style>
  <w:style w:type="character" w:styleId="PlaceholderText">
    <w:name w:val="Placeholder Text"/>
    <w:basedOn w:val="DefaultParagraphFont"/>
    <w:uiPriority w:val="99"/>
    <w:semiHidden/>
    <w:rsid w:val="00C51CF5"/>
    <w:rPr>
      <w:color w:val="808080"/>
    </w:rPr>
  </w:style>
  <w:style w:type="paragraph" w:styleId="Subtitle">
    <w:name w:val="Subtitle"/>
    <w:basedOn w:val="Normal"/>
    <w:next w:val="Normal"/>
    <w:link w:val="SubtitleChar"/>
    <w:uiPriority w:val="11"/>
    <w:qFormat/>
    <w:rsid w:val="00443E2D"/>
    <w:pPr>
      <w:spacing w:after="360"/>
      <w:jc w:val="center"/>
    </w:pPr>
    <w:rPr>
      <w:spacing w:val="19"/>
      <w:w w:val="86"/>
      <w:sz w:val="32"/>
      <w:szCs w:val="28"/>
      <w:fitText w:val="2160" w:id="1744560130"/>
    </w:rPr>
  </w:style>
  <w:style w:type="character" w:customStyle="1" w:styleId="SubtitleChar">
    <w:name w:val="Subtitle Char"/>
    <w:basedOn w:val="DefaultParagraphFont"/>
    <w:link w:val="Subtitle"/>
    <w:uiPriority w:val="11"/>
    <w:rsid w:val="00443E2D"/>
    <w:rPr>
      <w:spacing w:val="19"/>
      <w:w w:val="86"/>
      <w:sz w:val="32"/>
      <w:szCs w:val="28"/>
      <w:fitText w:val="2160" w:id="1744560130"/>
    </w:rPr>
  </w:style>
  <w:style w:type="character" w:customStyle="1" w:styleId="Heading1Char">
    <w:name w:val="Heading 1 Char"/>
    <w:basedOn w:val="DefaultParagraphFont"/>
    <w:link w:val="Heading1"/>
    <w:uiPriority w:val="9"/>
    <w:rsid w:val="00AC5509"/>
    <w:rPr>
      <w:rFonts w:asciiTheme="majorHAnsi" w:eastAsiaTheme="majorEastAsia" w:hAnsiTheme="majorHAnsi" w:cstheme="majorBidi"/>
      <w:caps/>
      <w:color w:val="FFFFFF" w:themeColor="background1"/>
      <w:sz w:val="48"/>
      <w:szCs w:val="32"/>
    </w:rPr>
  </w:style>
  <w:style w:type="character" w:customStyle="1" w:styleId="UnresolvedMention">
    <w:name w:val="Unresolved Mention"/>
    <w:basedOn w:val="DefaultParagraphFont"/>
    <w:uiPriority w:val="99"/>
    <w:semiHidden/>
    <w:rsid w:val="005D47DE"/>
    <w:rPr>
      <w:color w:val="808080"/>
      <w:shd w:val="clear" w:color="auto" w:fill="E6E6E6"/>
    </w:rPr>
  </w:style>
  <w:style w:type="paragraph" w:customStyle="1" w:styleId="ProfileText">
    <w:name w:val="Profile Text"/>
    <w:basedOn w:val="Normal"/>
    <w:qFormat/>
    <w:rsid w:val="00443E2D"/>
  </w:style>
  <w:style w:type="paragraph" w:customStyle="1" w:styleId="ContactDetails">
    <w:name w:val="Contact Details"/>
    <w:basedOn w:val="Normal"/>
    <w:qFormat/>
    <w:rsid w:val="00443E2D"/>
  </w:style>
  <w:style w:type="paragraph" w:styleId="BodyText">
    <w:name w:val="Body Text"/>
    <w:basedOn w:val="Normal"/>
    <w:link w:val="BodyTextChar"/>
    <w:uiPriority w:val="1"/>
    <w:unhideWhenUsed/>
    <w:qFormat/>
    <w:rsid w:val="005D6F74"/>
    <w:pPr>
      <w:spacing w:after="120"/>
      <w:ind w:right="0"/>
    </w:pPr>
    <w:rPr>
      <w:rFonts w:eastAsiaTheme="minorHAnsi"/>
      <w:color w:val="595959" w:themeColor="text1" w:themeTint="A6"/>
      <w:szCs w:val="22"/>
      <w:lang w:eastAsia="en-US"/>
    </w:rPr>
  </w:style>
  <w:style w:type="character" w:customStyle="1" w:styleId="BodyTextChar">
    <w:name w:val="Body Text Char"/>
    <w:basedOn w:val="DefaultParagraphFont"/>
    <w:link w:val="BodyText"/>
    <w:uiPriority w:val="1"/>
    <w:rsid w:val="005D6F74"/>
    <w:rPr>
      <w:rFonts w:eastAsiaTheme="minorHAnsi"/>
      <w:color w:val="595959" w:themeColor="text1" w:themeTint="A6"/>
      <w:sz w:val="22"/>
      <w:szCs w:val="22"/>
      <w:lang w:eastAsia="en-US"/>
    </w:rPr>
  </w:style>
  <w:style w:type="character" w:customStyle="1" w:styleId="vanity-namedomain">
    <w:name w:val="vanity-name__domain"/>
    <w:basedOn w:val="DefaultParagraphFont"/>
    <w:rsid w:val="005D6F74"/>
  </w:style>
  <w:style w:type="paragraph" w:styleId="NoSpacing">
    <w:name w:val="No Spacing"/>
    <w:uiPriority w:val="1"/>
    <w:qFormat/>
    <w:rsid w:val="005D6F74"/>
    <w:pPr>
      <w:ind w:right="360"/>
    </w:pPr>
    <w:rPr>
      <w:sz w:val="22"/>
    </w:rPr>
  </w:style>
  <w:style w:type="paragraph" w:styleId="BalloonText">
    <w:name w:val="Balloon Text"/>
    <w:basedOn w:val="Normal"/>
    <w:link w:val="BalloonTextChar"/>
    <w:uiPriority w:val="99"/>
    <w:semiHidden/>
    <w:unhideWhenUsed/>
    <w:rsid w:val="002A3F52"/>
    <w:rPr>
      <w:rFonts w:ascii="Tahoma" w:hAnsi="Tahoma" w:cs="Tahoma"/>
      <w:sz w:val="16"/>
      <w:szCs w:val="16"/>
    </w:rPr>
  </w:style>
  <w:style w:type="character" w:customStyle="1" w:styleId="BalloonTextChar">
    <w:name w:val="Balloon Text Char"/>
    <w:basedOn w:val="DefaultParagraphFont"/>
    <w:link w:val="BalloonText"/>
    <w:uiPriority w:val="99"/>
    <w:semiHidden/>
    <w:rsid w:val="002A3F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561407">
      <w:bodyDiv w:val="1"/>
      <w:marLeft w:val="0"/>
      <w:marRight w:val="0"/>
      <w:marTop w:val="0"/>
      <w:marBottom w:val="0"/>
      <w:divBdr>
        <w:top w:val="none" w:sz="0" w:space="0" w:color="auto"/>
        <w:left w:val="none" w:sz="0" w:space="0" w:color="auto"/>
        <w:bottom w:val="none" w:sz="0" w:space="0" w:color="auto"/>
        <w:right w:val="none" w:sz="0" w:space="0" w:color="auto"/>
      </w:divBdr>
    </w:div>
    <w:div w:id="367947299">
      <w:bodyDiv w:val="1"/>
      <w:marLeft w:val="0"/>
      <w:marRight w:val="0"/>
      <w:marTop w:val="0"/>
      <w:marBottom w:val="0"/>
      <w:divBdr>
        <w:top w:val="none" w:sz="0" w:space="0" w:color="auto"/>
        <w:left w:val="none" w:sz="0" w:space="0" w:color="auto"/>
        <w:bottom w:val="none" w:sz="0" w:space="0" w:color="auto"/>
        <w:right w:val="none" w:sz="0" w:space="0" w:color="auto"/>
      </w:divBdr>
    </w:div>
    <w:div w:id="1965958332">
      <w:bodyDiv w:val="1"/>
      <w:marLeft w:val="0"/>
      <w:marRight w:val="0"/>
      <w:marTop w:val="0"/>
      <w:marBottom w:val="0"/>
      <w:divBdr>
        <w:top w:val="none" w:sz="0" w:space="0" w:color="auto"/>
        <w:left w:val="none" w:sz="0" w:space="0" w:color="auto"/>
        <w:bottom w:val="none" w:sz="0" w:space="0" w:color="auto"/>
        <w:right w:val="none" w:sz="0" w:space="0" w:color="auto"/>
      </w:divBdr>
    </w:div>
    <w:div w:id="2020960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07/relationships/hdphoto" Target="media/hdphoto1.wdp"/><Relationship Id="rId18" Type="http://schemas.openxmlformats.org/officeDocument/2006/relationships/glossaryDocument" Target="glossary/document.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galal.elkady@ymail.com"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inaMo\AppData\Roaming\Microsoft\Templates\Marketing%20resume.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Series 1</c:v>
                </c:pt>
              </c:strCache>
            </c:strRef>
          </c:tx>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cat>
            <c:strRef>
              <c:f>Sheet1!$A$2:$A$9</c:f>
              <c:strCache>
                <c:ptCount val="8"/>
                <c:pt idx="0">
                  <c:v>Business Management</c:v>
                </c:pt>
                <c:pt idx="1">
                  <c:v>Team Management</c:v>
                </c:pt>
                <c:pt idx="2">
                  <c:v>Collaboration</c:v>
                </c:pt>
                <c:pt idx="3">
                  <c:v>Critical Thinking</c:v>
                </c:pt>
                <c:pt idx="4">
                  <c:v>Decision Making</c:v>
                </c:pt>
                <c:pt idx="5">
                  <c:v>Creativity</c:v>
                </c:pt>
                <c:pt idx="6">
                  <c:v>Lean Thinking</c:v>
                </c:pt>
                <c:pt idx="7">
                  <c:v>Customer Obsession</c:v>
                </c:pt>
              </c:strCache>
            </c:strRef>
          </c:cat>
          <c:val>
            <c:numRef>
              <c:f>Sheet1!$B$2:$B$9</c:f>
              <c:numCache>
                <c:formatCode>General</c:formatCode>
                <c:ptCount val="8"/>
                <c:pt idx="0">
                  <c:v>1.2</c:v>
                </c:pt>
                <c:pt idx="1">
                  <c:v>1.2</c:v>
                </c:pt>
                <c:pt idx="2">
                  <c:v>1.2</c:v>
                </c:pt>
                <c:pt idx="3">
                  <c:v>1.2</c:v>
                </c:pt>
                <c:pt idx="4">
                  <c:v>1.2</c:v>
                </c:pt>
                <c:pt idx="5">
                  <c:v>1.2</c:v>
                </c:pt>
                <c:pt idx="6">
                  <c:v>1.2</c:v>
                </c:pt>
                <c:pt idx="7">
                  <c:v>1.2</c:v>
                </c:pt>
              </c:numCache>
            </c:numRef>
          </c:val>
          <c:extLst xmlns:c16r2="http://schemas.microsoft.com/office/drawing/2015/06/chart">
            <c:ext xmlns:c16="http://schemas.microsoft.com/office/drawing/2014/chart" uri="{C3380CC4-5D6E-409C-BE32-E72D297353CC}">
              <c16:uniqueId val="{00000000-2ACB-42EF-AD72-EA03A7455093}"/>
            </c:ext>
          </c:extLst>
        </c:ser>
        <c:dLbls>
          <c:showLegendKey val="0"/>
          <c:showVal val="0"/>
          <c:showCatName val="0"/>
          <c:showSerName val="0"/>
          <c:showPercent val="0"/>
          <c:showBubbleSize val="0"/>
        </c:dLbls>
        <c:gapWidth val="100"/>
        <c:axId val="98067968"/>
        <c:axId val="111993984"/>
      </c:barChart>
      <c:catAx>
        <c:axId val="98067968"/>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11993984"/>
        <c:crosses val="autoZero"/>
        <c:auto val="1"/>
        <c:lblAlgn val="ctr"/>
        <c:lblOffset val="100"/>
        <c:noMultiLvlLbl val="0"/>
      </c:catAx>
      <c:valAx>
        <c:axId val="111993984"/>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crossAx val="98067968"/>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26E17149CB7464F8675410037276830"/>
        <w:category>
          <w:name w:val="General"/>
          <w:gallery w:val="placeholder"/>
        </w:category>
        <w:types>
          <w:type w:val="bbPlcHdr"/>
        </w:types>
        <w:behaviors>
          <w:behavior w:val="content"/>
        </w:behaviors>
        <w:guid w:val="{4FE694E5-81AF-4961-89B9-5EAB19C6E5CD}"/>
      </w:docPartPr>
      <w:docPartBody>
        <w:p w:rsidR="0069356E" w:rsidRDefault="00897140">
          <w:pPr>
            <w:pStyle w:val="A26E17149CB7464F8675410037276830"/>
          </w:pPr>
          <w:r>
            <w:t>SKILLS</w:t>
          </w:r>
        </w:p>
      </w:docPartBody>
    </w:docPart>
    <w:docPart>
      <w:docPartPr>
        <w:name w:val="F2613F25103148BBBCF2A27869E5EFF1"/>
        <w:category>
          <w:name w:val="General"/>
          <w:gallery w:val="placeholder"/>
        </w:category>
        <w:types>
          <w:type w:val="bbPlcHdr"/>
        </w:types>
        <w:behaviors>
          <w:behavior w:val="content"/>
        </w:behaviors>
        <w:guid w:val="{D157F328-853C-4093-AA92-225BF9419E9B}"/>
      </w:docPartPr>
      <w:docPartBody>
        <w:p w:rsidR="0069356E" w:rsidRDefault="00E5387F" w:rsidP="00E5387F">
          <w:pPr>
            <w:pStyle w:val="F2613F25103148BBBCF2A27869E5EFF1"/>
          </w:pPr>
          <w:r w:rsidRPr="00036450">
            <w:t>WORK EXPERIENCE</w:t>
          </w:r>
        </w:p>
      </w:docPartBody>
    </w:docPart>
    <w:docPart>
      <w:docPartPr>
        <w:name w:val="6C482661AC994C0DA163BBEF0B3CDE3A"/>
        <w:category>
          <w:name w:val="General"/>
          <w:gallery w:val="placeholder"/>
        </w:category>
        <w:types>
          <w:type w:val="bbPlcHdr"/>
        </w:types>
        <w:behaviors>
          <w:behavior w:val="content"/>
        </w:behaviors>
        <w:guid w:val="{FDD0813D-CA86-4020-AEDC-67BADED222B7}"/>
      </w:docPartPr>
      <w:docPartBody>
        <w:p w:rsidR="0069356E" w:rsidRDefault="00E5387F" w:rsidP="00E5387F">
          <w:pPr>
            <w:pStyle w:val="6C482661AC994C0DA163BBEF0B3CDE3A"/>
          </w:pPr>
          <w:r w:rsidRPr="005D47DE">
            <w:t>Profile</w:t>
          </w:r>
        </w:p>
      </w:docPartBody>
    </w:docPart>
    <w:docPart>
      <w:docPartPr>
        <w:name w:val="EF7AC2606056485D97E8529BE98BB0DB"/>
        <w:category>
          <w:name w:val="General"/>
          <w:gallery w:val="placeholder"/>
        </w:category>
        <w:types>
          <w:type w:val="bbPlcHdr"/>
        </w:types>
        <w:behaviors>
          <w:behavior w:val="content"/>
        </w:behaviors>
        <w:guid w:val="{88BF42E9-5E56-47C1-8512-3C429E7A3A77}"/>
      </w:docPartPr>
      <w:docPartBody>
        <w:p w:rsidR="0069356E" w:rsidRDefault="00E5387F" w:rsidP="00E5387F">
          <w:pPr>
            <w:pStyle w:val="EF7AC2606056485D97E8529BE98BB0DB"/>
          </w:pPr>
          <w:r w:rsidRPr="005D47DE">
            <w:rPr>
              <w:rStyle w:val="Heading2Char"/>
            </w:rPr>
            <w:t>CONTACT</w:t>
          </w:r>
        </w:p>
      </w:docPartBody>
    </w:docPart>
    <w:docPart>
      <w:docPartPr>
        <w:name w:val="3AB976A2757541D492BDA86AC026BCB0"/>
        <w:category>
          <w:name w:val="General"/>
          <w:gallery w:val="placeholder"/>
        </w:category>
        <w:types>
          <w:type w:val="bbPlcHdr"/>
        </w:types>
        <w:behaviors>
          <w:behavior w:val="content"/>
        </w:behaviors>
        <w:guid w:val="{57EC9D18-357C-42D0-A229-462DD3A0E8AF}"/>
      </w:docPartPr>
      <w:docPartBody>
        <w:p w:rsidR="0069356E" w:rsidRDefault="00E5387F" w:rsidP="00E5387F">
          <w:pPr>
            <w:pStyle w:val="3AB976A2757541D492BDA86AC026BCB0"/>
          </w:pPr>
          <w:r w:rsidRPr="004D3011">
            <w:t>PHONE:</w:t>
          </w:r>
        </w:p>
      </w:docPartBody>
    </w:docPart>
    <w:docPart>
      <w:docPartPr>
        <w:name w:val="1999935BB7654FBDBB0C39FE740B9CA7"/>
        <w:category>
          <w:name w:val="General"/>
          <w:gallery w:val="placeholder"/>
        </w:category>
        <w:types>
          <w:type w:val="bbPlcHdr"/>
        </w:types>
        <w:behaviors>
          <w:behavior w:val="content"/>
        </w:behaviors>
        <w:guid w:val="{34F4529B-E12F-4590-8908-49DA6BD4F281}"/>
      </w:docPartPr>
      <w:docPartBody>
        <w:p w:rsidR="0069356E" w:rsidRDefault="00E5387F" w:rsidP="00E5387F">
          <w:pPr>
            <w:pStyle w:val="1999935BB7654FBDBB0C39FE740B9CA7"/>
          </w:pPr>
          <w:r w:rsidRPr="004D3011">
            <w:t>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HGGothicE">
    <w:altName w:val="MS Gothic"/>
    <w:charset w:val="80"/>
    <w:family w:val="modern"/>
    <w:pitch w:val="fixed"/>
    <w:sig w:usb0="00000000" w:usb1="2AC7EDFE" w:usb2="00000012" w:usb3="00000000" w:csb0="0002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387F"/>
    <w:rsid w:val="00017390"/>
    <w:rsid w:val="00056E57"/>
    <w:rsid w:val="000759EE"/>
    <w:rsid w:val="000A27FC"/>
    <w:rsid w:val="000D639A"/>
    <w:rsid w:val="00166EDA"/>
    <w:rsid w:val="00167AA4"/>
    <w:rsid w:val="0018733D"/>
    <w:rsid w:val="001F7042"/>
    <w:rsid w:val="00232748"/>
    <w:rsid w:val="00235446"/>
    <w:rsid w:val="002C129D"/>
    <w:rsid w:val="002F6A4B"/>
    <w:rsid w:val="003362F2"/>
    <w:rsid w:val="00342C81"/>
    <w:rsid w:val="00345FA5"/>
    <w:rsid w:val="003C5D46"/>
    <w:rsid w:val="003D4719"/>
    <w:rsid w:val="003F62A0"/>
    <w:rsid w:val="00436EB0"/>
    <w:rsid w:val="00455885"/>
    <w:rsid w:val="00456783"/>
    <w:rsid w:val="004D3A85"/>
    <w:rsid w:val="00541506"/>
    <w:rsid w:val="00556D67"/>
    <w:rsid w:val="005A183F"/>
    <w:rsid w:val="005B0BCA"/>
    <w:rsid w:val="0069356E"/>
    <w:rsid w:val="006A36EB"/>
    <w:rsid w:val="006C6F6B"/>
    <w:rsid w:val="006E6386"/>
    <w:rsid w:val="00702CA4"/>
    <w:rsid w:val="00727CD0"/>
    <w:rsid w:val="007F7D4E"/>
    <w:rsid w:val="008254E3"/>
    <w:rsid w:val="00897140"/>
    <w:rsid w:val="008B7B0C"/>
    <w:rsid w:val="008D0238"/>
    <w:rsid w:val="008E2E46"/>
    <w:rsid w:val="009142AF"/>
    <w:rsid w:val="00923A3D"/>
    <w:rsid w:val="009D67BC"/>
    <w:rsid w:val="00A270E0"/>
    <w:rsid w:val="00A54215"/>
    <w:rsid w:val="00AD7E86"/>
    <w:rsid w:val="00B515AF"/>
    <w:rsid w:val="00B915F3"/>
    <w:rsid w:val="00C269F3"/>
    <w:rsid w:val="00C93D81"/>
    <w:rsid w:val="00CD72B2"/>
    <w:rsid w:val="00CE7259"/>
    <w:rsid w:val="00D30D69"/>
    <w:rsid w:val="00D923DF"/>
    <w:rsid w:val="00DD7AA2"/>
    <w:rsid w:val="00DE776F"/>
    <w:rsid w:val="00E5387F"/>
    <w:rsid w:val="00E96E86"/>
    <w:rsid w:val="00EB14C3"/>
    <w:rsid w:val="00EC1EF0"/>
    <w:rsid w:val="00ED697F"/>
    <w:rsid w:val="00F0336B"/>
    <w:rsid w:val="00F359AC"/>
    <w:rsid w:val="00F44CA6"/>
    <w:rsid w:val="00F875FA"/>
    <w:rsid w:val="00FB69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qFormat/>
    <w:rsid w:val="00E5387F"/>
    <w:pPr>
      <w:keepNext/>
      <w:keepLines/>
      <w:pBdr>
        <w:bottom w:val="single" w:sz="8" w:space="1" w:color="4F81BD" w:themeColor="accent1"/>
      </w:pBdr>
      <w:spacing w:before="200" w:after="0" w:line="276" w:lineRule="auto"/>
      <w:ind w:right="360"/>
      <w:outlineLvl w:val="1"/>
    </w:pPr>
    <w:rPr>
      <w:rFonts w:asciiTheme="majorHAnsi" w:eastAsiaTheme="majorEastAsia" w:hAnsiTheme="majorHAnsi" w:cstheme="majorBidi"/>
      <w:b/>
      <w:bCs/>
      <w:caps/>
      <w:sz w:val="26"/>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6E17149CB7464F8675410037276830">
    <w:name w:val="A26E17149CB7464F8675410037276830"/>
  </w:style>
  <w:style w:type="paragraph" w:customStyle="1" w:styleId="32A8491115E94228BC9039D9252F0FDD">
    <w:name w:val="32A8491115E94228BC9039D9252F0FDD"/>
  </w:style>
  <w:style w:type="character" w:customStyle="1" w:styleId="Heading2Char">
    <w:name w:val="Heading 2 Char"/>
    <w:basedOn w:val="DefaultParagraphFont"/>
    <w:link w:val="Heading2"/>
    <w:uiPriority w:val="9"/>
    <w:rsid w:val="00E5387F"/>
    <w:rPr>
      <w:rFonts w:asciiTheme="majorHAnsi" w:eastAsiaTheme="majorEastAsia" w:hAnsiTheme="majorHAnsi" w:cstheme="majorBidi"/>
      <w:b/>
      <w:bCs/>
      <w:caps/>
      <w:sz w:val="26"/>
      <w:szCs w:val="26"/>
      <w:lang w:eastAsia="ja-JP"/>
    </w:rPr>
  </w:style>
  <w:style w:type="paragraph" w:customStyle="1" w:styleId="33EE3BDB6FD94502A7C2E8F0C02A7D01">
    <w:name w:val="33EE3BDB6FD94502A7C2E8F0C02A7D01"/>
  </w:style>
  <w:style w:type="paragraph" w:customStyle="1" w:styleId="2290771B45694751B5894D349DC9359C">
    <w:name w:val="2290771B45694751B5894D349DC9359C"/>
  </w:style>
  <w:style w:type="paragraph" w:customStyle="1" w:styleId="71990E8043564B398BD61F03A5FE216A">
    <w:name w:val="71990E8043564B398BD61F03A5FE216A"/>
  </w:style>
  <w:style w:type="paragraph" w:customStyle="1" w:styleId="9D0748B99DB4412C884A25F3967F39B3">
    <w:name w:val="9D0748B99DB4412C884A25F3967F39B3"/>
  </w:style>
  <w:style w:type="paragraph" w:customStyle="1" w:styleId="F2613F25103148BBBCF2A27869E5EFF1">
    <w:name w:val="F2613F25103148BBBCF2A27869E5EFF1"/>
    <w:rsid w:val="00E5387F"/>
  </w:style>
  <w:style w:type="paragraph" w:customStyle="1" w:styleId="6C482661AC994C0DA163BBEF0B3CDE3A">
    <w:name w:val="6C482661AC994C0DA163BBEF0B3CDE3A"/>
    <w:rsid w:val="00E5387F"/>
  </w:style>
  <w:style w:type="paragraph" w:customStyle="1" w:styleId="EF7AC2606056485D97E8529BE98BB0DB">
    <w:name w:val="EF7AC2606056485D97E8529BE98BB0DB"/>
    <w:rsid w:val="00E5387F"/>
  </w:style>
  <w:style w:type="paragraph" w:customStyle="1" w:styleId="3AB976A2757541D492BDA86AC026BCB0">
    <w:name w:val="3AB976A2757541D492BDA86AC026BCB0"/>
    <w:rsid w:val="00E5387F"/>
  </w:style>
  <w:style w:type="paragraph" w:customStyle="1" w:styleId="1999935BB7654FBDBB0C39FE740B9CA7">
    <w:name w:val="1999935BB7654FBDBB0C39FE740B9CA7"/>
    <w:rsid w:val="00E5387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qFormat/>
    <w:rsid w:val="00E5387F"/>
    <w:pPr>
      <w:keepNext/>
      <w:keepLines/>
      <w:pBdr>
        <w:bottom w:val="single" w:sz="8" w:space="1" w:color="4F81BD" w:themeColor="accent1"/>
      </w:pBdr>
      <w:spacing w:before="200" w:after="0" w:line="276" w:lineRule="auto"/>
      <w:ind w:right="360"/>
      <w:outlineLvl w:val="1"/>
    </w:pPr>
    <w:rPr>
      <w:rFonts w:asciiTheme="majorHAnsi" w:eastAsiaTheme="majorEastAsia" w:hAnsiTheme="majorHAnsi" w:cstheme="majorBidi"/>
      <w:b/>
      <w:bCs/>
      <w:caps/>
      <w:sz w:val="26"/>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6E17149CB7464F8675410037276830">
    <w:name w:val="A26E17149CB7464F8675410037276830"/>
  </w:style>
  <w:style w:type="paragraph" w:customStyle="1" w:styleId="32A8491115E94228BC9039D9252F0FDD">
    <w:name w:val="32A8491115E94228BC9039D9252F0FDD"/>
  </w:style>
  <w:style w:type="character" w:customStyle="1" w:styleId="Heading2Char">
    <w:name w:val="Heading 2 Char"/>
    <w:basedOn w:val="DefaultParagraphFont"/>
    <w:link w:val="Heading2"/>
    <w:uiPriority w:val="9"/>
    <w:rsid w:val="00E5387F"/>
    <w:rPr>
      <w:rFonts w:asciiTheme="majorHAnsi" w:eastAsiaTheme="majorEastAsia" w:hAnsiTheme="majorHAnsi" w:cstheme="majorBidi"/>
      <w:b/>
      <w:bCs/>
      <w:caps/>
      <w:sz w:val="26"/>
      <w:szCs w:val="26"/>
      <w:lang w:eastAsia="ja-JP"/>
    </w:rPr>
  </w:style>
  <w:style w:type="paragraph" w:customStyle="1" w:styleId="33EE3BDB6FD94502A7C2E8F0C02A7D01">
    <w:name w:val="33EE3BDB6FD94502A7C2E8F0C02A7D01"/>
  </w:style>
  <w:style w:type="paragraph" w:customStyle="1" w:styleId="2290771B45694751B5894D349DC9359C">
    <w:name w:val="2290771B45694751B5894D349DC9359C"/>
  </w:style>
  <w:style w:type="paragraph" w:customStyle="1" w:styleId="71990E8043564B398BD61F03A5FE216A">
    <w:name w:val="71990E8043564B398BD61F03A5FE216A"/>
  </w:style>
  <w:style w:type="paragraph" w:customStyle="1" w:styleId="9D0748B99DB4412C884A25F3967F39B3">
    <w:name w:val="9D0748B99DB4412C884A25F3967F39B3"/>
  </w:style>
  <w:style w:type="paragraph" w:customStyle="1" w:styleId="F2613F25103148BBBCF2A27869E5EFF1">
    <w:name w:val="F2613F25103148BBBCF2A27869E5EFF1"/>
    <w:rsid w:val="00E5387F"/>
  </w:style>
  <w:style w:type="paragraph" w:customStyle="1" w:styleId="6C482661AC994C0DA163BBEF0B3CDE3A">
    <w:name w:val="6C482661AC994C0DA163BBEF0B3CDE3A"/>
    <w:rsid w:val="00E5387F"/>
  </w:style>
  <w:style w:type="paragraph" w:customStyle="1" w:styleId="EF7AC2606056485D97E8529BE98BB0DB">
    <w:name w:val="EF7AC2606056485D97E8529BE98BB0DB"/>
    <w:rsid w:val="00E5387F"/>
  </w:style>
  <w:style w:type="paragraph" w:customStyle="1" w:styleId="3AB976A2757541D492BDA86AC026BCB0">
    <w:name w:val="3AB976A2757541D492BDA86AC026BCB0"/>
    <w:rsid w:val="00E5387F"/>
  </w:style>
  <w:style w:type="paragraph" w:customStyle="1" w:styleId="1999935BB7654FBDBB0C39FE740B9CA7">
    <w:name w:val="1999935BB7654FBDBB0C39FE740B9CA7"/>
    <w:rsid w:val="00E538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Franklin Gothic">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7e3f163ba23981de9af4e94a4fc3c170">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77303e74caa42b09a8f0afd28694942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9AFC5-95C7-463C-8294-274B3740A9FF}">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F14F7828-F908-42E9-B937-441BBDDEA046}">
  <ds:schemaRefs>
    <ds:schemaRef ds:uri="http://schemas.microsoft.com/sharepoint/v3/contenttype/forms"/>
  </ds:schemaRefs>
</ds:datastoreItem>
</file>

<file path=customXml/itemProps3.xml><?xml version="1.0" encoding="utf-8"?>
<ds:datastoreItem xmlns:ds="http://schemas.openxmlformats.org/officeDocument/2006/customXml" ds:itemID="{FA7938C7-CE17-404C-9C3A-D8C5AA68E8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70AD6F-E595-4561-A3C3-D2E642EB8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Marketing resume</Template>
  <TotalTime>0</TotalTime>
  <Pages>1</Pages>
  <Words>1831</Words>
  <Characters>10443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2020-05-16T13:57:00Z</dcterms:created>
  <dcterms:modified xsi:type="dcterms:W3CDTF">2020-12-10T05:29:00Z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