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923B45" w14:textId="77777777" w:rsidR="00D068E7" w:rsidRPr="00334EB1" w:rsidRDefault="00D068E7" w:rsidP="00D068E7">
      <w:pPr>
        <w:pStyle w:val="ECVNameField"/>
        <w:rPr>
          <w:rFonts w:cs="Arial"/>
          <w:b/>
          <w:bCs/>
          <w:color w:val="000000" w:themeColor="text1"/>
          <w:sz w:val="22"/>
          <w:szCs w:val="22"/>
        </w:rPr>
      </w:pPr>
      <w:r w:rsidRPr="00334EB1">
        <w:rPr>
          <w:rFonts w:cs="Arial"/>
          <w:b/>
          <w:bCs/>
          <w:color w:val="000000" w:themeColor="text1"/>
          <w:sz w:val="22"/>
          <w:szCs w:val="22"/>
        </w:rPr>
        <w:t>ABDULKADER KHOUJA</w:t>
      </w:r>
    </w:p>
    <w:p w14:paraId="79F8B3AF" w14:textId="77777777" w:rsidR="00D068E7" w:rsidRPr="00334EB1" w:rsidRDefault="00D068E7" w:rsidP="00D068E7">
      <w:pPr>
        <w:pStyle w:val="ECVNameField"/>
        <w:rPr>
          <w:rFonts w:cs="Arial"/>
          <w:color w:val="000000" w:themeColor="text1"/>
          <w:sz w:val="22"/>
          <w:szCs w:val="22"/>
        </w:rPr>
      </w:pPr>
    </w:p>
    <w:p w14:paraId="551236E3" w14:textId="77777777" w:rsidR="00D068E7" w:rsidRPr="00334EB1" w:rsidRDefault="00D068E7" w:rsidP="00D068E7">
      <w:pPr>
        <w:pStyle w:val="ECVNameField"/>
        <w:rPr>
          <w:rFonts w:cs="Arial"/>
          <w:color w:val="000000" w:themeColor="text1"/>
          <w:sz w:val="22"/>
          <w:szCs w:val="22"/>
        </w:rPr>
      </w:pPr>
    </w:p>
    <w:p w14:paraId="36D0751D" w14:textId="77777777" w:rsidR="00D068E7" w:rsidRPr="00334EB1" w:rsidRDefault="00D068E7" w:rsidP="00A70638">
      <w:pPr>
        <w:pStyle w:val="ECVNameField"/>
        <w:spacing w:line="360" w:lineRule="auto"/>
        <w:rPr>
          <w:rFonts w:cs="Arial"/>
          <w:color w:val="000000" w:themeColor="text1"/>
          <w:sz w:val="22"/>
          <w:szCs w:val="22"/>
        </w:rPr>
      </w:pPr>
      <w:r w:rsidRPr="00334EB1">
        <w:rPr>
          <w:rFonts w:cs="Arial"/>
          <w:b/>
          <w:bCs/>
          <w:color w:val="000000" w:themeColor="text1"/>
          <w:sz w:val="22"/>
          <w:szCs w:val="22"/>
        </w:rPr>
        <w:t>CONTACT INFORMATION</w:t>
      </w:r>
    </w:p>
    <w:p w14:paraId="1330E434" w14:textId="192F2237" w:rsidR="00DD0D81" w:rsidRDefault="001C2304" w:rsidP="00D068E7">
      <w:pPr>
        <w:pStyle w:val="ECVNameField"/>
        <w:rPr>
          <w:rFonts w:cs="Arial"/>
          <w:color w:val="000000" w:themeColor="text1"/>
          <w:sz w:val="22"/>
          <w:szCs w:val="22"/>
        </w:rPr>
      </w:pPr>
      <w:r>
        <w:rPr>
          <w:rFonts w:cs="Arial"/>
          <w:color w:val="000000" w:themeColor="text1"/>
          <w:sz w:val="22"/>
          <w:szCs w:val="22"/>
        </w:rPr>
        <w:t>Dubai, United Arab Emirates</w:t>
      </w:r>
    </w:p>
    <w:p w14:paraId="3516069D" w14:textId="4030AD18" w:rsidR="00D068E7" w:rsidRPr="00A13771" w:rsidRDefault="00D068E7" w:rsidP="00D068E7">
      <w:pPr>
        <w:pStyle w:val="ECVNameField"/>
        <w:rPr>
          <w:rStyle w:val="ECVContactDetails"/>
          <w:rFonts w:cs="Arial"/>
          <w:color w:val="000000" w:themeColor="text1"/>
          <w:sz w:val="22"/>
          <w:szCs w:val="22"/>
          <w:rtl/>
          <w:lang w:val="tr-TR" w:bidi="ar-SY"/>
        </w:rPr>
      </w:pPr>
      <w:r w:rsidRPr="00A13771">
        <w:rPr>
          <w:rStyle w:val="ECVContactDetails"/>
          <w:rFonts w:cs="Arial"/>
          <w:color w:val="000000" w:themeColor="text1"/>
          <w:sz w:val="22"/>
          <w:szCs w:val="22"/>
          <w:lang w:val="tr-TR"/>
        </w:rPr>
        <w:t>+9</w:t>
      </w:r>
      <w:r w:rsidR="001C2304">
        <w:rPr>
          <w:rStyle w:val="ECVContactDetails"/>
          <w:rFonts w:cs="Arial"/>
          <w:color w:val="000000" w:themeColor="text1"/>
          <w:sz w:val="22"/>
          <w:szCs w:val="22"/>
          <w:lang w:val="tr-TR"/>
        </w:rPr>
        <w:t>71555302712</w:t>
      </w:r>
    </w:p>
    <w:p w14:paraId="290885BC" w14:textId="77777777" w:rsidR="00D068E7" w:rsidRPr="00A13771" w:rsidRDefault="00D068E7" w:rsidP="00D068E7">
      <w:pPr>
        <w:pStyle w:val="ECVNameField"/>
        <w:rPr>
          <w:rFonts w:cs="Arial"/>
          <w:color w:val="000000" w:themeColor="text1"/>
          <w:sz w:val="22"/>
          <w:szCs w:val="22"/>
          <w:lang w:val="tr-TR"/>
        </w:rPr>
      </w:pPr>
      <w:r w:rsidRPr="00A13771">
        <w:rPr>
          <w:rFonts w:cs="Arial"/>
          <w:color w:val="000000" w:themeColor="text1"/>
          <w:sz w:val="22"/>
          <w:szCs w:val="22"/>
          <w:lang w:val="tr-TR"/>
        </w:rPr>
        <w:t>abd.khouja1994@gmail.com</w:t>
      </w:r>
    </w:p>
    <w:p w14:paraId="46FF48D3" w14:textId="4340FFF4" w:rsidR="00D068E7" w:rsidRDefault="00D068E7" w:rsidP="00D068E7">
      <w:pPr>
        <w:pStyle w:val="ECVNameField"/>
        <w:rPr>
          <w:rFonts w:cs="Arial"/>
          <w:color w:val="000000" w:themeColor="text1"/>
          <w:sz w:val="22"/>
          <w:szCs w:val="22"/>
          <w:lang w:val="tr-TR"/>
        </w:rPr>
      </w:pPr>
      <w:r w:rsidRPr="00A13771">
        <w:rPr>
          <w:rFonts w:cs="Arial"/>
          <w:color w:val="000000" w:themeColor="text1"/>
          <w:sz w:val="22"/>
          <w:szCs w:val="22"/>
          <w:lang w:val="tr-TR"/>
        </w:rPr>
        <w:t>Linkedin.com/in/abdulkader-khouja</w:t>
      </w:r>
    </w:p>
    <w:p w14:paraId="2FA80AA2" w14:textId="4D1ACCCB" w:rsidR="008A59FC" w:rsidRPr="00A13771" w:rsidRDefault="008A59FC" w:rsidP="00D068E7">
      <w:pPr>
        <w:pStyle w:val="ECVNameField"/>
        <w:rPr>
          <w:rFonts w:cs="Arial"/>
          <w:color w:val="000000" w:themeColor="text1"/>
          <w:sz w:val="22"/>
          <w:szCs w:val="22"/>
          <w:lang w:val="tr-TR"/>
        </w:rPr>
      </w:pPr>
      <w:r>
        <w:rPr>
          <w:rFonts w:cs="Arial"/>
          <w:color w:val="000000" w:themeColor="text1"/>
          <w:sz w:val="22"/>
          <w:szCs w:val="22"/>
          <w:lang w:val="tr-TR"/>
        </w:rPr>
        <w:t>abdulkader-khouja.com</w:t>
      </w:r>
    </w:p>
    <w:p w14:paraId="4A99A416" w14:textId="77777777" w:rsidR="00643EA6" w:rsidRPr="00A13771" w:rsidRDefault="00643EA6" w:rsidP="00D068E7">
      <w:pPr>
        <w:pStyle w:val="ECVNameField"/>
        <w:rPr>
          <w:rFonts w:cs="Arial"/>
          <w:color w:val="000000" w:themeColor="text1"/>
          <w:sz w:val="22"/>
          <w:szCs w:val="22"/>
          <w:lang w:val="tr-TR"/>
        </w:rPr>
      </w:pPr>
    </w:p>
    <w:p w14:paraId="0008A87B" w14:textId="6F2B1107" w:rsidR="001835D0" w:rsidRPr="009D1B9C" w:rsidRDefault="00D068E7" w:rsidP="009D1B9C">
      <w:pPr>
        <w:pStyle w:val="ECVNameField"/>
        <w:spacing w:line="360" w:lineRule="auto"/>
        <w:rPr>
          <w:rFonts w:cs="Arial"/>
          <w:b/>
          <w:bCs/>
          <w:color w:val="000000" w:themeColor="text1"/>
          <w:sz w:val="22"/>
          <w:szCs w:val="22"/>
        </w:rPr>
      </w:pPr>
      <w:r w:rsidRPr="00334EB1">
        <w:rPr>
          <w:rFonts w:cs="Arial"/>
          <w:b/>
          <w:bCs/>
          <w:color w:val="000000" w:themeColor="text1"/>
          <w:sz w:val="22"/>
          <w:szCs w:val="22"/>
        </w:rPr>
        <w:t>Summary</w:t>
      </w:r>
    </w:p>
    <w:p w14:paraId="04018BC2" w14:textId="5397CF08" w:rsidR="00271A92" w:rsidRPr="008C0807" w:rsidRDefault="008E4F7F" w:rsidP="00D346B9">
      <w:pPr>
        <w:pStyle w:val="ECVText"/>
        <w:jc w:val="both"/>
        <w:rPr>
          <w:rFonts w:cs="Arial"/>
          <w:color w:val="000000" w:themeColor="text1"/>
          <w:sz w:val="20"/>
          <w:szCs w:val="20"/>
          <w:shd w:val="clear" w:color="auto" w:fill="FFFFFF"/>
        </w:rPr>
      </w:pPr>
      <w:r>
        <w:rPr>
          <w:rFonts w:cs="Arial"/>
          <w:color w:val="000000" w:themeColor="text1"/>
          <w:sz w:val="20"/>
          <w:szCs w:val="20"/>
          <w:shd w:val="clear" w:color="auto" w:fill="FFFFFF"/>
        </w:rPr>
        <w:t xml:space="preserve">Finance and </w:t>
      </w:r>
      <w:r w:rsidR="00B22676">
        <w:rPr>
          <w:rFonts w:cs="Arial"/>
          <w:color w:val="000000" w:themeColor="text1"/>
          <w:sz w:val="20"/>
          <w:szCs w:val="20"/>
          <w:shd w:val="clear" w:color="auto" w:fill="FFFFFF"/>
        </w:rPr>
        <w:t>a</w:t>
      </w:r>
      <w:r>
        <w:rPr>
          <w:rFonts w:cs="Arial"/>
          <w:color w:val="000000" w:themeColor="text1"/>
          <w:sz w:val="20"/>
          <w:szCs w:val="20"/>
          <w:shd w:val="clear" w:color="auto" w:fill="FFFFFF"/>
        </w:rPr>
        <w:t>nalysis</w:t>
      </w:r>
      <w:r w:rsidR="009D1B9C" w:rsidRPr="008C0807">
        <w:rPr>
          <w:rFonts w:cs="Arial"/>
          <w:color w:val="000000" w:themeColor="text1"/>
          <w:sz w:val="20"/>
          <w:szCs w:val="20"/>
          <w:shd w:val="clear" w:color="auto" w:fill="FFFFFF"/>
        </w:rPr>
        <w:t xml:space="preserve"> </w:t>
      </w:r>
      <w:r w:rsidR="00B22676">
        <w:rPr>
          <w:rFonts w:cs="Arial"/>
          <w:color w:val="000000" w:themeColor="text1"/>
          <w:sz w:val="20"/>
          <w:szCs w:val="20"/>
          <w:shd w:val="clear" w:color="auto" w:fill="FFFFFF"/>
        </w:rPr>
        <w:t xml:space="preserve">specialist </w:t>
      </w:r>
      <w:r w:rsidR="009D1B9C" w:rsidRPr="008C0807">
        <w:rPr>
          <w:rFonts w:cs="Arial"/>
          <w:color w:val="000000" w:themeColor="text1"/>
          <w:sz w:val="20"/>
          <w:szCs w:val="20"/>
          <w:shd w:val="clear" w:color="auto" w:fill="FFFFFF"/>
        </w:rPr>
        <w:t xml:space="preserve">with more than six-year experience </w:t>
      </w:r>
      <w:r w:rsidR="00AF7283" w:rsidRPr="008C0807">
        <w:rPr>
          <w:rFonts w:cs="Arial"/>
          <w:color w:val="000000" w:themeColor="text1"/>
          <w:sz w:val="20"/>
          <w:szCs w:val="20"/>
          <w:shd w:val="clear" w:color="auto" w:fill="FFFFFF"/>
        </w:rPr>
        <w:t xml:space="preserve">in e-commerce and FMCG sectors </w:t>
      </w:r>
      <w:r w:rsidR="009D1B9C" w:rsidRPr="008C0807">
        <w:rPr>
          <w:rFonts w:cs="Arial"/>
          <w:color w:val="000000" w:themeColor="text1"/>
          <w:sz w:val="20"/>
          <w:szCs w:val="20"/>
          <w:shd w:val="clear" w:color="auto" w:fill="FFFFFF"/>
        </w:rPr>
        <w:t>using SAP, Excel, VBA, SQL, R, Python, Power BI, Tableau, and AWS</w:t>
      </w:r>
      <w:r w:rsidR="007326EC" w:rsidRPr="008C0807">
        <w:rPr>
          <w:rFonts w:cs="Arial"/>
          <w:color w:val="000000" w:themeColor="text1"/>
          <w:sz w:val="20"/>
          <w:szCs w:val="20"/>
          <w:shd w:val="clear" w:color="auto" w:fill="FFFFFF"/>
        </w:rPr>
        <w:t>.</w:t>
      </w:r>
    </w:p>
    <w:p w14:paraId="2B908962" w14:textId="6269EEA7" w:rsidR="00271A92" w:rsidRPr="008C0807" w:rsidRDefault="007326EC" w:rsidP="00D346B9">
      <w:pPr>
        <w:pStyle w:val="ECVText"/>
        <w:jc w:val="both"/>
        <w:rPr>
          <w:rFonts w:cs="Arial"/>
          <w:color w:val="000000" w:themeColor="text1"/>
          <w:sz w:val="20"/>
          <w:szCs w:val="20"/>
          <w:shd w:val="clear" w:color="auto" w:fill="FFFFFF"/>
        </w:rPr>
      </w:pPr>
      <w:r w:rsidRPr="008C0807">
        <w:rPr>
          <w:rFonts w:cs="Arial"/>
          <w:color w:val="000000" w:themeColor="text1"/>
          <w:sz w:val="20"/>
          <w:szCs w:val="20"/>
          <w:shd w:val="clear" w:color="auto" w:fill="FFFFFF"/>
        </w:rPr>
        <w:t>My mother tongue is</w:t>
      </w:r>
      <w:r w:rsidR="009D1B9C" w:rsidRPr="008C0807">
        <w:rPr>
          <w:rFonts w:cs="Arial"/>
          <w:color w:val="000000" w:themeColor="text1"/>
          <w:sz w:val="20"/>
          <w:szCs w:val="20"/>
          <w:shd w:val="clear" w:color="auto" w:fill="FFFFFF"/>
        </w:rPr>
        <w:t xml:space="preserve"> Arabic, </w:t>
      </w:r>
      <w:r w:rsidRPr="008C0807">
        <w:rPr>
          <w:rFonts w:cs="Arial"/>
          <w:color w:val="000000" w:themeColor="text1"/>
          <w:sz w:val="20"/>
          <w:szCs w:val="20"/>
          <w:shd w:val="clear" w:color="auto" w:fill="FFFFFF"/>
        </w:rPr>
        <w:t>I speak English fluently (I have the TEOFL certificate) and I speak Turkish fluently, I also have</w:t>
      </w:r>
      <w:r w:rsidR="009D1B9C" w:rsidRPr="008C0807">
        <w:rPr>
          <w:rFonts w:cs="Arial"/>
          <w:color w:val="000000" w:themeColor="text1"/>
          <w:sz w:val="20"/>
          <w:szCs w:val="20"/>
          <w:shd w:val="clear" w:color="auto" w:fill="FFFFFF"/>
        </w:rPr>
        <w:t xml:space="preserve"> </w:t>
      </w:r>
      <w:r w:rsidR="002077E5" w:rsidRPr="008C0807">
        <w:rPr>
          <w:rFonts w:cs="Arial"/>
          <w:color w:val="000000" w:themeColor="text1"/>
          <w:sz w:val="20"/>
          <w:szCs w:val="20"/>
          <w:shd w:val="clear" w:color="auto" w:fill="FFFFFF"/>
        </w:rPr>
        <w:t>intermediate</w:t>
      </w:r>
      <w:r w:rsidR="009D1B9C" w:rsidRPr="008C0807">
        <w:rPr>
          <w:rFonts w:cs="Arial"/>
          <w:color w:val="000000" w:themeColor="text1"/>
          <w:sz w:val="20"/>
          <w:szCs w:val="20"/>
          <w:shd w:val="clear" w:color="auto" w:fill="FFFFFF"/>
        </w:rPr>
        <w:t xml:space="preserve"> level in French</w:t>
      </w:r>
      <w:r w:rsidRPr="008C0807">
        <w:rPr>
          <w:rFonts w:cs="Arial"/>
          <w:color w:val="000000" w:themeColor="text1"/>
          <w:sz w:val="20"/>
          <w:szCs w:val="20"/>
          <w:shd w:val="clear" w:color="auto" w:fill="FFFFFF"/>
        </w:rPr>
        <w:t>, too</w:t>
      </w:r>
      <w:r w:rsidR="009D1B9C" w:rsidRPr="008C0807">
        <w:rPr>
          <w:rFonts w:cs="Arial"/>
          <w:color w:val="000000" w:themeColor="text1"/>
          <w:sz w:val="20"/>
          <w:szCs w:val="20"/>
          <w:shd w:val="clear" w:color="auto" w:fill="FFFFFF"/>
        </w:rPr>
        <w:t>.</w:t>
      </w:r>
    </w:p>
    <w:p w14:paraId="6DA21384" w14:textId="3BF931F5" w:rsidR="00271A92" w:rsidRPr="008C0807" w:rsidRDefault="007326EC" w:rsidP="00D346B9">
      <w:pPr>
        <w:pStyle w:val="ECVText"/>
        <w:jc w:val="both"/>
        <w:rPr>
          <w:rFonts w:cs="Arial"/>
          <w:color w:val="000000" w:themeColor="text1"/>
          <w:sz w:val="20"/>
          <w:szCs w:val="20"/>
          <w:shd w:val="clear" w:color="auto" w:fill="FFFFFF"/>
        </w:rPr>
      </w:pPr>
      <w:r w:rsidRPr="008C0807">
        <w:rPr>
          <w:rFonts w:cs="Arial"/>
          <w:color w:val="000000" w:themeColor="text1"/>
          <w:sz w:val="20"/>
          <w:szCs w:val="20"/>
          <w:shd w:val="clear" w:color="auto" w:fill="FFFFFF"/>
        </w:rPr>
        <w:t>For more than six years I have worked in international and regional companies</w:t>
      </w:r>
      <w:r w:rsidR="004B2E2D" w:rsidRPr="008C0807">
        <w:rPr>
          <w:rFonts w:cs="Arial"/>
          <w:color w:val="000000" w:themeColor="text1"/>
          <w:sz w:val="20"/>
          <w:szCs w:val="20"/>
          <w:shd w:val="clear" w:color="auto" w:fill="FFFFFF"/>
        </w:rPr>
        <w:t xml:space="preserve"> and </w:t>
      </w:r>
      <w:r w:rsidR="00704B78" w:rsidRPr="008C0807">
        <w:rPr>
          <w:rFonts w:cs="Arial"/>
          <w:color w:val="000000" w:themeColor="text1"/>
          <w:sz w:val="20"/>
          <w:szCs w:val="20"/>
          <w:shd w:val="clear" w:color="auto" w:fill="FFFFFF"/>
        </w:rPr>
        <w:t>corporations</w:t>
      </w:r>
      <w:r w:rsidR="004B2E2D" w:rsidRPr="008C0807">
        <w:rPr>
          <w:rFonts w:cs="Arial"/>
          <w:color w:val="000000" w:themeColor="text1"/>
          <w:sz w:val="20"/>
          <w:szCs w:val="20"/>
          <w:shd w:val="clear" w:color="auto" w:fill="FFFFFF"/>
        </w:rPr>
        <w:t xml:space="preserve"> </w:t>
      </w:r>
      <w:r w:rsidRPr="008C0807">
        <w:rPr>
          <w:rFonts w:cs="Arial"/>
          <w:color w:val="000000" w:themeColor="text1"/>
          <w:sz w:val="20"/>
          <w:szCs w:val="20"/>
          <w:shd w:val="clear" w:color="auto" w:fill="FFFFFF"/>
        </w:rPr>
        <w:t xml:space="preserve">in the </w:t>
      </w:r>
      <w:proofErr w:type="gramStart"/>
      <w:r w:rsidR="003C1993" w:rsidRPr="008C0807">
        <w:rPr>
          <w:rFonts w:cs="Arial"/>
          <w:color w:val="000000" w:themeColor="text1"/>
          <w:sz w:val="20"/>
          <w:szCs w:val="20"/>
          <w:shd w:val="clear" w:color="auto" w:fill="FFFFFF"/>
        </w:rPr>
        <w:t>M</w:t>
      </w:r>
      <w:r w:rsidRPr="008C0807">
        <w:rPr>
          <w:rFonts w:cs="Arial"/>
          <w:color w:val="000000" w:themeColor="text1"/>
          <w:sz w:val="20"/>
          <w:szCs w:val="20"/>
          <w:shd w:val="clear" w:color="auto" w:fill="FFFFFF"/>
        </w:rPr>
        <w:t>iddle-</w:t>
      </w:r>
      <w:r w:rsidR="003C1993" w:rsidRPr="008C0807">
        <w:rPr>
          <w:rFonts w:cs="Arial"/>
          <w:color w:val="000000" w:themeColor="text1"/>
          <w:sz w:val="20"/>
          <w:szCs w:val="20"/>
          <w:shd w:val="clear" w:color="auto" w:fill="FFFFFF"/>
        </w:rPr>
        <w:t>E</w:t>
      </w:r>
      <w:r w:rsidRPr="008C0807">
        <w:rPr>
          <w:rFonts w:cs="Arial"/>
          <w:color w:val="000000" w:themeColor="text1"/>
          <w:sz w:val="20"/>
          <w:szCs w:val="20"/>
          <w:shd w:val="clear" w:color="auto" w:fill="FFFFFF"/>
        </w:rPr>
        <w:t>ast</w:t>
      </w:r>
      <w:proofErr w:type="gramEnd"/>
      <w:r w:rsidRPr="008C0807">
        <w:rPr>
          <w:rFonts w:cs="Arial"/>
          <w:color w:val="000000" w:themeColor="text1"/>
          <w:sz w:val="20"/>
          <w:szCs w:val="20"/>
          <w:shd w:val="clear" w:color="auto" w:fill="FFFFFF"/>
        </w:rPr>
        <w:t xml:space="preserve">, </w:t>
      </w:r>
      <w:r w:rsidR="003C1993" w:rsidRPr="008C0807">
        <w:rPr>
          <w:rFonts w:cs="Arial"/>
          <w:color w:val="000000" w:themeColor="text1"/>
          <w:sz w:val="20"/>
          <w:szCs w:val="20"/>
          <w:shd w:val="clear" w:color="auto" w:fill="FFFFFF"/>
        </w:rPr>
        <w:t>N</w:t>
      </w:r>
      <w:r w:rsidRPr="008C0807">
        <w:rPr>
          <w:rFonts w:cs="Arial"/>
          <w:color w:val="000000" w:themeColor="text1"/>
          <w:sz w:val="20"/>
          <w:szCs w:val="20"/>
          <w:shd w:val="clear" w:color="auto" w:fill="FFFFFF"/>
        </w:rPr>
        <w:t>orth-</w:t>
      </w:r>
      <w:r w:rsidR="003C1993" w:rsidRPr="008C0807">
        <w:rPr>
          <w:rFonts w:cs="Arial"/>
          <w:color w:val="000000" w:themeColor="text1"/>
          <w:sz w:val="20"/>
          <w:szCs w:val="20"/>
          <w:shd w:val="clear" w:color="auto" w:fill="FFFFFF"/>
        </w:rPr>
        <w:t>Africa</w:t>
      </w:r>
      <w:r w:rsidRPr="008C0807">
        <w:rPr>
          <w:rFonts w:cs="Arial"/>
          <w:color w:val="000000" w:themeColor="text1"/>
          <w:sz w:val="20"/>
          <w:szCs w:val="20"/>
          <w:shd w:val="clear" w:color="auto" w:fill="FFFFFF"/>
        </w:rPr>
        <w:t>, Europe, and America</w:t>
      </w:r>
      <w:r w:rsidR="00516C22" w:rsidRPr="008C0807">
        <w:rPr>
          <w:rFonts w:cs="Arial"/>
          <w:color w:val="000000" w:themeColor="text1"/>
          <w:sz w:val="20"/>
          <w:szCs w:val="20"/>
          <w:shd w:val="clear" w:color="auto" w:fill="FFFFFF"/>
        </w:rPr>
        <w:t xml:space="preserve"> and interacted with all management levels including c-level</w:t>
      </w:r>
      <w:r w:rsidRPr="008C0807">
        <w:rPr>
          <w:rFonts w:cs="Arial"/>
          <w:color w:val="000000" w:themeColor="text1"/>
          <w:sz w:val="20"/>
          <w:szCs w:val="20"/>
          <w:shd w:val="clear" w:color="auto" w:fill="FFFFFF"/>
        </w:rPr>
        <w:t>.</w:t>
      </w:r>
    </w:p>
    <w:p w14:paraId="52E0AEF7" w14:textId="77777777" w:rsidR="00382306" w:rsidRPr="00334EB1" w:rsidRDefault="00382306" w:rsidP="00382306">
      <w:pPr>
        <w:pStyle w:val="ECVText"/>
        <w:jc w:val="both"/>
        <w:rPr>
          <w:rFonts w:cs="Arial"/>
          <w:color w:val="000000" w:themeColor="text1"/>
          <w:sz w:val="22"/>
          <w:szCs w:val="22"/>
          <w:shd w:val="clear" w:color="auto" w:fill="FFFFFF"/>
        </w:rPr>
      </w:pPr>
    </w:p>
    <w:p w14:paraId="245874DD" w14:textId="3D78D2E1" w:rsidR="00C34329" w:rsidRDefault="00D068E7" w:rsidP="00C34329">
      <w:pPr>
        <w:pStyle w:val="ECVNameField"/>
        <w:spacing w:line="360" w:lineRule="auto"/>
        <w:rPr>
          <w:rFonts w:cs="Arial"/>
          <w:b/>
          <w:bCs/>
          <w:color w:val="000000" w:themeColor="text1"/>
          <w:sz w:val="22"/>
          <w:szCs w:val="22"/>
        </w:rPr>
      </w:pPr>
      <w:r w:rsidRPr="00334EB1">
        <w:rPr>
          <w:rFonts w:cs="Arial"/>
          <w:b/>
          <w:bCs/>
          <w:color w:val="000000" w:themeColor="text1"/>
          <w:sz w:val="22"/>
          <w:szCs w:val="22"/>
        </w:rPr>
        <w:t>WORK EXPERIENCE</w:t>
      </w:r>
    </w:p>
    <w:p w14:paraId="6D03F664" w14:textId="1DCDCFA9" w:rsidR="003C4604" w:rsidRPr="003C4604" w:rsidRDefault="003C4604" w:rsidP="003C4604">
      <w:pPr>
        <w:pStyle w:val="ECVNameField"/>
        <w:rPr>
          <w:rFonts w:cs="Arial"/>
          <w:b/>
          <w:bCs/>
          <w:color w:val="000000" w:themeColor="text1"/>
          <w:sz w:val="22"/>
          <w:szCs w:val="22"/>
          <w:lang w:val="en-US" w:bidi="ar-SA"/>
        </w:rPr>
      </w:pPr>
      <w:r w:rsidRPr="003C4604">
        <w:rPr>
          <w:rFonts w:cs="Arial"/>
          <w:b/>
          <w:bCs/>
          <w:color w:val="000000" w:themeColor="text1"/>
          <w:sz w:val="22"/>
          <w:szCs w:val="22"/>
          <w:lang w:val="en-US" w:bidi="ar-SA"/>
        </w:rPr>
        <w:t>Boutique Rugs</w:t>
      </w:r>
      <w:r w:rsidR="00247809">
        <w:rPr>
          <w:rFonts w:cs="Arial"/>
          <w:b/>
          <w:bCs/>
          <w:color w:val="000000" w:themeColor="text1"/>
          <w:sz w:val="22"/>
          <w:szCs w:val="22"/>
          <w:lang w:val="en-US" w:bidi="ar-SA"/>
        </w:rPr>
        <w:t xml:space="preserve">, </w:t>
      </w:r>
      <w:r w:rsidR="008C34F7">
        <w:rPr>
          <w:rFonts w:cs="Arial"/>
          <w:b/>
          <w:bCs/>
          <w:color w:val="000000" w:themeColor="text1"/>
          <w:sz w:val="22"/>
          <w:szCs w:val="22"/>
          <w:lang w:val="en-US" w:bidi="ar-SA"/>
        </w:rPr>
        <w:t>Dubai/United Arab Emirates</w:t>
      </w:r>
    </w:p>
    <w:p w14:paraId="5F3ED31C" w14:textId="056E0E01" w:rsidR="003C4604" w:rsidRPr="003C4604" w:rsidRDefault="00315A04" w:rsidP="003C4604">
      <w:pPr>
        <w:pStyle w:val="ECVNameField"/>
        <w:rPr>
          <w:rFonts w:cs="Arial"/>
          <w:b/>
          <w:bCs/>
          <w:color w:val="000000" w:themeColor="text1"/>
          <w:sz w:val="22"/>
          <w:szCs w:val="22"/>
          <w:lang w:val="en-US" w:bidi="ar-SA"/>
        </w:rPr>
      </w:pPr>
      <w:r>
        <w:rPr>
          <w:rFonts w:cs="Arial"/>
          <w:b/>
          <w:bCs/>
          <w:color w:val="000000" w:themeColor="text1"/>
          <w:sz w:val="22"/>
          <w:szCs w:val="22"/>
          <w:lang w:val="en-US" w:bidi="ar-SA"/>
        </w:rPr>
        <w:t xml:space="preserve">Business Intelligence and </w:t>
      </w:r>
      <w:r w:rsidR="008E6607">
        <w:rPr>
          <w:rFonts w:cs="Arial"/>
          <w:b/>
          <w:bCs/>
          <w:color w:val="000000" w:themeColor="text1"/>
          <w:sz w:val="22"/>
          <w:szCs w:val="22"/>
          <w:lang w:val="en-US" w:bidi="ar-SA"/>
        </w:rPr>
        <w:t>Data Analyst</w:t>
      </w:r>
    </w:p>
    <w:p w14:paraId="24C07153" w14:textId="691DA78C" w:rsidR="003C4604" w:rsidRDefault="008E48F0" w:rsidP="008E48F0">
      <w:pPr>
        <w:widowControl/>
        <w:shd w:val="clear" w:color="auto" w:fill="FFFFFF"/>
        <w:suppressAutoHyphens w:val="0"/>
        <w:spacing w:after="75"/>
        <w:rPr>
          <w:rFonts w:eastAsia="Times New Roman" w:cs="Arial"/>
          <w:color w:val="000000" w:themeColor="text1"/>
          <w:spacing w:val="0"/>
          <w:kern w:val="0"/>
          <w:sz w:val="22"/>
          <w:szCs w:val="22"/>
          <w:lang w:val="en-US" w:eastAsia="en-US" w:bidi="ar-SA"/>
        </w:rPr>
      </w:pPr>
      <w:r>
        <w:rPr>
          <w:rFonts w:eastAsia="Times New Roman" w:cs="Arial"/>
          <w:color w:val="000000" w:themeColor="text1"/>
          <w:spacing w:val="0"/>
          <w:kern w:val="0"/>
          <w:sz w:val="22"/>
          <w:szCs w:val="22"/>
          <w:lang w:val="en-US" w:eastAsia="en-US" w:bidi="ar-SA"/>
        </w:rPr>
        <w:t>0</w:t>
      </w:r>
      <w:r w:rsidR="003D46C0">
        <w:rPr>
          <w:rFonts w:eastAsia="Times New Roman" w:cs="Arial"/>
          <w:color w:val="000000" w:themeColor="text1"/>
          <w:spacing w:val="0"/>
          <w:kern w:val="0"/>
          <w:sz w:val="22"/>
          <w:szCs w:val="22"/>
          <w:lang w:val="en-US" w:eastAsia="en-US" w:bidi="ar-SA"/>
        </w:rPr>
        <w:t>2</w:t>
      </w:r>
      <w:r w:rsidRPr="00334EB1">
        <w:rPr>
          <w:rFonts w:eastAsia="Times New Roman" w:cs="Arial"/>
          <w:color w:val="000000" w:themeColor="text1"/>
          <w:spacing w:val="0"/>
          <w:kern w:val="0"/>
          <w:sz w:val="22"/>
          <w:szCs w:val="22"/>
          <w:lang w:val="en-US" w:eastAsia="en-US" w:bidi="ar-SA"/>
        </w:rPr>
        <w:t>/20</w:t>
      </w:r>
      <w:r>
        <w:rPr>
          <w:rFonts w:eastAsia="Times New Roman" w:cs="Arial"/>
          <w:color w:val="000000" w:themeColor="text1"/>
          <w:spacing w:val="0"/>
          <w:kern w:val="0"/>
          <w:sz w:val="22"/>
          <w:szCs w:val="22"/>
          <w:lang w:val="en-US" w:eastAsia="en-US" w:bidi="ar-SA"/>
        </w:rPr>
        <w:t>21</w:t>
      </w:r>
      <w:r w:rsidRPr="00334EB1">
        <w:rPr>
          <w:rFonts w:eastAsia="Times New Roman" w:cs="Arial"/>
          <w:color w:val="000000" w:themeColor="text1"/>
          <w:spacing w:val="0"/>
          <w:kern w:val="0"/>
          <w:sz w:val="22"/>
          <w:szCs w:val="22"/>
          <w:lang w:val="en-US" w:eastAsia="en-US" w:bidi="ar-SA"/>
        </w:rPr>
        <w:t>–</w:t>
      </w:r>
      <w:r>
        <w:rPr>
          <w:rFonts w:eastAsia="Times New Roman" w:cs="Arial"/>
          <w:color w:val="000000" w:themeColor="text1"/>
          <w:spacing w:val="0"/>
          <w:kern w:val="0"/>
          <w:sz w:val="22"/>
          <w:szCs w:val="22"/>
          <w:lang w:val="en-US" w:eastAsia="en-US" w:bidi="ar-SA"/>
        </w:rPr>
        <w:t>Present</w:t>
      </w:r>
    </w:p>
    <w:p w14:paraId="4ED1AA16" w14:textId="60AB9EED" w:rsidR="00961A67" w:rsidRDefault="00961A67" w:rsidP="00D41D02">
      <w:pPr>
        <w:pStyle w:val="ListParagraph"/>
        <w:widowControl/>
        <w:numPr>
          <w:ilvl w:val="0"/>
          <w:numId w:val="15"/>
        </w:numPr>
        <w:shd w:val="clear" w:color="auto" w:fill="FFFFFF"/>
        <w:suppressAutoHyphens w:val="0"/>
        <w:spacing w:after="75"/>
        <w:jc w:val="both"/>
        <w:rPr>
          <w:rFonts w:eastAsia="Times New Roman" w:cs="Arial"/>
          <w:color w:val="000000" w:themeColor="text1"/>
          <w:spacing w:val="0"/>
          <w:kern w:val="0"/>
          <w:sz w:val="22"/>
          <w:szCs w:val="22"/>
          <w:lang w:val="en-US" w:eastAsia="en-US" w:bidi="ar-SA"/>
        </w:rPr>
      </w:pPr>
      <w:r>
        <w:rPr>
          <w:rFonts w:eastAsia="Times New Roman" w:cs="Arial"/>
          <w:color w:val="000000" w:themeColor="text1"/>
          <w:spacing w:val="0"/>
          <w:kern w:val="0"/>
          <w:sz w:val="22"/>
          <w:szCs w:val="22"/>
          <w:lang w:val="en-US" w:eastAsia="en-US" w:bidi="ar-SA"/>
        </w:rPr>
        <w:t>Working remotely on the eastern time</w:t>
      </w:r>
    </w:p>
    <w:p w14:paraId="05EAF94A" w14:textId="2D7724F6" w:rsidR="00693A64" w:rsidRPr="00693A64" w:rsidRDefault="00253737" w:rsidP="00D41D02">
      <w:pPr>
        <w:pStyle w:val="ListParagraph"/>
        <w:widowControl/>
        <w:numPr>
          <w:ilvl w:val="0"/>
          <w:numId w:val="15"/>
        </w:numPr>
        <w:shd w:val="clear" w:color="auto" w:fill="FFFFFF"/>
        <w:suppressAutoHyphens w:val="0"/>
        <w:spacing w:after="75"/>
        <w:jc w:val="both"/>
        <w:rPr>
          <w:rFonts w:eastAsia="Times New Roman" w:cs="Arial"/>
          <w:color w:val="000000" w:themeColor="text1"/>
          <w:spacing w:val="0"/>
          <w:kern w:val="0"/>
          <w:sz w:val="22"/>
          <w:szCs w:val="22"/>
          <w:lang w:val="en-US" w:eastAsia="en-US" w:bidi="ar-SA"/>
        </w:rPr>
      </w:pPr>
      <w:r>
        <w:rPr>
          <w:rFonts w:eastAsia="Times New Roman" w:cs="Arial"/>
          <w:color w:val="000000" w:themeColor="text1"/>
          <w:spacing w:val="0"/>
          <w:kern w:val="0"/>
          <w:sz w:val="22"/>
          <w:szCs w:val="22"/>
          <w:lang w:val="en-US" w:eastAsia="en-US" w:bidi="ar-SA"/>
        </w:rPr>
        <w:t xml:space="preserve">Have helped the company get refunds of most of charges and surcharges mistakenly charged by shipping </w:t>
      </w:r>
      <w:r w:rsidR="00D41D02">
        <w:rPr>
          <w:rFonts w:eastAsia="Times New Roman" w:cs="Arial"/>
          <w:color w:val="000000" w:themeColor="text1"/>
          <w:spacing w:val="0"/>
          <w:kern w:val="0"/>
          <w:sz w:val="22"/>
          <w:szCs w:val="22"/>
          <w:lang w:val="en-US" w:eastAsia="en-US" w:bidi="ar-SA"/>
        </w:rPr>
        <w:t xml:space="preserve">companies (FedEx, </w:t>
      </w:r>
      <w:proofErr w:type="gramStart"/>
      <w:r w:rsidR="00D41D02">
        <w:rPr>
          <w:rFonts w:eastAsia="Times New Roman" w:cs="Arial"/>
          <w:color w:val="000000" w:themeColor="text1"/>
          <w:spacing w:val="0"/>
          <w:kern w:val="0"/>
          <w:sz w:val="22"/>
          <w:szCs w:val="22"/>
          <w:lang w:val="en-US" w:eastAsia="en-US" w:bidi="ar-SA"/>
        </w:rPr>
        <w:t>UPS</w:t>
      </w:r>
      <w:proofErr w:type="gramEnd"/>
      <w:r w:rsidR="00D41D02">
        <w:rPr>
          <w:rFonts w:eastAsia="Times New Roman" w:cs="Arial"/>
          <w:color w:val="000000" w:themeColor="text1"/>
          <w:spacing w:val="0"/>
          <w:kern w:val="0"/>
          <w:sz w:val="22"/>
          <w:szCs w:val="22"/>
          <w:lang w:val="en-US" w:eastAsia="en-US" w:bidi="ar-SA"/>
        </w:rPr>
        <w:t xml:space="preserve"> and DHL) </w:t>
      </w:r>
      <w:r>
        <w:rPr>
          <w:rFonts w:eastAsia="Times New Roman" w:cs="Arial"/>
          <w:color w:val="000000" w:themeColor="text1"/>
          <w:spacing w:val="0"/>
          <w:kern w:val="0"/>
          <w:sz w:val="22"/>
          <w:szCs w:val="22"/>
          <w:lang w:val="en-US" w:eastAsia="en-US" w:bidi="ar-SA"/>
        </w:rPr>
        <w:t>and consultancy companies</w:t>
      </w:r>
    </w:p>
    <w:p w14:paraId="0043826E" w14:textId="08398A1E" w:rsidR="00D50F19" w:rsidRPr="00D50F19" w:rsidRDefault="00D50F19" w:rsidP="00154F9B">
      <w:pPr>
        <w:pStyle w:val="ListParagraph"/>
        <w:widowControl/>
        <w:numPr>
          <w:ilvl w:val="0"/>
          <w:numId w:val="15"/>
        </w:numPr>
        <w:shd w:val="clear" w:color="auto" w:fill="FFFFFF"/>
        <w:suppressAutoHyphens w:val="0"/>
        <w:spacing w:after="75"/>
        <w:jc w:val="both"/>
        <w:rPr>
          <w:rFonts w:eastAsia="Times New Roman" w:cs="Arial"/>
          <w:color w:val="000000" w:themeColor="text1"/>
          <w:spacing w:val="0"/>
          <w:kern w:val="0"/>
          <w:sz w:val="22"/>
          <w:szCs w:val="22"/>
          <w:lang w:val="en-US" w:eastAsia="en-US" w:bidi="ar-SA"/>
        </w:rPr>
      </w:pPr>
      <w:r>
        <w:rPr>
          <w:rFonts w:eastAsia="Times New Roman" w:cs="Arial"/>
          <w:color w:val="000000" w:themeColor="text1"/>
          <w:spacing w:val="0"/>
          <w:kern w:val="0"/>
          <w:sz w:val="22"/>
          <w:szCs w:val="22"/>
          <w:lang w:val="en-US" w:eastAsia="en-US" w:bidi="ar-SA"/>
        </w:rPr>
        <w:t xml:space="preserve">Using </w:t>
      </w:r>
      <w:r w:rsidR="000C08B8">
        <w:rPr>
          <w:rFonts w:eastAsia="Times New Roman" w:cs="Arial"/>
          <w:color w:val="000000" w:themeColor="text1"/>
          <w:spacing w:val="0"/>
          <w:kern w:val="0"/>
          <w:sz w:val="22"/>
          <w:szCs w:val="22"/>
          <w:lang w:val="en-US" w:eastAsia="en-US" w:bidi="ar-SA"/>
        </w:rPr>
        <w:t xml:space="preserve">Excel, </w:t>
      </w:r>
      <w:r>
        <w:rPr>
          <w:rFonts w:eastAsia="Times New Roman" w:cs="Arial"/>
          <w:color w:val="000000" w:themeColor="text1"/>
          <w:spacing w:val="0"/>
          <w:kern w:val="0"/>
          <w:sz w:val="22"/>
          <w:szCs w:val="22"/>
          <w:lang w:val="en-US" w:eastAsia="en-US" w:bidi="ar-SA"/>
        </w:rPr>
        <w:t>SQL, RStudio</w:t>
      </w:r>
      <w:r w:rsidR="00551748">
        <w:rPr>
          <w:rFonts w:eastAsia="Times New Roman" w:cs="Arial"/>
          <w:color w:val="000000" w:themeColor="text1"/>
          <w:spacing w:val="0"/>
          <w:kern w:val="0"/>
          <w:sz w:val="22"/>
          <w:szCs w:val="22"/>
          <w:lang w:val="en-US" w:eastAsia="en-US" w:bidi="ar-SA"/>
        </w:rPr>
        <w:t>, Python</w:t>
      </w:r>
      <w:r>
        <w:rPr>
          <w:rFonts w:eastAsia="Times New Roman" w:cs="Arial"/>
          <w:color w:val="000000" w:themeColor="text1"/>
          <w:spacing w:val="0"/>
          <w:kern w:val="0"/>
          <w:sz w:val="22"/>
          <w:szCs w:val="22"/>
          <w:lang w:val="en-US" w:eastAsia="en-US" w:bidi="ar-SA"/>
        </w:rPr>
        <w:t xml:space="preserve">, Power </w:t>
      </w:r>
      <w:proofErr w:type="gramStart"/>
      <w:r>
        <w:rPr>
          <w:rFonts w:eastAsia="Times New Roman" w:cs="Arial"/>
          <w:color w:val="000000" w:themeColor="text1"/>
          <w:spacing w:val="0"/>
          <w:kern w:val="0"/>
          <w:sz w:val="22"/>
          <w:szCs w:val="22"/>
          <w:lang w:val="en-US" w:eastAsia="en-US" w:bidi="ar-SA"/>
        </w:rPr>
        <w:t>BI</w:t>
      </w:r>
      <w:proofErr w:type="gramEnd"/>
      <w:r w:rsidR="00A80893">
        <w:rPr>
          <w:rFonts w:eastAsia="Times New Roman" w:cs="Arial"/>
          <w:color w:val="000000" w:themeColor="text1"/>
          <w:spacing w:val="0"/>
          <w:kern w:val="0"/>
          <w:sz w:val="22"/>
          <w:szCs w:val="22"/>
          <w:lang w:val="en-US" w:eastAsia="en-US" w:bidi="ar-SA"/>
        </w:rPr>
        <w:t xml:space="preserve"> and AWS</w:t>
      </w:r>
      <w:r>
        <w:rPr>
          <w:rFonts w:eastAsia="Times New Roman" w:cs="Arial"/>
          <w:color w:val="000000" w:themeColor="text1"/>
          <w:spacing w:val="0"/>
          <w:kern w:val="0"/>
          <w:sz w:val="22"/>
          <w:szCs w:val="22"/>
          <w:lang w:val="en-US" w:eastAsia="en-US" w:bidi="ar-SA"/>
        </w:rPr>
        <w:t xml:space="preserve"> to analyze and report </w:t>
      </w:r>
      <w:r w:rsidR="00957297">
        <w:rPr>
          <w:rFonts w:eastAsia="Times New Roman" w:cs="Arial"/>
          <w:color w:val="000000" w:themeColor="text1"/>
          <w:spacing w:val="0"/>
          <w:kern w:val="0"/>
          <w:sz w:val="22"/>
          <w:szCs w:val="22"/>
          <w:lang w:val="en-US" w:eastAsia="en-US" w:bidi="ar-SA"/>
        </w:rPr>
        <w:t>KPI’s</w:t>
      </w:r>
      <w:r>
        <w:rPr>
          <w:rFonts w:eastAsia="Times New Roman" w:cs="Arial"/>
          <w:color w:val="000000" w:themeColor="text1"/>
          <w:spacing w:val="0"/>
          <w:kern w:val="0"/>
          <w:sz w:val="22"/>
          <w:szCs w:val="22"/>
          <w:lang w:val="en-US" w:eastAsia="en-US" w:bidi="ar-SA"/>
        </w:rPr>
        <w:t xml:space="preserve"> of the company</w:t>
      </w:r>
      <w:r w:rsidR="0040662C">
        <w:rPr>
          <w:rFonts w:eastAsia="Times New Roman" w:cs="Arial"/>
          <w:color w:val="000000" w:themeColor="text1"/>
          <w:spacing w:val="0"/>
          <w:kern w:val="0"/>
          <w:sz w:val="22"/>
          <w:szCs w:val="22"/>
          <w:lang w:val="en-US" w:eastAsia="en-US" w:bidi="ar-SA"/>
        </w:rPr>
        <w:t xml:space="preserve"> on periodic bases</w:t>
      </w:r>
    </w:p>
    <w:p w14:paraId="14CA8BCB" w14:textId="131A8359" w:rsidR="00587DB6" w:rsidRDefault="00587DB6" w:rsidP="00154F9B">
      <w:pPr>
        <w:pStyle w:val="ListParagraph"/>
        <w:widowControl/>
        <w:numPr>
          <w:ilvl w:val="0"/>
          <w:numId w:val="15"/>
        </w:numPr>
        <w:shd w:val="clear" w:color="auto" w:fill="FFFFFF"/>
        <w:suppressAutoHyphens w:val="0"/>
        <w:spacing w:after="75"/>
        <w:jc w:val="both"/>
        <w:rPr>
          <w:rFonts w:eastAsia="Times New Roman" w:cs="Arial"/>
          <w:color w:val="000000" w:themeColor="text1"/>
          <w:spacing w:val="0"/>
          <w:kern w:val="0"/>
          <w:sz w:val="22"/>
          <w:szCs w:val="22"/>
          <w:lang w:val="en-US" w:eastAsia="en-US" w:bidi="ar-SA"/>
        </w:rPr>
      </w:pPr>
      <w:r>
        <w:rPr>
          <w:rFonts w:eastAsia="Times New Roman" w:cs="Arial"/>
          <w:color w:val="000000" w:themeColor="text1"/>
          <w:spacing w:val="0"/>
          <w:kern w:val="0"/>
          <w:sz w:val="22"/>
          <w:szCs w:val="22"/>
          <w:lang w:val="en-US" w:eastAsia="en-US" w:bidi="ar-SA"/>
        </w:rPr>
        <w:t>A</w:t>
      </w:r>
      <w:r w:rsidRPr="00587DB6">
        <w:rPr>
          <w:rFonts w:eastAsia="Times New Roman" w:cs="Arial"/>
          <w:color w:val="000000" w:themeColor="text1"/>
          <w:spacing w:val="0"/>
          <w:kern w:val="0"/>
          <w:sz w:val="22"/>
          <w:szCs w:val="22"/>
          <w:lang w:val="en-US" w:eastAsia="en-US" w:bidi="ar-SA"/>
        </w:rPr>
        <w:t>nalyz</w:t>
      </w:r>
      <w:r w:rsidR="00F05420">
        <w:rPr>
          <w:rFonts w:eastAsia="Times New Roman" w:cs="Arial"/>
          <w:color w:val="000000" w:themeColor="text1"/>
          <w:spacing w:val="0"/>
          <w:kern w:val="0"/>
          <w:sz w:val="22"/>
          <w:szCs w:val="22"/>
          <w:lang w:val="en-US" w:eastAsia="en-US" w:bidi="ar-SA"/>
        </w:rPr>
        <w:t>ing</w:t>
      </w:r>
      <w:r w:rsidRPr="00587DB6">
        <w:rPr>
          <w:rFonts w:eastAsia="Times New Roman" w:cs="Arial"/>
          <w:color w:val="000000" w:themeColor="text1"/>
          <w:spacing w:val="0"/>
          <w:kern w:val="0"/>
          <w:sz w:val="22"/>
          <w:szCs w:val="22"/>
          <w:lang w:val="en-US" w:eastAsia="en-US" w:bidi="ar-SA"/>
        </w:rPr>
        <w:t xml:space="preserve"> </w:t>
      </w:r>
      <w:r>
        <w:rPr>
          <w:rFonts w:eastAsia="Times New Roman" w:cs="Arial"/>
          <w:color w:val="000000" w:themeColor="text1"/>
          <w:spacing w:val="0"/>
          <w:kern w:val="0"/>
          <w:sz w:val="22"/>
          <w:szCs w:val="22"/>
          <w:lang w:val="en-US" w:eastAsia="en-US" w:bidi="ar-SA"/>
        </w:rPr>
        <w:t>cost of goods received from suppliers</w:t>
      </w:r>
      <w:r w:rsidR="00B67B4E">
        <w:rPr>
          <w:rFonts w:eastAsia="Times New Roman" w:cs="Arial"/>
          <w:color w:val="000000" w:themeColor="text1"/>
          <w:spacing w:val="0"/>
          <w:kern w:val="0"/>
          <w:sz w:val="22"/>
          <w:szCs w:val="22"/>
          <w:lang w:val="en-US" w:eastAsia="en-US" w:bidi="ar-SA"/>
        </w:rPr>
        <w:t xml:space="preserve"> on periodic basis</w:t>
      </w:r>
      <w:r>
        <w:rPr>
          <w:rFonts w:eastAsia="Times New Roman" w:cs="Arial"/>
          <w:color w:val="000000" w:themeColor="text1"/>
          <w:spacing w:val="0"/>
          <w:kern w:val="0"/>
          <w:sz w:val="22"/>
          <w:szCs w:val="22"/>
          <w:lang w:val="en-US" w:eastAsia="en-US" w:bidi="ar-SA"/>
        </w:rPr>
        <w:t xml:space="preserve"> and make sure that they are priced as agreed</w:t>
      </w:r>
    </w:p>
    <w:p w14:paraId="3CB9A4CA" w14:textId="377F9275" w:rsidR="00587DB6" w:rsidRDefault="00587DB6" w:rsidP="00154F9B">
      <w:pPr>
        <w:pStyle w:val="ListParagraph"/>
        <w:widowControl/>
        <w:numPr>
          <w:ilvl w:val="0"/>
          <w:numId w:val="15"/>
        </w:numPr>
        <w:shd w:val="clear" w:color="auto" w:fill="FFFFFF"/>
        <w:suppressAutoHyphens w:val="0"/>
        <w:spacing w:after="75"/>
        <w:jc w:val="both"/>
        <w:rPr>
          <w:rFonts w:eastAsia="Times New Roman" w:cs="Arial"/>
          <w:color w:val="000000" w:themeColor="text1"/>
          <w:spacing w:val="0"/>
          <w:kern w:val="0"/>
          <w:sz w:val="22"/>
          <w:szCs w:val="22"/>
          <w:lang w:val="en-US" w:eastAsia="en-US" w:bidi="ar-SA"/>
        </w:rPr>
      </w:pPr>
      <w:r>
        <w:rPr>
          <w:rFonts w:eastAsia="Times New Roman" w:cs="Arial"/>
          <w:color w:val="000000" w:themeColor="text1"/>
          <w:spacing w:val="0"/>
          <w:kern w:val="0"/>
          <w:sz w:val="22"/>
          <w:szCs w:val="22"/>
          <w:lang w:val="en-US" w:eastAsia="en-US" w:bidi="ar-SA"/>
        </w:rPr>
        <w:t>Check</w:t>
      </w:r>
      <w:r w:rsidR="00F05420">
        <w:rPr>
          <w:rFonts w:eastAsia="Times New Roman" w:cs="Arial"/>
          <w:color w:val="000000" w:themeColor="text1"/>
          <w:spacing w:val="0"/>
          <w:kern w:val="0"/>
          <w:sz w:val="22"/>
          <w:szCs w:val="22"/>
          <w:lang w:val="en-US" w:eastAsia="en-US" w:bidi="ar-SA"/>
        </w:rPr>
        <w:t>ing</w:t>
      </w:r>
      <w:r>
        <w:rPr>
          <w:rFonts w:eastAsia="Times New Roman" w:cs="Arial"/>
          <w:color w:val="000000" w:themeColor="text1"/>
          <w:spacing w:val="0"/>
          <w:kern w:val="0"/>
          <w:sz w:val="22"/>
          <w:szCs w:val="22"/>
          <w:lang w:val="en-US" w:eastAsia="en-US" w:bidi="ar-SA"/>
        </w:rPr>
        <w:t xml:space="preserve"> data from FedEx</w:t>
      </w:r>
      <w:r w:rsidR="0040662C">
        <w:rPr>
          <w:rFonts w:eastAsia="Times New Roman" w:cs="Arial"/>
          <w:color w:val="000000" w:themeColor="text1"/>
          <w:spacing w:val="0"/>
          <w:kern w:val="0"/>
          <w:sz w:val="22"/>
          <w:szCs w:val="22"/>
          <w:lang w:val="en-US" w:eastAsia="en-US" w:bidi="ar-SA"/>
        </w:rPr>
        <w:t>, UPS,</w:t>
      </w:r>
      <w:r>
        <w:rPr>
          <w:rFonts w:eastAsia="Times New Roman" w:cs="Arial"/>
          <w:color w:val="000000" w:themeColor="text1"/>
          <w:spacing w:val="0"/>
          <w:kern w:val="0"/>
          <w:sz w:val="22"/>
          <w:szCs w:val="22"/>
          <w:lang w:val="en-US" w:eastAsia="en-US" w:bidi="ar-SA"/>
        </w:rPr>
        <w:t xml:space="preserve"> and DHL about </w:t>
      </w:r>
      <w:r w:rsidR="00B211AB">
        <w:rPr>
          <w:rFonts w:eastAsia="Times New Roman" w:cs="Arial"/>
          <w:color w:val="000000" w:themeColor="text1"/>
          <w:spacing w:val="0"/>
          <w:kern w:val="0"/>
          <w:sz w:val="22"/>
          <w:szCs w:val="22"/>
          <w:lang w:val="en-US" w:eastAsia="en-US" w:bidi="ar-SA"/>
        </w:rPr>
        <w:t>parcel shipping</w:t>
      </w:r>
      <w:r w:rsidR="00F96302">
        <w:rPr>
          <w:rFonts w:eastAsia="Times New Roman" w:cs="Arial"/>
          <w:color w:val="000000" w:themeColor="text1"/>
          <w:spacing w:val="0"/>
          <w:kern w:val="0"/>
          <w:sz w:val="22"/>
          <w:szCs w:val="22"/>
          <w:lang w:val="en-US" w:eastAsia="en-US" w:bidi="ar-SA"/>
        </w:rPr>
        <w:t xml:space="preserve"> </w:t>
      </w:r>
      <w:r>
        <w:rPr>
          <w:rFonts w:eastAsia="Times New Roman" w:cs="Arial"/>
          <w:color w:val="000000" w:themeColor="text1"/>
          <w:spacing w:val="0"/>
          <w:kern w:val="0"/>
          <w:sz w:val="22"/>
          <w:szCs w:val="22"/>
          <w:lang w:val="en-US" w:eastAsia="en-US" w:bidi="ar-SA"/>
        </w:rPr>
        <w:t>costs and surcharges to make sure that they are charged</w:t>
      </w:r>
      <w:r w:rsidR="00A903A2">
        <w:rPr>
          <w:rFonts w:eastAsia="Times New Roman" w:cs="Arial"/>
          <w:color w:val="000000" w:themeColor="text1"/>
          <w:spacing w:val="0"/>
          <w:kern w:val="0"/>
          <w:sz w:val="22"/>
          <w:szCs w:val="22"/>
          <w:lang w:val="en-US" w:eastAsia="en-US" w:bidi="ar-SA"/>
        </w:rPr>
        <w:t xml:space="preserve"> according to service guides</w:t>
      </w:r>
      <w:r w:rsidR="00B211AB">
        <w:rPr>
          <w:rFonts w:eastAsia="Times New Roman" w:cs="Arial"/>
          <w:color w:val="000000" w:themeColor="text1"/>
          <w:spacing w:val="0"/>
          <w:kern w:val="0"/>
          <w:sz w:val="22"/>
          <w:szCs w:val="22"/>
          <w:lang w:val="en-US" w:eastAsia="en-US" w:bidi="ar-SA"/>
        </w:rPr>
        <w:t xml:space="preserve"> and</w:t>
      </w:r>
      <w:r w:rsidR="0040662C">
        <w:rPr>
          <w:rFonts w:eastAsia="Times New Roman" w:cs="Arial"/>
          <w:color w:val="000000" w:themeColor="text1"/>
          <w:spacing w:val="0"/>
          <w:kern w:val="0"/>
          <w:sz w:val="22"/>
          <w:szCs w:val="22"/>
          <w:lang w:val="en-US" w:eastAsia="en-US" w:bidi="ar-SA"/>
        </w:rPr>
        <w:t xml:space="preserve"> </w:t>
      </w:r>
      <w:r w:rsidR="0040662C" w:rsidRPr="0040662C">
        <w:rPr>
          <w:rFonts w:eastAsia="Times New Roman" w:cs="Arial"/>
          <w:color w:val="000000" w:themeColor="text1"/>
          <w:spacing w:val="0"/>
          <w:kern w:val="0"/>
          <w:sz w:val="22"/>
          <w:szCs w:val="22"/>
          <w:lang w:val="en-US" w:eastAsia="en-US" w:bidi="ar-SA"/>
        </w:rPr>
        <w:t>agreements</w:t>
      </w:r>
    </w:p>
    <w:p w14:paraId="5D61FD21" w14:textId="2DFBEC61" w:rsidR="003808E8" w:rsidRDefault="003808E8" w:rsidP="00154F9B">
      <w:pPr>
        <w:pStyle w:val="ListParagraph"/>
        <w:widowControl/>
        <w:numPr>
          <w:ilvl w:val="0"/>
          <w:numId w:val="15"/>
        </w:numPr>
        <w:shd w:val="clear" w:color="auto" w:fill="FFFFFF"/>
        <w:suppressAutoHyphens w:val="0"/>
        <w:spacing w:after="75"/>
        <w:jc w:val="both"/>
        <w:rPr>
          <w:rFonts w:eastAsia="Times New Roman" w:cs="Arial"/>
          <w:color w:val="000000" w:themeColor="text1"/>
          <w:spacing w:val="0"/>
          <w:kern w:val="0"/>
          <w:sz w:val="22"/>
          <w:szCs w:val="22"/>
          <w:lang w:val="en-US" w:eastAsia="en-US" w:bidi="ar-SA"/>
        </w:rPr>
      </w:pPr>
      <w:r>
        <w:rPr>
          <w:rFonts w:eastAsia="Times New Roman" w:cs="Arial"/>
          <w:color w:val="000000" w:themeColor="text1"/>
          <w:spacing w:val="0"/>
          <w:kern w:val="0"/>
          <w:sz w:val="22"/>
          <w:szCs w:val="22"/>
          <w:lang w:val="en-US" w:eastAsia="en-US" w:bidi="ar-SA"/>
        </w:rPr>
        <w:t xml:space="preserve">Reporting </w:t>
      </w:r>
      <w:r w:rsidR="0097396E" w:rsidRPr="0097396E">
        <w:rPr>
          <w:rFonts w:eastAsia="Times New Roman" w:cs="Arial"/>
          <w:color w:val="000000" w:themeColor="text1"/>
          <w:spacing w:val="0"/>
          <w:kern w:val="0"/>
          <w:sz w:val="22"/>
          <w:szCs w:val="22"/>
          <w:lang w:val="en-US" w:eastAsia="en-US" w:bidi="ar-SA"/>
        </w:rPr>
        <w:t xml:space="preserve">warranty costs and </w:t>
      </w:r>
      <w:proofErr w:type="gramStart"/>
      <w:r w:rsidR="0097396E" w:rsidRPr="0097396E">
        <w:rPr>
          <w:rFonts w:eastAsia="Times New Roman" w:cs="Arial"/>
          <w:color w:val="000000" w:themeColor="text1"/>
          <w:spacing w:val="0"/>
          <w:kern w:val="0"/>
          <w:sz w:val="22"/>
          <w:szCs w:val="22"/>
          <w:lang w:val="en-US" w:eastAsia="en-US" w:bidi="ar-SA"/>
        </w:rPr>
        <w:t xml:space="preserve">revenues </w:t>
      </w:r>
      <w:r w:rsidR="0097396E">
        <w:rPr>
          <w:rFonts w:eastAsia="Times New Roman" w:cs="Arial"/>
          <w:color w:val="000000" w:themeColor="text1"/>
          <w:spacing w:val="0"/>
          <w:kern w:val="0"/>
          <w:sz w:val="22"/>
          <w:szCs w:val="22"/>
          <w:lang w:val="en-US" w:eastAsia="en-US" w:bidi="ar-SA"/>
        </w:rPr>
        <w:t>,</w:t>
      </w:r>
      <w:proofErr w:type="gramEnd"/>
      <w:r w:rsidR="0097396E">
        <w:rPr>
          <w:rFonts w:eastAsia="Times New Roman" w:cs="Arial"/>
          <w:color w:val="000000" w:themeColor="text1"/>
          <w:spacing w:val="0"/>
          <w:kern w:val="0"/>
          <w:sz w:val="22"/>
          <w:szCs w:val="22"/>
          <w:lang w:val="en-US" w:eastAsia="en-US" w:bidi="ar-SA"/>
        </w:rPr>
        <w:t xml:space="preserve"> </w:t>
      </w:r>
      <w:r>
        <w:rPr>
          <w:rFonts w:eastAsia="Times New Roman" w:cs="Arial"/>
          <w:color w:val="000000" w:themeColor="text1"/>
          <w:spacing w:val="0"/>
          <w:kern w:val="0"/>
          <w:sz w:val="22"/>
          <w:szCs w:val="22"/>
          <w:lang w:val="en-US" w:eastAsia="en-US" w:bidi="ar-SA"/>
        </w:rPr>
        <w:t>discounts, and profitability on period basis</w:t>
      </w:r>
    </w:p>
    <w:p w14:paraId="4F2FF553" w14:textId="4EA9D16F" w:rsidR="00B31DB0" w:rsidRPr="003D46C0" w:rsidRDefault="003C4604" w:rsidP="003D46C0">
      <w:pPr>
        <w:pStyle w:val="ListParagraph"/>
        <w:widowControl/>
        <w:numPr>
          <w:ilvl w:val="0"/>
          <w:numId w:val="15"/>
        </w:numPr>
        <w:shd w:val="clear" w:color="auto" w:fill="FFFFFF"/>
        <w:suppressAutoHyphens w:val="0"/>
        <w:spacing w:after="75"/>
        <w:jc w:val="both"/>
        <w:rPr>
          <w:rFonts w:cs="Arial"/>
          <w:b/>
          <w:bCs/>
          <w:color w:val="000000" w:themeColor="text1"/>
          <w:sz w:val="22"/>
          <w:szCs w:val="22"/>
          <w:lang w:val="en-US" w:bidi="ar-SA"/>
        </w:rPr>
      </w:pPr>
      <w:r w:rsidRPr="00D41D02">
        <w:rPr>
          <w:rFonts w:eastAsia="Times New Roman" w:cs="Arial"/>
          <w:color w:val="000000" w:themeColor="text1"/>
          <w:spacing w:val="0"/>
          <w:kern w:val="0"/>
          <w:sz w:val="22"/>
          <w:szCs w:val="22"/>
          <w:lang w:val="en-US" w:eastAsia="en-US" w:bidi="ar-SA"/>
        </w:rPr>
        <w:t>Analyzing the company’s data to get information about trends, cycles, profits, sales</w:t>
      </w:r>
      <w:r w:rsidR="000C08B8" w:rsidRPr="00D41D02">
        <w:rPr>
          <w:rFonts w:eastAsia="Times New Roman" w:cs="Arial"/>
          <w:color w:val="000000" w:themeColor="text1"/>
          <w:spacing w:val="0"/>
          <w:kern w:val="0"/>
          <w:sz w:val="22"/>
          <w:szCs w:val="22"/>
          <w:lang w:val="en-US" w:eastAsia="en-US" w:bidi="ar-SA"/>
        </w:rPr>
        <w:t xml:space="preserve">, returns and back </w:t>
      </w:r>
      <w:proofErr w:type="gramStart"/>
      <w:r w:rsidR="000C08B8" w:rsidRPr="00D41D02">
        <w:rPr>
          <w:rFonts w:eastAsia="Times New Roman" w:cs="Arial"/>
          <w:color w:val="000000" w:themeColor="text1"/>
          <w:spacing w:val="0"/>
          <w:kern w:val="0"/>
          <w:sz w:val="22"/>
          <w:szCs w:val="22"/>
          <w:lang w:val="en-US" w:eastAsia="en-US" w:bidi="ar-SA"/>
        </w:rPr>
        <w:t>orders</w:t>
      </w:r>
      <w:r w:rsidRPr="00D41D02">
        <w:rPr>
          <w:rFonts w:eastAsia="Times New Roman" w:cs="Arial"/>
          <w:color w:val="000000" w:themeColor="text1"/>
          <w:spacing w:val="0"/>
          <w:kern w:val="0"/>
          <w:sz w:val="22"/>
          <w:szCs w:val="22"/>
          <w:lang w:val="en-US" w:eastAsia="en-US" w:bidi="ar-SA"/>
        </w:rPr>
        <w:t>,</w:t>
      </w:r>
      <w:r w:rsidR="00587E1E" w:rsidRPr="00D41D02">
        <w:rPr>
          <w:rFonts w:eastAsia="Times New Roman" w:cs="Arial"/>
          <w:color w:val="000000" w:themeColor="text1"/>
          <w:spacing w:val="0"/>
          <w:kern w:val="0"/>
          <w:sz w:val="22"/>
          <w:szCs w:val="22"/>
          <w:lang w:val="en-US" w:eastAsia="en-US" w:bidi="ar-SA"/>
        </w:rPr>
        <w:t xml:space="preserve"> </w:t>
      </w:r>
      <w:r w:rsidR="00D41D02">
        <w:rPr>
          <w:rFonts w:eastAsia="Times New Roman" w:cs="Arial"/>
          <w:color w:val="000000" w:themeColor="text1"/>
          <w:spacing w:val="0"/>
          <w:kern w:val="0"/>
          <w:sz w:val="22"/>
          <w:szCs w:val="22"/>
          <w:lang w:val="en-US" w:eastAsia="en-US" w:bidi="ar-SA"/>
        </w:rPr>
        <w:t>and</w:t>
      </w:r>
      <w:proofErr w:type="gramEnd"/>
      <w:r w:rsidR="00D41D02">
        <w:rPr>
          <w:rFonts w:eastAsia="Times New Roman" w:cs="Arial"/>
          <w:color w:val="000000" w:themeColor="text1"/>
          <w:spacing w:val="0"/>
          <w:kern w:val="0"/>
          <w:sz w:val="22"/>
          <w:szCs w:val="22"/>
          <w:lang w:val="en-US" w:eastAsia="en-US" w:bidi="ar-SA"/>
        </w:rPr>
        <w:t xml:space="preserve"> doing forecasting.</w:t>
      </w:r>
    </w:p>
    <w:p w14:paraId="059FFC46" w14:textId="77777777" w:rsidR="006933A7" w:rsidRPr="00B61B6F" w:rsidRDefault="006933A7" w:rsidP="00B31DB0">
      <w:pPr>
        <w:widowControl/>
        <w:shd w:val="clear" w:color="auto" w:fill="FFFFFF"/>
        <w:suppressAutoHyphens w:val="0"/>
        <w:spacing w:after="75"/>
        <w:rPr>
          <w:rFonts w:eastAsia="Times New Roman" w:cs="Arial"/>
          <w:color w:val="000000" w:themeColor="text1"/>
          <w:spacing w:val="0"/>
          <w:kern w:val="0"/>
          <w:sz w:val="22"/>
          <w:szCs w:val="22"/>
          <w:cs/>
          <w:lang w:val="en-US" w:eastAsia="en-US" w:bidi="ar-SA"/>
        </w:rPr>
      </w:pPr>
    </w:p>
    <w:p w14:paraId="69B51575" w14:textId="09E9D3C0" w:rsidR="00D068E7" w:rsidRPr="00334EB1" w:rsidRDefault="006E5C72" w:rsidP="006E5C72">
      <w:pPr>
        <w:pStyle w:val="ECVNameField"/>
        <w:rPr>
          <w:rFonts w:cs="Arial"/>
          <w:b/>
          <w:bCs/>
          <w:color w:val="000000" w:themeColor="text1"/>
          <w:sz w:val="22"/>
          <w:szCs w:val="22"/>
        </w:rPr>
      </w:pPr>
      <w:r>
        <w:rPr>
          <w:rFonts w:cs="Arial"/>
          <w:b/>
          <w:bCs/>
          <w:color w:val="000000" w:themeColor="text1"/>
          <w:sz w:val="22"/>
          <w:szCs w:val="22"/>
        </w:rPr>
        <w:t>Ku</w:t>
      </w:r>
      <w:r w:rsidR="00004F99">
        <w:rPr>
          <w:rFonts w:cs="Arial"/>
          <w:b/>
          <w:bCs/>
          <w:color w:val="000000" w:themeColor="text1"/>
          <w:sz w:val="22"/>
          <w:szCs w:val="22"/>
        </w:rPr>
        <w:t>e</w:t>
      </w:r>
      <w:r>
        <w:rPr>
          <w:rFonts w:cs="Arial"/>
          <w:b/>
          <w:bCs/>
          <w:color w:val="000000" w:themeColor="text1"/>
          <w:sz w:val="22"/>
          <w:szCs w:val="22"/>
        </w:rPr>
        <w:t xml:space="preserve">hne + </w:t>
      </w:r>
      <w:r w:rsidR="00706FB0">
        <w:rPr>
          <w:rFonts w:cs="Arial"/>
          <w:b/>
          <w:bCs/>
          <w:color w:val="000000" w:themeColor="text1"/>
          <w:sz w:val="22"/>
          <w:szCs w:val="22"/>
        </w:rPr>
        <w:t>Nagel International AG</w:t>
      </w:r>
      <w:r w:rsidR="00A40492">
        <w:rPr>
          <w:rFonts w:cs="Arial"/>
          <w:b/>
          <w:bCs/>
          <w:color w:val="000000" w:themeColor="text1"/>
          <w:sz w:val="22"/>
          <w:szCs w:val="22"/>
        </w:rPr>
        <w:t>, Istanbul/Turkey</w:t>
      </w:r>
    </w:p>
    <w:p w14:paraId="63051865" w14:textId="3FEDC5CC" w:rsidR="00D068E7" w:rsidRPr="00334EB1" w:rsidRDefault="002A05FC" w:rsidP="007368D6">
      <w:pPr>
        <w:pStyle w:val="ECVNameField"/>
        <w:rPr>
          <w:rFonts w:cs="Arial"/>
          <w:b/>
          <w:bCs/>
          <w:color w:val="000000" w:themeColor="text1"/>
          <w:sz w:val="22"/>
          <w:szCs w:val="22"/>
        </w:rPr>
      </w:pPr>
      <w:r>
        <w:rPr>
          <w:rFonts w:cs="Arial"/>
          <w:b/>
          <w:bCs/>
          <w:color w:val="000000" w:themeColor="text1"/>
          <w:sz w:val="22"/>
          <w:szCs w:val="22"/>
        </w:rPr>
        <w:t>Reporting Specialist</w:t>
      </w:r>
    </w:p>
    <w:p w14:paraId="5585D44D" w14:textId="48EAB08C" w:rsidR="00772906" w:rsidRPr="008E48F0" w:rsidRDefault="008E48F0" w:rsidP="008E48F0">
      <w:pPr>
        <w:widowControl/>
        <w:shd w:val="clear" w:color="auto" w:fill="FFFFFF"/>
        <w:suppressAutoHyphens w:val="0"/>
        <w:spacing w:after="75"/>
        <w:rPr>
          <w:rFonts w:eastAsia="Times New Roman" w:cs="Arial"/>
          <w:color w:val="000000" w:themeColor="text1"/>
          <w:spacing w:val="0"/>
          <w:kern w:val="0"/>
          <w:sz w:val="22"/>
          <w:szCs w:val="22"/>
          <w:lang w:val="en-US" w:eastAsia="en-US" w:bidi="ar-SA"/>
        </w:rPr>
      </w:pPr>
      <w:r>
        <w:rPr>
          <w:rFonts w:eastAsia="Times New Roman" w:cs="Arial"/>
          <w:color w:val="000000" w:themeColor="text1"/>
          <w:spacing w:val="0"/>
          <w:kern w:val="0"/>
          <w:sz w:val="22"/>
          <w:szCs w:val="22"/>
          <w:lang w:val="en-US" w:eastAsia="en-US" w:bidi="ar-SA"/>
        </w:rPr>
        <w:t>02</w:t>
      </w:r>
      <w:r w:rsidRPr="00334EB1">
        <w:rPr>
          <w:rFonts w:eastAsia="Times New Roman" w:cs="Arial"/>
          <w:color w:val="000000" w:themeColor="text1"/>
          <w:spacing w:val="0"/>
          <w:kern w:val="0"/>
          <w:sz w:val="22"/>
          <w:szCs w:val="22"/>
          <w:lang w:val="en-US" w:eastAsia="en-US" w:bidi="ar-SA"/>
        </w:rPr>
        <w:t>/20</w:t>
      </w:r>
      <w:r>
        <w:rPr>
          <w:rFonts w:eastAsia="Times New Roman" w:cs="Arial"/>
          <w:color w:val="000000" w:themeColor="text1"/>
          <w:spacing w:val="0"/>
          <w:kern w:val="0"/>
          <w:sz w:val="22"/>
          <w:szCs w:val="22"/>
          <w:lang w:val="en-US" w:eastAsia="en-US" w:bidi="ar-SA"/>
        </w:rPr>
        <w:t>20</w:t>
      </w:r>
      <w:r w:rsidRPr="00334EB1">
        <w:rPr>
          <w:rFonts w:eastAsia="Times New Roman" w:cs="Arial"/>
          <w:color w:val="000000" w:themeColor="text1"/>
          <w:spacing w:val="0"/>
          <w:kern w:val="0"/>
          <w:sz w:val="22"/>
          <w:szCs w:val="22"/>
          <w:lang w:val="en-US" w:eastAsia="en-US" w:bidi="ar-SA"/>
        </w:rPr>
        <w:t>–</w:t>
      </w:r>
      <w:r>
        <w:rPr>
          <w:rFonts w:eastAsia="Times New Roman" w:cs="Arial"/>
          <w:color w:val="000000" w:themeColor="text1"/>
          <w:spacing w:val="0"/>
          <w:kern w:val="0"/>
          <w:sz w:val="22"/>
          <w:szCs w:val="22"/>
          <w:lang w:val="en-US" w:eastAsia="en-US" w:bidi="ar-SA"/>
        </w:rPr>
        <w:t>02</w:t>
      </w:r>
      <w:r w:rsidRPr="00334EB1">
        <w:rPr>
          <w:rFonts w:eastAsia="Times New Roman" w:cs="Arial"/>
          <w:color w:val="000000" w:themeColor="text1"/>
          <w:spacing w:val="0"/>
          <w:kern w:val="0"/>
          <w:sz w:val="22"/>
          <w:szCs w:val="22"/>
          <w:lang w:val="en-US" w:eastAsia="en-US" w:bidi="ar-SA"/>
        </w:rPr>
        <w:t>/20</w:t>
      </w:r>
      <w:r>
        <w:rPr>
          <w:rFonts w:eastAsia="Times New Roman" w:cs="Arial"/>
          <w:color w:val="000000" w:themeColor="text1"/>
          <w:spacing w:val="0"/>
          <w:kern w:val="0"/>
          <w:sz w:val="22"/>
          <w:szCs w:val="22"/>
          <w:lang w:val="en-US" w:eastAsia="en-US" w:bidi="ar-SA"/>
        </w:rPr>
        <w:t>21</w:t>
      </w:r>
    </w:p>
    <w:p w14:paraId="361B60DB" w14:textId="0BCA369D" w:rsidR="004B2930" w:rsidRDefault="004B2930" w:rsidP="00623688">
      <w:pPr>
        <w:pStyle w:val="ECVText"/>
        <w:numPr>
          <w:ilvl w:val="0"/>
          <w:numId w:val="13"/>
        </w:numPr>
        <w:jc w:val="both"/>
        <w:rPr>
          <w:rFonts w:cs="Arial"/>
          <w:color w:val="000000" w:themeColor="text1"/>
          <w:sz w:val="22"/>
          <w:szCs w:val="22"/>
          <w:shd w:val="clear" w:color="auto" w:fill="FFFFFF"/>
        </w:rPr>
      </w:pPr>
      <w:r w:rsidRPr="004B2930">
        <w:rPr>
          <w:rFonts w:cs="Arial"/>
          <w:color w:val="000000" w:themeColor="text1"/>
          <w:sz w:val="22"/>
          <w:szCs w:val="22"/>
          <w:shd w:val="clear" w:color="auto" w:fill="FFFFFF"/>
        </w:rPr>
        <w:t>Collaborated with overseas teams</w:t>
      </w:r>
      <w:r w:rsidR="00C37375">
        <w:rPr>
          <w:rFonts w:cs="Arial"/>
          <w:color w:val="000000" w:themeColor="text1"/>
          <w:sz w:val="22"/>
          <w:szCs w:val="22"/>
          <w:shd w:val="clear" w:color="auto" w:fill="FFFFFF"/>
        </w:rPr>
        <w:t xml:space="preserve"> of sales, </w:t>
      </w:r>
      <w:proofErr w:type="gramStart"/>
      <w:r w:rsidR="00C37375">
        <w:rPr>
          <w:rFonts w:cs="Arial"/>
          <w:color w:val="000000" w:themeColor="text1"/>
          <w:sz w:val="22"/>
          <w:szCs w:val="22"/>
          <w:shd w:val="clear" w:color="auto" w:fill="FFFFFF"/>
        </w:rPr>
        <w:t>operations</w:t>
      </w:r>
      <w:proofErr w:type="gramEnd"/>
      <w:r w:rsidR="00C37375">
        <w:rPr>
          <w:rFonts w:cs="Arial"/>
          <w:color w:val="000000" w:themeColor="text1"/>
          <w:sz w:val="22"/>
          <w:szCs w:val="22"/>
          <w:shd w:val="clear" w:color="auto" w:fill="FFFFFF"/>
        </w:rPr>
        <w:t xml:space="preserve"> and finance</w:t>
      </w:r>
      <w:r w:rsidRPr="004B2930">
        <w:rPr>
          <w:rFonts w:cs="Arial"/>
          <w:color w:val="000000" w:themeColor="text1"/>
          <w:sz w:val="22"/>
          <w:szCs w:val="22"/>
          <w:shd w:val="clear" w:color="auto" w:fill="FFFFFF"/>
        </w:rPr>
        <w:t xml:space="preserve"> of the company in Turkey, Egypt, Namibia, Uganda, the KSA, South Africa, Serbia, Dubai, Abu Dhabi, Iraq, and Jordan</w:t>
      </w:r>
    </w:p>
    <w:p w14:paraId="679DED7D" w14:textId="2AF6157F" w:rsidR="00972229" w:rsidRDefault="00972229" w:rsidP="00623688">
      <w:pPr>
        <w:pStyle w:val="ECVText"/>
        <w:numPr>
          <w:ilvl w:val="0"/>
          <w:numId w:val="13"/>
        </w:numPr>
        <w:jc w:val="both"/>
        <w:rPr>
          <w:rFonts w:cs="Arial"/>
          <w:color w:val="000000" w:themeColor="text1"/>
          <w:sz w:val="22"/>
          <w:szCs w:val="22"/>
          <w:shd w:val="clear" w:color="auto" w:fill="FFFFFF"/>
        </w:rPr>
      </w:pPr>
      <w:r>
        <w:rPr>
          <w:rFonts w:cs="Arial"/>
          <w:color w:val="000000" w:themeColor="text1"/>
          <w:sz w:val="22"/>
          <w:szCs w:val="22"/>
          <w:shd w:val="clear" w:color="auto" w:fill="FFFFFF"/>
        </w:rPr>
        <w:t>Collaborated with IT teams and SAP super-users to make sure that data warehouses are up-to-date and connected</w:t>
      </w:r>
    </w:p>
    <w:p w14:paraId="1BDA49FD" w14:textId="6EDC12CD" w:rsidR="00972229" w:rsidRPr="00972229" w:rsidRDefault="00FF4395" w:rsidP="00972229">
      <w:pPr>
        <w:pStyle w:val="ListParagraph"/>
        <w:numPr>
          <w:ilvl w:val="0"/>
          <w:numId w:val="13"/>
        </w:numPr>
        <w:jc w:val="both"/>
        <w:rPr>
          <w:rFonts w:cs="Arial"/>
          <w:color w:val="000000" w:themeColor="text1"/>
          <w:sz w:val="22"/>
          <w:szCs w:val="22"/>
          <w:shd w:val="clear" w:color="auto" w:fill="FFFFFF"/>
        </w:rPr>
      </w:pPr>
      <w:r>
        <w:rPr>
          <w:rFonts w:cs="Arial"/>
          <w:color w:val="000000" w:themeColor="text1"/>
          <w:sz w:val="22"/>
          <w:szCs w:val="22"/>
          <w:shd w:val="clear" w:color="auto" w:fill="FFFFFF"/>
        </w:rPr>
        <w:t xml:space="preserve">Managed reports of amounts and transactions for accounting, </w:t>
      </w:r>
      <w:proofErr w:type="gramStart"/>
      <w:r>
        <w:rPr>
          <w:rFonts w:cs="Arial"/>
          <w:color w:val="000000" w:themeColor="text1"/>
          <w:sz w:val="22"/>
          <w:szCs w:val="22"/>
          <w:shd w:val="clear" w:color="auto" w:fill="FFFFFF"/>
        </w:rPr>
        <w:t>operations</w:t>
      </w:r>
      <w:proofErr w:type="gramEnd"/>
      <w:r>
        <w:rPr>
          <w:rFonts w:cs="Arial"/>
          <w:color w:val="000000" w:themeColor="text1"/>
          <w:sz w:val="22"/>
          <w:szCs w:val="22"/>
          <w:shd w:val="clear" w:color="auto" w:fill="FFFFFF"/>
        </w:rPr>
        <w:t xml:space="preserve"> and sales teams in different countries</w:t>
      </w:r>
    </w:p>
    <w:p w14:paraId="05F5101E" w14:textId="5F4A7516" w:rsidR="002F7E6C" w:rsidRDefault="002F7E6C" w:rsidP="002F7E6C">
      <w:pPr>
        <w:pStyle w:val="ListParagraph"/>
        <w:numPr>
          <w:ilvl w:val="0"/>
          <w:numId w:val="13"/>
        </w:numPr>
        <w:jc w:val="both"/>
        <w:rPr>
          <w:rFonts w:cs="Arial"/>
          <w:color w:val="000000" w:themeColor="text1"/>
          <w:sz w:val="22"/>
          <w:szCs w:val="22"/>
          <w:shd w:val="clear" w:color="auto" w:fill="FFFFFF"/>
        </w:rPr>
      </w:pPr>
      <w:r>
        <w:rPr>
          <w:rFonts w:cs="Arial"/>
          <w:color w:val="000000" w:themeColor="text1"/>
          <w:sz w:val="22"/>
          <w:szCs w:val="22"/>
          <w:shd w:val="clear" w:color="auto" w:fill="FFFFFF"/>
        </w:rPr>
        <w:t>Set KPI’s for several departments and functions, monitored them, and reported them periodically and on need</w:t>
      </w:r>
    </w:p>
    <w:p w14:paraId="4B8A3313" w14:textId="256E231B" w:rsidR="00886969" w:rsidRPr="002F7E6C" w:rsidRDefault="00886969" w:rsidP="002F7E6C">
      <w:pPr>
        <w:pStyle w:val="ListParagraph"/>
        <w:numPr>
          <w:ilvl w:val="0"/>
          <w:numId w:val="13"/>
        </w:numPr>
        <w:jc w:val="both"/>
        <w:rPr>
          <w:rFonts w:cs="Arial"/>
          <w:color w:val="000000" w:themeColor="text1"/>
          <w:sz w:val="22"/>
          <w:szCs w:val="22"/>
          <w:shd w:val="clear" w:color="auto" w:fill="FFFFFF"/>
        </w:rPr>
      </w:pPr>
      <w:r>
        <w:rPr>
          <w:rFonts w:cs="Arial"/>
          <w:color w:val="000000" w:themeColor="text1"/>
          <w:sz w:val="22"/>
          <w:szCs w:val="22"/>
          <w:shd w:val="clear" w:color="auto" w:fill="FFFFFF"/>
        </w:rPr>
        <w:t>Prepared cash forecasting on daily basis and helped with monthly closing</w:t>
      </w:r>
      <w:r w:rsidR="003A12D7">
        <w:rPr>
          <w:rFonts w:cs="Arial"/>
          <w:color w:val="000000" w:themeColor="text1"/>
          <w:sz w:val="22"/>
          <w:szCs w:val="22"/>
          <w:shd w:val="clear" w:color="auto" w:fill="FFFFFF"/>
        </w:rPr>
        <w:t xml:space="preserve"> to make sure that balances and invoices are entered correctly</w:t>
      </w:r>
    </w:p>
    <w:p w14:paraId="5E892A5D" w14:textId="15DD1A8E" w:rsidR="003642D5" w:rsidRDefault="00C37375" w:rsidP="003642D5">
      <w:pPr>
        <w:pStyle w:val="ListParagraph"/>
        <w:numPr>
          <w:ilvl w:val="0"/>
          <w:numId w:val="13"/>
        </w:numPr>
        <w:jc w:val="both"/>
        <w:rPr>
          <w:rFonts w:cs="Arial"/>
          <w:color w:val="000000" w:themeColor="text1"/>
          <w:sz w:val="22"/>
          <w:szCs w:val="22"/>
          <w:shd w:val="clear" w:color="auto" w:fill="FFFFFF"/>
        </w:rPr>
      </w:pPr>
      <w:r>
        <w:rPr>
          <w:rFonts w:cs="Arial"/>
          <w:color w:val="000000" w:themeColor="text1"/>
          <w:sz w:val="22"/>
          <w:szCs w:val="22"/>
          <w:shd w:val="clear" w:color="auto" w:fill="FFFFFF"/>
        </w:rPr>
        <w:t>U</w:t>
      </w:r>
      <w:r w:rsidR="000633EA">
        <w:rPr>
          <w:rFonts w:cs="Arial"/>
          <w:color w:val="000000" w:themeColor="text1"/>
          <w:sz w:val="22"/>
          <w:szCs w:val="22"/>
          <w:shd w:val="clear" w:color="auto" w:fill="FFFFFF"/>
        </w:rPr>
        <w:t>sed tools like</w:t>
      </w:r>
      <w:r w:rsidR="00811AAC">
        <w:rPr>
          <w:rFonts w:cs="Arial"/>
          <w:color w:val="000000" w:themeColor="text1"/>
          <w:sz w:val="22"/>
          <w:szCs w:val="22"/>
          <w:shd w:val="clear" w:color="auto" w:fill="FFFFFF"/>
        </w:rPr>
        <w:t xml:space="preserve"> SQL, R,</w:t>
      </w:r>
      <w:r w:rsidR="000633EA">
        <w:rPr>
          <w:rFonts w:cs="Arial"/>
          <w:color w:val="000000" w:themeColor="text1"/>
          <w:sz w:val="22"/>
          <w:szCs w:val="22"/>
          <w:shd w:val="clear" w:color="auto" w:fill="FFFFFF"/>
        </w:rPr>
        <w:t xml:space="preserve"> VBA</w:t>
      </w:r>
      <w:r w:rsidR="00811AAC">
        <w:rPr>
          <w:rFonts w:cs="Arial"/>
          <w:color w:val="000000" w:themeColor="text1"/>
          <w:sz w:val="22"/>
          <w:szCs w:val="22"/>
          <w:shd w:val="clear" w:color="auto" w:fill="FFFFFF"/>
        </w:rPr>
        <w:t xml:space="preserve">, Microsoft </w:t>
      </w:r>
      <w:r w:rsidR="000633EA">
        <w:rPr>
          <w:rFonts w:cs="Arial"/>
          <w:color w:val="000000" w:themeColor="text1"/>
          <w:sz w:val="22"/>
          <w:szCs w:val="22"/>
          <w:shd w:val="clear" w:color="auto" w:fill="FFFFFF"/>
        </w:rPr>
        <w:t>Excel, Tableau and Power BI to automate processes and repor</w:t>
      </w:r>
      <w:r>
        <w:rPr>
          <w:rFonts w:cs="Arial"/>
          <w:color w:val="000000" w:themeColor="text1"/>
          <w:sz w:val="22"/>
          <w:szCs w:val="22"/>
          <w:shd w:val="clear" w:color="auto" w:fill="FFFFFF"/>
        </w:rPr>
        <w:t>ting</w:t>
      </w:r>
    </w:p>
    <w:p w14:paraId="4F9CDE2A" w14:textId="79CAC00D" w:rsidR="003642D5" w:rsidRPr="003642D5" w:rsidRDefault="008748CE" w:rsidP="003642D5">
      <w:pPr>
        <w:pStyle w:val="ListParagraph"/>
        <w:numPr>
          <w:ilvl w:val="0"/>
          <w:numId w:val="13"/>
        </w:numPr>
        <w:jc w:val="both"/>
        <w:rPr>
          <w:rFonts w:cs="Arial"/>
          <w:color w:val="000000" w:themeColor="text1"/>
          <w:sz w:val="22"/>
          <w:szCs w:val="22"/>
          <w:shd w:val="clear" w:color="auto" w:fill="FFFFFF"/>
        </w:rPr>
      </w:pPr>
      <w:r>
        <w:rPr>
          <w:rFonts w:cs="Arial"/>
          <w:color w:val="000000" w:themeColor="text1"/>
          <w:sz w:val="22"/>
          <w:szCs w:val="22"/>
          <w:shd w:val="clear" w:color="auto" w:fill="FFFFFF"/>
        </w:rPr>
        <w:t>Established and p</w:t>
      </w:r>
      <w:r w:rsidR="003642D5">
        <w:rPr>
          <w:rFonts w:cs="Arial"/>
          <w:color w:val="000000" w:themeColor="text1"/>
          <w:sz w:val="22"/>
          <w:szCs w:val="22"/>
          <w:shd w:val="clear" w:color="auto" w:fill="FFFFFF"/>
        </w:rPr>
        <w:t xml:space="preserve">ublished Tableau visualizations for several departments, </w:t>
      </w:r>
      <w:r w:rsidR="003A12D7">
        <w:rPr>
          <w:rFonts w:cs="Arial"/>
          <w:color w:val="000000" w:themeColor="text1"/>
          <w:sz w:val="22"/>
          <w:szCs w:val="22"/>
          <w:shd w:val="clear" w:color="auto" w:fill="FFFFFF"/>
        </w:rPr>
        <w:t>regions</w:t>
      </w:r>
      <w:r w:rsidR="003642D5">
        <w:rPr>
          <w:rFonts w:cs="Arial"/>
          <w:color w:val="000000" w:themeColor="text1"/>
          <w:sz w:val="22"/>
          <w:szCs w:val="22"/>
          <w:shd w:val="clear" w:color="auto" w:fill="FFFFFF"/>
        </w:rPr>
        <w:t>, and management levels</w:t>
      </w:r>
    </w:p>
    <w:p w14:paraId="182A76F7" w14:textId="77777777" w:rsidR="00D068E7" w:rsidRPr="00334EB1" w:rsidRDefault="00D068E7" w:rsidP="002576D5">
      <w:pPr>
        <w:pStyle w:val="ECVNameField"/>
        <w:rPr>
          <w:rFonts w:cs="Arial"/>
          <w:b/>
          <w:bCs/>
          <w:color w:val="000000" w:themeColor="text1"/>
          <w:sz w:val="22"/>
          <w:szCs w:val="22"/>
        </w:rPr>
      </w:pPr>
      <w:r w:rsidRPr="00334EB1">
        <w:rPr>
          <w:rFonts w:cs="Arial"/>
          <w:b/>
          <w:bCs/>
          <w:color w:val="000000" w:themeColor="text1"/>
          <w:sz w:val="22"/>
          <w:szCs w:val="22"/>
        </w:rPr>
        <w:t>BIGDOM</w:t>
      </w:r>
      <w:r w:rsidR="002576D5">
        <w:rPr>
          <w:rFonts w:cs="Arial"/>
          <w:b/>
          <w:bCs/>
          <w:color w:val="000000" w:themeColor="text1"/>
          <w:sz w:val="22"/>
          <w:szCs w:val="22"/>
        </w:rPr>
        <w:t xml:space="preserve"> Ltd</w:t>
      </w:r>
      <w:r w:rsidR="00A40492">
        <w:rPr>
          <w:rFonts w:cs="Arial"/>
          <w:b/>
          <w:bCs/>
          <w:color w:val="000000" w:themeColor="text1"/>
          <w:sz w:val="22"/>
          <w:szCs w:val="22"/>
        </w:rPr>
        <w:t>, Istanbul/Turkey</w:t>
      </w:r>
    </w:p>
    <w:p w14:paraId="6DEE3AA7" w14:textId="77777777" w:rsidR="002D3756" w:rsidRDefault="002D3756" w:rsidP="00A63E8F">
      <w:pPr>
        <w:widowControl/>
        <w:shd w:val="clear" w:color="auto" w:fill="FFFFFF"/>
        <w:suppressAutoHyphens w:val="0"/>
        <w:spacing w:after="75"/>
        <w:rPr>
          <w:rFonts w:cs="Arial"/>
          <w:b/>
          <w:bCs/>
          <w:color w:val="000000" w:themeColor="text1"/>
          <w:sz w:val="22"/>
          <w:szCs w:val="22"/>
        </w:rPr>
      </w:pPr>
      <w:r w:rsidRPr="002D3756">
        <w:rPr>
          <w:rFonts w:cs="Arial"/>
          <w:b/>
          <w:bCs/>
          <w:color w:val="000000" w:themeColor="text1"/>
          <w:sz w:val="22"/>
          <w:szCs w:val="22"/>
        </w:rPr>
        <w:t>Finance Specialist</w:t>
      </w:r>
    </w:p>
    <w:p w14:paraId="0674D732" w14:textId="67A6869D" w:rsidR="00A63E8F" w:rsidRDefault="008E48F0" w:rsidP="008E48F0">
      <w:pPr>
        <w:widowControl/>
        <w:shd w:val="clear" w:color="auto" w:fill="FFFFFF"/>
        <w:suppressAutoHyphens w:val="0"/>
        <w:spacing w:after="75"/>
        <w:rPr>
          <w:rFonts w:eastAsia="Times New Roman" w:cs="Arial"/>
          <w:color w:val="000000" w:themeColor="text1"/>
          <w:spacing w:val="0"/>
          <w:kern w:val="0"/>
          <w:sz w:val="22"/>
          <w:szCs w:val="22"/>
          <w:lang w:val="en-US" w:eastAsia="en-US" w:bidi="ar-SA"/>
        </w:rPr>
      </w:pPr>
      <w:r>
        <w:rPr>
          <w:rFonts w:eastAsia="Times New Roman" w:cs="Arial"/>
          <w:color w:val="000000" w:themeColor="text1"/>
          <w:spacing w:val="0"/>
          <w:kern w:val="0"/>
          <w:sz w:val="22"/>
          <w:szCs w:val="22"/>
          <w:lang w:val="en-US" w:eastAsia="en-US" w:bidi="ar-SA"/>
        </w:rPr>
        <w:t>0</w:t>
      </w:r>
      <w:r w:rsidRPr="00334EB1">
        <w:rPr>
          <w:rFonts w:eastAsia="Times New Roman" w:cs="Arial"/>
          <w:color w:val="000000" w:themeColor="text1"/>
          <w:spacing w:val="0"/>
          <w:kern w:val="0"/>
          <w:sz w:val="22"/>
          <w:szCs w:val="22"/>
          <w:lang w:val="en-US" w:eastAsia="en-US" w:bidi="ar-SA"/>
        </w:rPr>
        <w:t>1/201</w:t>
      </w:r>
      <w:r>
        <w:rPr>
          <w:rFonts w:eastAsia="Times New Roman" w:cs="Arial"/>
          <w:color w:val="000000" w:themeColor="text1"/>
          <w:spacing w:val="0"/>
          <w:kern w:val="0"/>
          <w:sz w:val="22"/>
          <w:szCs w:val="22"/>
          <w:lang w:val="en-US" w:eastAsia="en-US" w:bidi="ar-SA"/>
        </w:rPr>
        <w:t>8</w:t>
      </w:r>
      <w:r w:rsidRPr="00334EB1">
        <w:rPr>
          <w:rFonts w:eastAsia="Times New Roman" w:cs="Arial"/>
          <w:color w:val="000000" w:themeColor="text1"/>
          <w:spacing w:val="0"/>
          <w:kern w:val="0"/>
          <w:sz w:val="22"/>
          <w:szCs w:val="22"/>
          <w:lang w:val="en-US" w:eastAsia="en-US" w:bidi="ar-SA"/>
        </w:rPr>
        <w:t>–</w:t>
      </w:r>
      <w:r>
        <w:rPr>
          <w:rFonts w:eastAsia="Times New Roman" w:cs="Arial"/>
          <w:color w:val="000000" w:themeColor="text1"/>
          <w:spacing w:val="0"/>
          <w:kern w:val="0"/>
          <w:sz w:val="22"/>
          <w:szCs w:val="22"/>
          <w:lang w:val="en-US" w:eastAsia="en-US" w:bidi="ar-SA"/>
        </w:rPr>
        <w:t>0</w:t>
      </w:r>
      <w:r w:rsidRPr="00334EB1">
        <w:rPr>
          <w:rFonts w:eastAsia="Times New Roman" w:cs="Arial"/>
          <w:color w:val="000000" w:themeColor="text1"/>
          <w:spacing w:val="0"/>
          <w:kern w:val="0"/>
          <w:sz w:val="22"/>
          <w:szCs w:val="22"/>
          <w:lang w:val="en-US" w:eastAsia="en-US" w:bidi="ar-SA"/>
        </w:rPr>
        <w:t>2/20</w:t>
      </w:r>
      <w:r>
        <w:rPr>
          <w:rFonts w:eastAsia="Times New Roman" w:cs="Arial"/>
          <w:color w:val="000000" w:themeColor="text1"/>
          <w:spacing w:val="0"/>
          <w:kern w:val="0"/>
          <w:sz w:val="22"/>
          <w:szCs w:val="22"/>
          <w:lang w:val="en-US" w:eastAsia="en-US" w:bidi="ar-SA"/>
        </w:rPr>
        <w:t>20</w:t>
      </w:r>
    </w:p>
    <w:p w14:paraId="585C5E5F" w14:textId="0957C031" w:rsidR="00A63E8F" w:rsidRPr="00A63E8F" w:rsidRDefault="00A63E8F" w:rsidP="00623688">
      <w:pPr>
        <w:pStyle w:val="ListParagraph"/>
        <w:widowControl/>
        <w:numPr>
          <w:ilvl w:val="0"/>
          <w:numId w:val="16"/>
        </w:numPr>
        <w:shd w:val="clear" w:color="auto" w:fill="FFFFFF"/>
        <w:suppressAutoHyphens w:val="0"/>
        <w:spacing w:after="75"/>
        <w:jc w:val="both"/>
        <w:rPr>
          <w:rFonts w:eastAsia="Times New Roman" w:cs="Arial"/>
          <w:color w:val="000000" w:themeColor="text1"/>
          <w:spacing w:val="0"/>
          <w:kern w:val="0"/>
          <w:sz w:val="22"/>
          <w:szCs w:val="22"/>
          <w:lang w:val="en-US" w:eastAsia="en-US" w:bidi="ar-SA"/>
        </w:rPr>
      </w:pPr>
      <w:r w:rsidRPr="00A63E8F">
        <w:rPr>
          <w:rFonts w:eastAsia="Times New Roman" w:cs="Arial"/>
          <w:color w:val="000000" w:themeColor="text1"/>
          <w:spacing w:val="0"/>
          <w:kern w:val="0"/>
          <w:sz w:val="22"/>
          <w:szCs w:val="22"/>
          <w:lang w:val="en-US" w:eastAsia="en-US" w:bidi="ar-SA"/>
        </w:rPr>
        <w:t>Managed the full accounting periods and related issues like taxes and regulatory.</w:t>
      </w:r>
    </w:p>
    <w:p w14:paraId="6A9D3A53" w14:textId="01F53E6C" w:rsidR="00A63E8F" w:rsidRPr="00A63E8F" w:rsidRDefault="00A63E8F" w:rsidP="00623688">
      <w:pPr>
        <w:pStyle w:val="ECVText"/>
        <w:numPr>
          <w:ilvl w:val="0"/>
          <w:numId w:val="16"/>
        </w:numPr>
        <w:jc w:val="both"/>
        <w:rPr>
          <w:rFonts w:eastAsia="Times New Roman" w:cs="Arial"/>
          <w:color w:val="000000" w:themeColor="text1"/>
          <w:spacing w:val="0"/>
          <w:kern w:val="0"/>
          <w:sz w:val="22"/>
          <w:szCs w:val="22"/>
          <w:lang w:val="en-US" w:eastAsia="en-US" w:bidi="ar-SA"/>
        </w:rPr>
      </w:pPr>
      <w:r w:rsidRPr="00A63E8F">
        <w:rPr>
          <w:rFonts w:eastAsia="Times New Roman" w:cs="Arial"/>
          <w:color w:val="000000" w:themeColor="text1"/>
          <w:spacing w:val="0"/>
          <w:kern w:val="0"/>
          <w:sz w:val="22"/>
          <w:szCs w:val="22"/>
          <w:lang w:val="en-US" w:eastAsia="en-US" w:bidi="ar-SA"/>
        </w:rPr>
        <w:t xml:space="preserve">Generated financial statements and facilitated closing procedures on monthly, </w:t>
      </w:r>
      <w:r w:rsidR="00FE234A" w:rsidRPr="00A63E8F">
        <w:rPr>
          <w:rFonts w:eastAsia="Times New Roman" w:cs="Arial"/>
          <w:color w:val="000000" w:themeColor="text1"/>
          <w:spacing w:val="0"/>
          <w:kern w:val="0"/>
          <w:sz w:val="22"/>
          <w:szCs w:val="22"/>
          <w:lang w:val="en-US" w:eastAsia="en-US" w:bidi="ar-SA"/>
        </w:rPr>
        <w:t>quarterly,</w:t>
      </w:r>
      <w:r w:rsidRPr="00A63E8F">
        <w:rPr>
          <w:rFonts w:eastAsia="Times New Roman" w:cs="Arial"/>
          <w:color w:val="000000" w:themeColor="text1"/>
          <w:spacing w:val="0"/>
          <w:kern w:val="0"/>
          <w:sz w:val="22"/>
          <w:szCs w:val="22"/>
          <w:lang w:val="en-US" w:eastAsia="en-US" w:bidi="ar-SA"/>
        </w:rPr>
        <w:t xml:space="preserve"> and </w:t>
      </w:r>
      <w:r w:rsidRPr="00A63E8F">
        <w:rPr>
          <w:rFonts w:eastAsia="Times New Roman" w:cs="Arial"/>
          <w:color w:val="000000" w:themeColor="text1"/>
          <w:spacing w:val="0"/>
          <w:kern w:val="0"/>
          <w:sz w:val="22"/>
          <w:szCs w:val="22"/>
          <w:lang w:val="en-US" w:eastAsia="en-US" w:bidi="ar-SA"/>
        </w:rPr>
        <w:lastRenderedPageBreak/>
        <w:t>annual bases.</w:t>
      </w:r>
    </w:p>
    <w:p w14:paraId="2CD37DDC" w14:textId="35BD9855" w:rsidR="00A63E8F" w:rsidRPr="00A63E8F" w:rsidRDefault="00A63E8F" w:rsidP="00623688">
      <w:pPr>
        <w:pStyle w:val="ECVText"/>
        <w:numPr>
          <w:ilvl w:val="0"/>
          <w:numId w:val="16"/>
        </w:numPr>
        <w:jc w:val="both"/>
        <w:rPr>
          <w:rFonts w:eastAsia="Times New Roman" w:cs="Arial"/>
          <w:color w:val="000000" w:themeColor="text1"/>
          <w:spacing w:val="0"/>
          <w:kern w:val="0"/>
          <w:sz w:val="22"/>
          <w:szCs w:val="22"/>
          <w:lang w:val="en-US" w:eastAsia="en-US" w:bidi="ar-SA"/>
        </w:rPr>
      </w:pPr>
      <w:r w:rsidRPr="00A63E8F">
        <w:rPr>
          <w:rFonts w:eastAsia="Times New Roman" w:cs="Arial"/>
          <w:color w:val="000000" w:themeColor="text1"/>
          <w:spacing w:val="0"/>
          <w:kern w:val="0"/>
          <w:sz w:val="22"/>
          <w:szCs w:val="22"/>
          <w:lang w:val="en-US" w:eastAsia="en-US" w:bidi="ar-SA"/>
        </w:rPr>
        <w:t>Did cost estimations and cost variance analysis.</w:t>
      </w:r>
    </w:p>
    <w:p w14:paraId="4890367D" w14:textId="4589D7DC" w:rsidR="00A63E8F" w:rsidRPr="00A63E8F" w:rsidRDefault="00A63E8F" w:rsidP="00623688">
      <w:pPr>
        <w:pStyle w:val="ECVText"/>
        <w:numPr>
          <w:ilvl w:val="0"/>
          <w:numId w:val="16"/>
        </w:numPr>
        <w:jc w:val="both"/>
        <w:rPr>
          <w:rFonts w:eastAsia="Times New Roman" w:cs="Arial"/>
          <w:color w:val="000000" w:themeColor="text1"/>
          <w:spacing w:val="0"/>
          <w:kern w:val="0"/>
          <w:sz w:val="22"/>
          <w:szCs w:val="22"/>
          <w:lang w:val="en-US" w:eastAsia="en-US" w:bidi="ar-SA"/>
        </w:rPr>
      </w:pPr>
      <w:r w:rsidRPr="00A63E8F">
        <w:rPr>
          <w:rFonts w:eastAsia="Times New Roman" w:cs="Arial"/>
          <w:color w:val="000000" w:themeColor="text1"/>
          <w:spacing w:val="0"/>
          <w:kern w:val="0"/>
          <w:sz w:val="22"/>
          <w:szCs w:val="22"/>
          <w:lang w:val="en-US" w:eastAsia="en-US" w:bidi="ar-SA"/>
        </w:rPr>
        <w:t>Used Excel/VBA, SQL, and other tools to prepare and analyze data.</w:t>
      </w:r>
    </w:p>
    <w:p w14:paraId="5F8743E2" w14:textId="542AEABD" w:rsidR="00A63E8F" w:rsidRPr="00A63E8F" w:rsidRDefault="00A63E8F" w:rsidP="00623688">
      <w:pPr>
        <w:pStyle w:val="ECVText"/>
        <w:numPr>
          <w:ilvl w:val="0"/>
          <w:numId w:val="16"/>
        </w:numPr>
        <w:jc w:val="both"/>
        <w:rPr>
          <w:rFonts w:eastAsia="Times New Roman" w:cs="Arial"/>
          <w:color w:val="000000" w:themeColor="text1"/>
          <w:spacing w:val="0"/>
          <w:kern w:val="0"/>
          <w:sz w:val="22"/>
          <w:szCs w:val="22"/>
          <w:lang w:val="en-US" w:eastAsia="en-US" w:bidi="ar-SA"/>
        </w:rPr>
      </w:pPr>
      <w:r w:rsidRPr="00A63E8F">
        <w:rPr>
          <w:rFonts w:eastAsia="Times New Roman" w:cs="Arial"/>
          <w:color w:val="000000" w:themeColor="text1"/>
          <w:spacing w:val="0"/>
          <w:kern w:val="0"/>
          <w:sz w:val="22"/>
          <w:szCs w:val="22"/>
          <w:lang w:val="en-US" w:eastAsia="en-US" w:bidi="ar-SA"/>
        </w:rPr>
        <w:t>Used BI tools like Tableau and Qlik to visualize and publish reports.</w:t>
      </w:r>
    </w:p>
    <w:p w14:paraId="4ACA204F" w14:textId="7A24BFAD" w:rsidR="00D068E7" w:rsidRDefault="00A63E8F" w:rsidP="00623688">
      <w:pPr>
        <w:pStyle w:val="ECVText"/>
        <w:numPr>
          <w:ilvl w:val="0"/>
          <w:numId w:val="16"/>
        </w:numPr>
        <w:jc w:val="both"/>
        <w:rPr>
          <w:rFonts w:eastAsia="Times New Roman" w:cs="Arial"/>
          <w:color w:val="000000" w:themeColor="text1"/>
          <w:spacing w:val="0"/>
          <w:kern w:val="0"/>
          <w:sz w:val="22"/>
          <w:szCs w:val="22"/>
          <w:lang w:val="en-US" w:eastAsia="en-US" w:bidi="ar-SA"/>
        </w:rPr>
      </w:pPr>
      <w:r w:rsidRPr="00A63E8F">
        <w:rPr>
          <w:rFonts w:eastAsia="Times New Roman" w:cs="Arial"/>
          <w:color w:val="000000" w:themeColor="text1"/>
          <w:spacing w:val="0"/>
          <w:kern w:val="0"/>
          <w:sz w:val="22"/>
          <w:szCs w:val="22"/>
          <w:lang w:val="en-US" w:eastAsia="en-US" w:bidi="ar-SA"/>
        </w:rPr>
        <w:t>Analyzed trends, seasonality, and criticality of KPI's.</w:t>
      </w:r>
    </w:p>
    <w:p w14:paraId="6EDA4FAC" w14:textId="77777777" w:rsidR="00FE234A" w:rsidRPr="00334EB1" w:rsidRDefault="00FE234A" w:rsidP="00595B1F">
      <w:pPr>
        <w:pStyle w:val="ECVText"/>
        <w:ind w:left="360"/>
        <w:rPr>
          <w:rFonts w:eastAsia="Times New Roman" w:cs="Arial"/>
          <w:color w:val="000000" w:themeColor="text1"/>
          <w:spacing w:val="0"/>
          <w:kern w:val="0"/>
          <w:sz w:val="22"/>
          <w:szCs w:val="22"/>
          <w:lang w:val="en-US" w:eastAsia="en-US" w:bidi="ar-SA"/>
        </w:rPr>
      </w:pPr>
    </w:p>
    <w:p w14:paraId="47465A81" w14:textId="77777777" w:rsidR="00D068E7" w:rsidRPr="00334EB1" w:rsidRDefault="006E5C72" w:rsidP="00D068E7">
      <w:pPr>
        <w:pStyle w:val="ECVNameField"/>
        <w:rPr>
          <w:rFonts w:cs="Arial"/>
          <w:b/>
          <w:bCs/>
          <w:color w:val="000000" w:themeColor="text1"/>
          <w:sz w:val="22"/>
          <w:szCs w:val="22"/>
        </w:rPr>
      </w:pPr>
      <w:r>
        <w:rPr>
          <w:rFonts w:cs="Arial"/>
          <w:b/>
          <w:bCs/>
          <w:color w:val="000000" w:themeColor="text1"/>
          <w:sz w:val="22"/>
          <w:szCs w:val="22"/>
        </w:rPr>
        <w:t>Al-</w:t>
      </w:r>
      <w:proofErr w:type="spellStart"/>
      <w:r>
        <w:rPr>
          <w:rFonts w:cs="Arial"/>
          <w:b/>
          <w:bCs/>
          <w:color w:val="000000" w:themeColor="text1"/>
          <w:sz w:val="22"/>
          <w:szCs w:val="22"/>
        </w:rPr>
        <w:t>Khder</w:t>
      </w:r>
      <w:proofErr w:type="spellEnd"/>
      <w:r>
        <w:rPr>
          <w:rFonts w:cs="Arial"/>
          <w:b/>
          <w:bCs/>
          <w:color w:val="000000" w:themeColor="text1"/>
          <w:sz w:val="22"/>
          <w:szCs w:val="22"/>
        </w:rPr>
        <w:t xml:space="preserve"> Factory</w:t>
      </w:r>
      <w:r w:rsidR="00A40492">
        <w:rPr>
          <w:rFonts w:cs="Arial"/>
          <w:b/>
          <w:bCs/>
          <w:color w:val="000000" w:themeColor="text1"/>
          <w:sz w:val="22"/>
          <w:szCs w:val="22"/>
        </w:rPr>
        <w:t>, Aleppo/Syria</w:t>
      </w:r>
    </w:p>
    <w:p w14:paraId="490AAEAF" w14:textId="3CB1746C" w:rsidR="002229D2" w:rsidRPr="00244538" w:rsidRDefault="00FB08BE" w:rsidP="00244538">
      <w:pPr>
        <w:pStyle w:val="ECVNameField"/>
        <w:rPr>
          <w:rFonts w:cs="Arial"/>
          <w:b/>
          <w:bCs/>
          <w:color w:val="000000" w:themeColor="text1"/>
          <w:sz w:val="22"/>
          <w:szCs w:val="22"/>
        </w:rPr>
      </w:pPr>
      <w:r w:rsidRPr="00334EB1">
        <w:rPr>
          <w:rFonts w:cs="Arial"/>
          <w:b/>
          <w:bCs/>
          <w:color w:val="000000" w:themeColor="text1"/>
          <w:sz w:val="22"/>
          <w:szCs w:val="22"/>
        </w:rPr>
        <w:t>General Accountant</w:t>
      </w:r>
    </w:p>
    <w:p w14:paraId="39DC496A" w14:textId="77777777" w:rsidR="00D068E7" w:rsidRPr="00334EB1" w:rsidRDefault="00D068E7" w:rsidP="00D068E7">
      <w:pPr>
        <w:widowControl/>
        <w:shd w:val="clear" w:color="auto" w:fill="FFFFFF"/>
        <w:suppressAutoHyphens w:val="0"/>
        <w:spacing w:after="75"/>
        <w:rPr>
          <w:rFonts w:eastAsia="Times New Roman" w:cs="Arial"/>
          <w:color w:val="000000" w:themeColor="text1"/>
          <w:spacing w:val="0"/>
          <w:kern w:val="0"/>
          <w:sz w:val="22"/>
          <w:szCs w:val="22"/>
          <w:lang w:val="en-US" w:eastAsia="en-US" w:bidi="ar-SA"/>
        </w:rPr>
      </w:pPr>
      <w:r w:rsidRPr="00334EB1">
        <w:rPr>
          <w:rFonts w:eastAsia="Times New Roman" w:cs="Arial"/>
          <w:color w:val="000000" w:themeColor="text1"/>
          <w:spacing w:val="0"/>
          <w:kern w:val="0"/>
          <w:sz w:val="22"/>
          <w:szCs w:val="22"/>
          <w:lang w:val="en-US" w:eastAsia="en-US" w:bidi="ar-SA"/>
        </w:rPr>
        <w:t>11/2015–12/2017</w:t>
      </w:r>
    </w:p>
    <w:p w14:paraId="52F9392E" w14:textId="77777777" w:rsidR="00D068E7" w:rsidRPr="00334EB1" w:rsidRDefault="00D068E7" w:rsidP="00623688">
      <w:pPr>
        <w:widowControl/>
        <w:numPr>
          <w:ilvl w:val="0"/>
          <w:numId w:val="4"/>
        </w:numPr>
        <w:shd w:val="clear" w:color="auto" w:fill="FFFFFF"/>
        <w:suppressAutoHyphens w:val="0"/>
        <w:spacing w:after="75"/>
        <w:jc w:val="both"/>
        <w:rPr>
          <w:rFonts w:eastAsia="Times New Roman" w:cs="Arial"/>
          <w:color w:val="000000" w:themeColor="text1"/>
          <w:spacing w:val="0"/>
          <w:kern w:val="0"/>
          <w:sz w:val="22"/>
          <w:szCs w:val="22"/>
          <w:lang w:val="en-US" w:eastAsia="en-US" w:bidi="ar-SA"/>
        </w:rPr>
      </w:pPr>
      <w:r w:rsidRPr="00334EB1">
        <w:rPr>
          <w:rFonts w:eastAsia="Times New Roman" w:cs="Arial"/>
          <w:color w:val="000000" w:themeColor="text1"/>
          <w:spacing w:val="0"/>
          <w:kern w:val="0"/>
          <w:sz w:val="22"/>
          <w:szCs w:val="22"/>
          <w:lang w:val="en-US" w:eastAsia="en-US" w:bidi="ar-SA"/>
        </w:rPr>
        <w:t>Set up and improved accounting models and processes to meet business needs and maximize effectiveness of operations.</w:t>
      </w:r>
    </w:p>
    <w:p w14:paraId="3E13731A" w14:textId="77777777" w:rsidR="00D068E7" w:rsidRPr="00334EB1" w:rsidRDefault="00D068E7" w:rsidP="00623688">
      <w:pPr>
        <w:widowControl/>
        <w:numPr>
          <w:ilvl w:val="0"/>
          <w:numId w:val="4"/>
        </w:numPr>
        <w:shd w:val="clear" w:color="auto" w:fill="FFFFFF"/>
        <w:suppressAutoHyphens w:val="0"/>
        <w:spacing w:after="75"/>
        <w:jc w:val="both"/>
        <w:rPr>
          <w:rFonts w:eastAsia="Times New Roman" w:cs="Arial"/>
          <w:color w:val="000000" w:themeColor="text1"/>
          <w:spacing w:val="0"/>
          <w:kern w:val="0"/>
          <w:sz w:val="22"/>
          <w:szCs w:val="22"/>
          <w:lang w:val="en-US" w:eastAsia="en-US" w:bidi="ar-SA"/>
        </w:rPr>
      </w:pPr>
      <w:r w:rsidRPr="00334EB1">
        <w:rPr>
          <w:rFonts w:eastAsia="Times New Roman" w:cs="Arial"/>
          <w:color w:val="000000" w:themeColor="text1"/>
          <w:spacing w:val="0"/>
          <w:kern w:val="0"/>
          <w:sz w:val="22"/>
          <w:szCs w:val="22"/>
          <w:lang w:val="en-US" w:eastAsia="en-US" w:bidi="ar-SA"/>
        </w:rPr>
        <w:t xml:space="preserve">Managed entire accounting </w:t>
      </w:r>
      <w:r w:rsidR="00F75104">
        <w:rPr>
          <w:rFonts w:eastAsia="Times New Roman" w:cs="Arial"/>
          <w:color w:val="000000" w:themeColor="text1"/>
          <w:spacing w:val="0"/>
          <w:kern w:val="0"/>
          <w:sz w:val="22"/>
          <w:szCs w:val="22"/>
          <w:lang w:val="en-US" w:eastAsia="en-US" w:bidi="ar-SA"/>
        </w:rPr>
        <w:t xml:space="preserve">and financial reporting </w:t>
      </w:r>
      <w:r w:rsidRPr="00334EB1">
        <w:rPr>
          <w:rFonts w:eastAsia="Times New Roman" w:cs="Arial"/>
          <w:color w:val="000000" w:themeColor="text1"/>
          <w:spacing w:val="0"/>
          <w:kern w:val="0"/>
          <w:sz w:val="22"/>
          <w:szCs w:val="22"/>
          <w:lang w:val="en-US" w:eastAsia="en-US" w:bidi="ar-SA"/>
        </w:rPr>
        <w:t xml:space="preserve">cycle including gathering information, </w:t>
      </w:r>
      <w:proofErr w:type="gramStart"/>
      <w:r w:rsidRPr="00334EB1">
        <w:rPr>
          <w:rFonts w:eastAsia="Times New Roman" w:cs="Arial"/>
          <w:color w:val="000000" w:themeColor="text1"/>
          <w:spacing w:val="0"/>
          <w:kern w:val="0"/>
          <w:sz w:val="22"/>
          <w:szCs w:val="22"/>
          <w:lang w:val="en-US" w:eastAsia="en-US" w:bidi="ar-SA"/>
        </w:rPr>
        <w:t>preparing</w:t>
      </w:r>
      <w:proofErr w:type="gramEnd"/>
      <w:r w:rsidRPr="00334EB1">
        <w:rPr>
          <w:rFonts w:eastAsia="Times New Roman" w:cs="Arial"/>
          <w:color w:val="000000" w:themeColor="text1"/>
          <w:spacing w:val="0"/>
          <w:kern w:val="0"/>
          <w:sz w:val="22"/>
          <w:szCs w:val="22"/>
          <w:lang w:val="en-US" w:eastAsia="en-US" w:bidi="ar-SA"/>
        </w:rPr>
        <w:t xml:space="preserve"> and archiving documents, closing books</w:t>
      </w:r>
      <w:r w:rsidR="00F75104">
        <w:rPr>
          <w:rFonts w:eastAsia="Times New Roman" w:cs="Arial"/>
          <w:color w:val="000000" w:themeColor="text1"/>
          <w:spacing w:val="0"/>
          <w:kern w:val="0"/>
          <w:sz w:val="22"/>
          <w:szCs w:val="22"/>
          <w:lang w:val="en-US" w:eastAsia="en-US" w:bidi="ar-SA"/>
        </w:rPr>
        <w:t xml:space="preserve"> and </w:t>
      </w:r>
      <w:r w:rsidR="00F75104" w:rsidRPr="00334EB1">
        <w:rPr>
          <w:rFonts w:eastAsia="Times New Roman" w:cs="Arial"/>
          <w:color w:val="000000" w:themeColor="text1"/>
          <w:spacing w:val="0"/>
          <w:kern w:val="0"/>
          <w:sz w:val="22"/>
          <w:szCs w:val="22"/>
          <w:lang w:val="en-US" w:eastAsia="en-US" w:bidi="ar-SA"/>
        </w:rPr>
        <w:t>finalizing reports</w:t>
      </w:r>
      <w:r w:rsidRPr="00334EB1">
        <w:rPr>
          <w:rFonts w:eastAsia="Times New Roman" w:cs="Arial"/>
          <w:color w:val="000000" w:themeColor="text1"/>
          <w:spacing w:val="0"/>
          <w:kern w:val="0"/>
          <w:sz w:val="22"/>
          <w:szCs w:val="22"/>
          <w:lang w:val="en-US" w:eastAsia="en-US" w:bidi="ar-SA"/>
        </w:rPr>
        <w:t>.</w:t>
      </w:r>
    </w:p>
    <w:p w14:paraId="0B337AAD" w14:textId="77777777" w:rsidR="00D068E7" w:rsidRPr="00334EB1" w:rsidRDefault="00D068E7" w:rsidP="00623688">
      <w:pPr>
        <w:widowControl/>
        <w:numPr>
          <w:ilvl w:val="0"/>
          <w:numId w:val="4"/>
        </w:numPr>
        <w:shd w:val="clear" w:color="auto" w:fill="FFFFFF"/>
        <w:suppressAutoHyphens w:val="0"/>
        <w:spacing w:after="75"/>
        <w:jc w:val="both"/>
        <w:rPr>
          <w:rFonts w:eastAsia="Times New Roman" w:cs="Arial"/>
          <w:color w:val="000000" w:themeColor="text1"/>
          <w:spacing w:val="0"/>
          <w:kern w:val="0"/>
          <w:sz w:val="22"/>
          <w:szCs w:val="22"/>
          <w:lang w:val="en-US" w:eastAsia="en-US" w:bidi="ar-SA"/>
        </w:rPr>
      </w:pPr>
      <w:r w:rsidRPr="00334EB1">
        <w:rPr>
          <w:rFonts w:eastAsia="Times New Roman" w:cs="Arial"/>
          <w:color w:val="000000" w:themeColor="text1"/>
          <w:spacing w:val="0"/>
          <w:kern w:val="0"/>
          <w:sz w:val="22"/>
          <w:szCs w:val="22"/>
          <w:lang w:val="en-US" w:eastAsia="en-US" w:bidi="ar-SA"/>
        </w:rPr>
        <w:t xml:space="preserve">Used Microsoft Excel to develop </w:t>
      </w:r>
      <w:r w:rsidR="00F75104" w:rsidRPr="00334EB1">
        <w:rPr>
          <w:rFonts w:eastAsia="Times New Roman" w:cs="Arial"/>
          <w:color w:val="000000" w:themeColor="text1"/>
          <w:spacing w:val="0"/>
          <w:kern w:val="0"/>
          <w:sz w:val="22"/>
          <w:szCs w:val="22"/>
          <w:lang w:val="en-US" w:eastAsia="en-US" w:bidi="ar-SA"/>
        </w:rPr>
        <w:t xml:space="preserve">spreadsheets and models </w:t>
      </w:r>
      <w:r w:rsidR="00F75104">
        <w:rPr>
          <w:rFonts w:eastAsia="Times New Roman" w:cs="Arial"/>
          <w:color w:val="000000" w:themeColor="text1"/>
          <w:spacing w:val="0"/>
          <w:kern w:val="0"/>
          <w:sz w:val="22"/>
          <w:szCs w:val="22"/>
          <w:lang w:val="en-US" w:eastAsia="en-US" w:bidi="ar-SA"/>
        </w:rPr>
        <w:t xml:space="preserve">for cost accounting and </w:t>
      </w:r>
      <w:r w:rsidRPr="00334EB1">
        <w:rPr>
          <w:rFonts w:eastAsia="Times New Roman" w:cs="Arial"/>
          <w:color w:val="000000" w:themeColor="text1"/>
          <w:spacing w:val="0"/>
          <w:kern w:val="0"/>
          <w:sz w:val="22"/>
          <w:szCs w:val="22"/>
          <w:lang w:val="en-US" w:eastAsia="en-US" w:bidi="ar-SA"/>
        </w:rPr>
        <w:t>inventory tracking.</w:t>
      </w:r>
    </w:p>
    <w:p w14:paraId="50F5E43C" w14:textId="77777777" w:rsidR="00D068E7" w:rsidRPr="00334EB1" w:rsidRDefault="00D068E7" w:rsidP="00623688">
      <w:pPr>
        <w:widowControl/>
        <w:numPr>
          <w:ilvl w:val="0"/>
          <w:numId w:val="4"/>
        </w:numPr>
        <w:shd w:val="clear" w:color="auto" w:fill="FFFFFF"/>
        <w:suppressAutoHyphens w:val="0"/>
        <w:spacing w:after="75"/>
        <w:jc w:val="both"/>
        <w:rPr>
          <w:rFonts w:eastAsia="Times New Roman" w:cs="Arial"/>
          <w:color w:val="000000" w:themeColor="text1"/>
          <w:spacing w:val="0"/>
          <w:kern w:val="0"/>
          <w:sz w:val="22"/>
          <w:szCs w:val="22"/>
          <w:lang w:val="en-US" w:eastAsia="en-US" w:bidi="ar-SA"/>
        </w:rPr>
      </w:pPr>
      <w:r w:rsidRPr="00334EB1">
        <w:rPr>
          <w:rFonts w:cs="Arial"/>
          <w:color w:val="000000" w:themeColor="text1"/>
          <w:sz w:val="22"/>
          <w:szCs w:val="22"/>
          <w:shd w:val="clear" w:color="auto" w:fill="FFFFFF"/>
        </w:rPr>
        <w:t>Allocated shared costs between cost centres</w:t>
      </w:r>
      <w:r w:rsidR="00F75104">
        <w:rPr>
          <w:rFonts w:cs="Arial"/>
          <w:color w:val="000000" w:themeColor="text1"/>
          <w:sz w:val="22"/>
          <w:szCs w:val="22"/>
          <w:shd w:val="clear" w:color="auto" w:fill="FFFFFF"/>
        </w:rPr>
        <w:t xml:space="preserve"> and did cost estimates</w:t>
      </w:r>
      <w:r w:rsidRPr="00334EB1">
        <w:rPr>
          <w:rFonts w:cs="Arial"/>
          <w:color w:val="000000" w:themeColor="text1"/>
          <w:sz w:val="22"/>
          <w:szCs w:val="22"/>
          <w:shd w:val="clear" w:color="auto" w:fill="FFFFFF"/>
        </w:rPr>
        <w:t>.</w:t>
      </w:r>
    </w:p>
    <w:p w14:paraId="0441C424" w14:textId="77777777" w:rsidR="00D068E7" w:rsidRPr="00334EB1" w:rsidRDefault="00D068E7" w:rsidP="00623688">
      <w:pPr>
        <w:pStyle w:val="ECVText"/>
        <w:numPr>
          <w:ilvl w:val="0"/>
          <w:numId w:val="4"/>
        </w:numPr>
        <w:jc w:val="both"/>
        <w:rPr>
          <w:rFonts w:cs="Arial"/>
          <w:color w:val="000000" w:themeColor="text1"/>
          <w:sz w:val="22"/>
          <w:szCs w:val="22"/>
        </w:rPr>
      </w:pPr>
      <w:r w:rsidRPr="00334EB1">
        <w:rPr>
          <w:rFonts w:eastAsia="Times New Roman" w:cs="Arial"/>
          <w:color w:val="000000" w:themeColor="text1"/>
          <w:spacing w:val="0"/>
          <w:kern w:val="0"/>
          <w:sz w:val="22"/>
          <w:szCs w:val="22"/>
          <w:lang w:val="en-US" w:eastAsia="en-US" w:bidi="ar-SA"/>
        </w:rPr>
        <w:t xml:space="preserve">Organized and carried out efficient month-end, quarterly and year-end </w:t>
      </w:r>
      <w:r w:rsidR="00F75104">
        <w:rPr>
          <w:rFonts w:eastAsia="Times New Roman" w:cs="Arial"/>
          <w:color w:val="000000" w:themeColor="text1"/>
          <w:spacing w:val="0"/>
          <w:kern w:val="0"/>
          <w:sz w:val="22"/>
          <w:szCs w:val="22"/>
          <w:lang w:val="en-US" w:eastAsia="en-US" w:bidi="ar-SA"/>
        </w:rPr>
        <w:t xml:space="preserve">financial </w:t>
      </w:r>
      <w:r w:rsidRPr="00334EB1">
        <w:rPr>
          <w:rFonts w:eastAsia="Times New Roman" w:cs="Arial"/>
          <w:color w:val="000000" w:themeColor="text1"/>
          <w:spacing w:val="0"/>
          <w:kern w:val="0"/>
          <w:sz w:val="22"/>
          <w:szCs w:val="22"/>
          <w:lang w:val="en-US" w:eastAsia="en-US" w:bidi="ar-SA"/>
        </w:rPr>
        <w:t>reporting and financial statements.</w:t>
      </w:r>
    </w:p>
    <w:p w14:paraId="2D7D1F4E" w14:textId="77777777" w:rsidR="00D068E7" w:rsidRDefault="00D068E7" w:rsidP="00D068E7">
      <w:pPr>
        <w:pStyle w:val="ECVText"/>
        <w:tabs>
          <w:tab w:val="left" w:pos="4245"/>
        </w:tabs>
        <w:rPr>
          <w:rFonts w:cs="Arial"/>
          <w:b/>
          <w:bCs/>
          <w:color w:val="000000" w:themeColor="text1"/>
          <w:sz w:val="22"/>
          <w:szCs w:val="22"/>
        </w:rPr>
      </w:pPr>
    </w:p>
    <w:p w14:paraId="3426CD07" w14:textId="77777777" w:rsidR="00090CE4" w:rsidRPr="00334EB1" w:rsidRDefault="00090CE4" w:rsidP="00D068E7">
      <w:pPr>
        <w:pStyle w:val="ECVText"/>
        <w:tabs>
          <w:tab w:val="left" w:pos="4245"/>
        </w:tabs>
        <w:rPr>
          <w:rFonts w:cs="Arial"/>
          <w:b/>
          <w:bCs/>
          <w:color w:val="000000" w:themeColor="text1"/>
          <w:sz w:val="22"/>
          <w:szCs w:val="22"/>
        </w:rPr>
      </w:pPr>
    </w:p>
    <w:p w14:paraId="72CD8BB2" w14:textId="100F9877" w:rsidR="008B2AAB" w:rsidRPr="00CD0795" w:rsidRDefault="00D068E7" w:rsidP="00EB224C">
      <w:pPr>
        <w:pStyle w:val="ECVNameField"/>
        <w:spacing w:line="360" w:lineRule="auto"/>
        <w:rPr>
          <w:rFonts w:cs="Arial"/>
          <w:b/>
          <w:bCs/>
          <w:color w:val="000000" w:themeColor="text1"/>
          <w:sz w:val="22"/>
          <w:szCs w:val="22"/>
        </w:rPr>
      </w:pPr>
      <w:r w:rsidRPr="00334EB1">
        <w:rPr>
          <w:rFonts w:cs="Arial"/>
          <w:b/>
          <w:bCs/>
          <w:color w:val="000000" w:themeColor="text1"/>
          <w:sz w:val="22"/>
          <w:szCs w:val="22"/>
        </w:rPr>
        <w:t>EDUCATION</w:t>
      </w:r>
    </w:p>
    <w:p w14:paraId="74BE6DD9" w14:textId="77777777" w:rsidR="00D068E7" w:rsidRPr="00334EB1" w:rsidRDefault="006E5C72" w:rsidP="00D068E7">
      <w:pPr>
        <w:pStyle w:val="ECVNameField"/>
        <w:rPr>
          <w:rFonts w:cs="Arial"/>
          <w:b/>
          <w:bCs/>
          <w:color w:val="000000" w:themeColor="text1"/>
          <w:sz w:val="22"/>
          <w:szCs w:val="22"/>
        </w:rPr>
      </w:pPr>
      <w:r>
        <w:rPr>
          <w:rFonts w:cs="Arial"/>
          <w:b/>
          <w:bCs/>
          <w:color w:val="000000" w:themeColor="text1"/>
          <w:sz w:val="22"/>
          <w:szCs w:val="22"/>
        </w:rPr>
        <w:t>Aleppo University, Aleppo</w:t>
      </w:r>
      <w:r w:rsidR="00847218">
        <w:rPr>
          <w:rFonts w:cs="Arial"/>
          <w:b/>
          <w:bCs/>
          <w:color w:val="000000" w:themeColor="text1"/>
          <w:sz w:val="22"/>
          <w:szCs w:val="22"/>
        </w:rPr>
        <w:t>/Syria</w:t>
      </w:r>
    </w:p>
    <w:p w14:paraId="48892155" w14:textId="77777777" w:rsidR="00D068E7" w:rsidRPr="00334EB1" w:rsidRDefault="00D068E7" w:rsidP="00D068E7">
      <w:pPr>
        <w:pStyle w:val="ECVSubSectionHeading"/>
        <w:rPr>
          <w:rFonts w:cs="Arial"/>
          <w:color w:val="000000" w:themeColor="text1"/>
          <w:szCs w:val="22"/>
        </w:rPr>
      </w:pPr>
      <w:proofErr w:type="gramStart"/>
      <w:r w:rsidRPr="00334EB1">
        <w:rPr>
          <w:rFonts w:eastAsia="ArialMT" w:cs="Arial"/>
          <w:color w:val="000000" w:themeColor="text1"/>
          <w:szCs w:val="22"/>
        </w:rPr>
        <w:t>Bachelor in Economics</w:t>
      </w:r>
      <w:proofErr w:type="gramEnd"/>
      <w:r w:rsidRPr="00334EB1">
        <w:rPr>
          <w:rFonts w:eastAsia="ArialMT" w:cs="Arial"/>
          <w:color w:val="000000" w:themeColor="text1"/>
          <w:szCs w:val="22"/>
        </w:rPr>
        <w:t xml:space="preserve"> and International Economic Relations, 09/2013-09/2017</w:t>
      </w:r>
    </w:p>
    <w:p w14:paraId="4FD08B53" w14:textId="77777777" w:rsidR="00D068E7" w:rsidRPr="00334EB1" w:rsidRDefault="00D068E7" w:rsidP="00D068E7">
      <w:pPr>
        <w:pStyle w:val="ECVSubSectionHeading"/>
        <w:rPr>
          <w:rFonts w:eastAsia="ArialMT" w:cs="Arial"/>
          <w:color w:val="000000" w:themeColor="text1"/>
          <w:szCs w:val="22"/>
        </w:rPr>
      </w:pPr>
      <w:r w:rsidRPr="00334EB1">
        <w:rPr>
          <w:rFonts w:eastAsia="ArialMT" w:cs="Arial"/>
          <w:color w:val="000000" w:themeColor="text1"/>
          <w:szCs w:val="22"/>
        </w:rPr>
        <w:t>GPA 84.89% (3.25/4)-Graduated with the top student honour</w:t>
      </w:r>
    </w:p>
    <w:p w14:paraId="0327895E" w14:textId="77777777" w:rsidR="00381903" w:rsidRPr="00334EB1" w:rsidRDefault="00381903" w:rsidP="00D068E7">
      <w:pPr>
        <w:pStyle w:val="ECVText"/>
        <w:tabs>
          <w:tab w:val="left" w:pos="3120"/>
        </w:tabs>
        <w:rPr>
          <w:rFonts w:cs="Arial"/>
          <w:color w:val="000000" w:themeColor="text1"/>
          <w:sz w:val="22"/>
          <w:szCs w:val="22"/>
        </w:rPr>
      </w:pPr>
    </w:p>
    <w:p w14:paraId="604290D3" w14:textId="77777777" w:rsidR="00FA3DBE" w:rsidRDefault="00537C9B" w:rsidP="00B56EC2">
      <w:pPr>
        <w:pStyle w:val="ECVSubSectionHeading"/>
        <w:rPr>
          <w:rFonts w:cs="Arial"/>
          <w:b/>
          <w:bCs/>
          <w:color w:val="000000" w:themeColor="text1"/>
          <w:szCs w:val="22"/>
        </w:rPr>
      </w:pPr>
      <w:r>
        <w:rPr>
          <w:rFonts w:cs="Arial"/>
          <w:b/>
          <w:bCs/>
          <w:color w:val="000000" w:themeColor="text1"/>
          <w:szCs w:val="22"/>
        </w:rPr>
        <w:t xml:space="preserve">EDUCATIONAL TESTING SERVICE - </w:t>
      </w:r>
      <w:r w:rsidR="00FA3DBE">
        <w:rPr>
          <w:rFonts w:cs="Arial"/>
          <w:b/>
          <w:bCs/>
          <w:color w:val="000000" w:themeColor="text1"/>
          <w:szCs w:val="22"/>
        </w:rPr>
        <w:t>ETS</w:t>
      </w:r>
    </w:p>
    <w:p w14:paraId="40C66C1D" w14:textId="51F10535" w:rsidR="00FA3DBE" w:rsidRDefault="00FA3DBE" w:rsidP="00A969BD">
      <w:pPr>
        <w:pStyle w:val="ECVSubSectionHeading"/>
        <w:rPr>
          <w:rFonts w:eastAsia="ArialMT" w:cs="Arial"/>
          <w:color w:val="000000" w:themeColor="text1"/>
          <w:szCs w:val="22"/>
        </w:rPr>
      </w:pPr>
      <w:r w:rsidRPr="00B56EC2">
        <w:rPr>
          <w:rFonts w:eastAsia="ArialMT" w:cs="Arial"/>
          <w:color w:val="000000" w:themeColor="text1"/>
          <w:szCs w:val="22"/>
        </w:rPr>
        <w:t>TEOFL IBT</w:t>
      </w:r>
    </w:p>
    <w:p w14:paraId="26619A12" w14:textId="39F9395F" w:rsidR="007B09FA" w:rsidRDefault="007B09FA" w:rsidP="00A969BD">
      <w:pPr>
        <w:pStyle w:val="ECVSubSectionHeading"/>
        <w:rPr>
          <w:rFonts w:eastAsia="ArialMT" w:cs="Arial"/>
          <w:color w:val="000000" w:themeColor="text1"/>
          <w:szCs w:val="22"/>
        </w:rPr>
      </w:pPr>
    </w:p>
    <w:p w14:paraId="291AB5D9" w14:textId="6DE0DC13" w:rsidR="00EB420D" w:rsidRPr="00EB420D" w:rsidRDefault="00EB420D" w:rsidP="00A969BD">
      <w:pPr>
        <w:pStyle w:val="ECVSubSectionHeading"/>
        <w:rPr>
          <w:rFonts w:cs="Arial"/>
          <w:b/>
          <w:bCs/>
          <w:color w:val="000000" w:themeColor="text1"/>
          <w:szCs w:val="22"/>
        </w:rPr>
      </w:pPr>
      <w:r w:rsidRPr="00EB420D">
        <w:rPr>
          <w:rFonts w:cs="Arial"/>
          <w:b/>
          <w:bCs/>
          <w:color w:val="000000" w:themeColor="text1"/>
          <w:szCs w:val="22"/>
        </w:rPr>
        <w:t>CFA Institute</w:t>
      </w:r>
    </w:p>
    <w:p w14:paraId="60C1472E" w14:textId="744278F5" w:rsidR="002229D2" w:rsidRPr="00EB420D" w:rsidRDefault="007B09FA" w:rsidP="007B09FA">
      <w:pPr>
        <w:pStyle w:val="ECVSubSectionHeading"/>
        <w:rPr>
          <w:rFonts w:eastAsia="ArialMT" w:cs="Arial"/>
          <w:color w:val="000000" w:themeColor="text1"/>
          <w:szCs w:val="22"/>
        </w:rPr>
      </w:pPr>
      <w:r w:rsidRPr="00EB420D">
        <w:rPr>
          <w:rFonts w:eastAsia="ArialMT" w:cs="Arial"/>
          <w:color w:val="000000" w:themeColor="text1"/>
          <w:szCs w:val="22"/>
        </w:rPr>
        <w:t>CFA Level I, in Process</w:t>
      </w:r>
    </w:p>
    <w:p w14:paraId="71D489FF" w14:textId="77777777" w:rsidR="002229D2" w:rsidRDefault="002229D2" w:rsidP="00D068E7">
      <w:pPr>
        <w:pStyle w:val="ECVLeftHeading"/>
        <w:jc w:val="left"/>
        <w:rPr>
          <w:rFonts w:eastAsia="ArialMT" w:cs="Arial"/>
          <w:caps w:val="0"/>
          <w:color w:val="000000" w:themeColor="text1"/>
          <w:sz w:val="22"/>
          <w:szCs w:val="22"/>
        </w:rPr>
      </w:pPr>
    </w:p>
    <w:p w14:paraId="01BEF71F" w14:textId="77777777" w:rsidR="002229D2" w:rsidRPr="00334EB1" w:rsidRDefault="002229D2" w:rsidP="00D068E7">
      <w:pPr>
        <w:pStyle w:val="ECVLeftHeading"/>
        <w:jc w:val="left"/>
        <w:rPr>
          <w:rFonts w:eastAsia="ArialMT" w:cs="Arial"/>
          <w:caps w:val="0"/>
          <w:color w:val="000000" w:themeColor="text1"/>
          <w:sz w:val="22"/>
          <w:szCs w:val="22"/>
        </w:rPr>
      </w:pPr>
    </w:p>
    <w:p w14:paraId="161B20ED" w14:textId="77777777" w:rsidR="00D068E7" w:rsidRPr="00A70638" w:rsidRDefault="00D068E7" w:rsidP="00A70638">
      <w:pPr>
        <w:pStyle w:val="ECVNameField"/>
        <w:spacing w:line="360" w:lineRule="auto"/>
        <w:rPr>
          <w:rFonts w:cs="Arial"/>
          <w:b/>
          <w:bCs/>
          <w:color w:val="000000" w:themeColor="text1"/>
          <w:sz w:val="22"/>
          <w:szCs w:val="22"/>
        </w:rPr>
      </w:pPr>
      <w:r w:rsidRPr="00A70638">
        <w:rPr>
          <w:rFonts w:cs="Arial"/>
          <w:b/>
          <w:bCs/>
          <w:color w:val="000000" w:themeColor="text1"/>
          <w:sz w:val="22"/>
          <w:szCs w:val="22"/>
        </w:rPr>
        <w:t>LANGUAGES</w:t>
      </w:r>
    </w:p>
    <w:p w14:paraId="6C85845F" w14:textId="46175C53" w:rsidR="00D068E7" w:rsidRPr="00334EB1" w:rsidRDefault="00D068E7" w:rsidP="00D779E4">
      <w:pPr>
        <w:pStyle w:val="ECVSubSectionHeading"/>
        <w:rPr>
          <w:rFonts w:eastAsia="ArialMT" w:cs="Arial"/>
          <w:color w:val="000000" w:themeColor="text1"/>
          <w:szCs w:val="22"/>
        </w:rPr>
      </w:pPr>
      <w:r w:rsidRPr="00334EB1">
        <w:rPr>
          <w:rFonts w:eastAsia="ArialMT" w:cs="Arial"/>
          <w:color w:val="000000" w:themeColor="text1"/>
          <w:szCs w:val="22"/>
        </w:rPr>
        <w:t>Arabic</w:t>
      </w:r>
      <w:r w:rsidR="00D779E4">
        <w:rPr>
          <w:rFonts w:eastAsia="ArialMT" w:cs="Arial"/>
          <w:color w:val="000000" w:themeColor="text1"/>
          <w:szCs w:val="22"/>
        </w:rPr>
        <w:t xml:space="preserve"> (</w:t>
      </w:r>
      <w:r w:rsidRPr="00334EB1">
        <w:rPr>
          <w:rFonts w:eastAsia="ArialMT" w:cs="Arial"/>
          <w:color w:val="000000" w:themeColor="text1"/>
          <w:szCs w:val="22"/>
        </w:rPr>
        <w:t>mother tongue</w:t>
      </w:r>
      <w:r w:rsidR="00D779E4">
        <w:rPr>
          <w:rFonts w:eastAsia="ArialMT" w:cs="Arial"/>
          <w:color w:val="000000" w:themeColor="text1"/>
          <w:szCs w:val="22"/>
        </w:rPr>
        <w:t>), E</w:t>
      </w:r>
      <w:r w:rsidRPr="00334EB1">
        <w:rPr>
          <w:rFonts w:eastAsia="ArialMT" w:cs="Arial"/>
          <w:color w:val="000000" w:themeColor="text1"/>
          <w:szCs w:val="22"/>
        </w:rPr>
        <w:t xml:space="preserve">nglish </w:t>
      </w:r>
      <w:r w:rsidR="00D779E4">
        <w:rPr>
          <w:rFonts w:eastAsia="ArialMT" w:cs="Arial"/>
          <w:color w:val="000000" w:themeColor="text1"/>
          <w:szCs w:val="22"/>
        </w:rPr>
        <w:t>(</w:t>
      </w:r>
      <w:r w:rsidRPr="00334EB1">
        <w:rPr>
          <w:rFonts w:eastAsia="ArialMT" w:cs="Arial"/>
          <w:color w:val="000000" w:themeColor="text1"/>
          <w:szCs w:val="22"/>
        </w:rPr>
        <w:t>fluent</w:t>
      </w:r>
      <w:r w:rsidR="00D779E4">
        <w:rPr>
          <w:rFonts w:eastAsia="ArialMT" w:cs="Arial"/>
          <w:color w:val="000000" w:themeColor="text1"/>
          <w:szCs w:val="22"/>
        </w:rPr>
        <w:t xml:space="preserve">), </w:t>
      </w:r>
      <w:r w:rsidRPr="00334EB1">
        <w:rPr>
          <w:rFonts w:eastAsia="ArialMT" w:cs="Arial"/>
          <w:color w:val="000000" w:themeColor="text1"/>
          <w:szCs w:val="22"/>
        </w:rPr>
        <w:t>Turkish</w:t>
      </w:r>
      <w:r w:rsidR="00D779E4">
        <w:rPr>
          <w:rFonts w:eastAsia="ArialMT" w:cs="Arial"/>
          <w:color w:val="000000" w:themeColor="text1"/>
          <w:szCs w:val="22"/>
        </w:rPr>
        <w:t xml:space="preserve"> (</w:t>
      </w:r>
      <w:r w:rsidRPr="00334EB1">
        <w:rPr>
          <w:rFonts w:eastAsia="ArialMT" w:cs="Arial"/>
          <w:color w:val="000000" w:themeColor="text1"/>
          <w:szCs w:val="22"/>
        </w:rPr>
        <w:t>fluent</w:t>
      </w:r>
      <w:r w:rsidR="00D779E4">
        <w:rPr>
          <w:rFonts w:eastAsia="ArialMT" w:cs="Arial"/>
          <w:color w:val="000000" w:themeColor="text1"/>
          <w:szCs w:val="22"/>
        </w:rPr>
        <w:t xml:space="preserve">), </w:t>
      </w:r>
      <w:r w:rsidRPr="00334EB1">
        <w:rPr>
          <w:rFonts w:eastAsia="ArialMT" w:cs="Arial"/>
          <w:color w:val="000000" w:themeColor="text1"/>
          <w:szCs w:val="22"/>
        </w:rPr>
        <w:t>French</w:t>
      </w:r>
      <w:r w:rsidR="00D779E4">
        <w:rPr>
          <w:rFonts w:eastAsia="ArialMT" w:cs="Arial"/>
          <w:color w:val="000000" w:themeColor="text1"/>
          <w:szCs w:val="22"/>
        </w:rPr>
        <w:t xml:space="preserve"> (Pre-</w:t>
      </w:r>
      <w:r w:rsidRPr="00334EB1">
        <w:rPr>
          <w:rFonts w:eastAsia="ArialMT" w:cs="Arial"/>
          <w:color w:val="000000" w:themeColor="text1"/>
          <w:szCs w:val="22"/>
        </w:rPr>
        <w:t>Intermediate</w:t>
      </w:r>
      <w:r w:rsidR="00D779E4">
        <w:rPr>
          <w:rFonts w:eastAsia="ArialMT" w:cs="Arial"/>
          <w:color w:val="000000" w:themeColor="text1"/>
          <w:szCs w:val="22"/>
        </w:rPr>
        <w:t>)</w:t>
      </w:r>
    </w:p>
    <w:p w14:paraId="593434C2" w14:textId="77777777" w:rsidR="00D068E7" w:rsidRPr="00334EB1" w:rsidRDefault="00D068E7" w:rsidP="00D068E7">
      <w:pPr>
        <w:pStyle w:val="ECVLeftHeading"/>
        <w:jc w:val="left"/>
        <w:rPr>
          <w:rFonts w:eastAsia="ArialMT" w:cs="Arial"/>
          <w:b/>
          <w:bCs/>
          <w:caps w:val="0"/>
          <w:color w:val="000000" w:themeColor="text1"/>
          <w:sz w:val="22"/>
          <w:szCs w:val="22"/>
        </w:rPr>
      </w:pPr>
    </w:p>
    <w:p w14:paraId="42D8E73E" w14:textId="77777777" w:rsidR="00D068E7" w:rsidRPr="00334EB1" w:rsidRDefault="00D068E7" w:rsidP="00D068E7">
      <w:pPr>
        <w:pStyle w:val="ECVLeftHeading"/>
        <w:jc w:val="left"/>
        <w:rPr>
          <w:rFonts w:cs="Arial"/>
          <w:b/>
          <w:bCs/>
          <w:caps w:val="0"/>
          <w:color w:val="000000" w:themeColor="text1"/>
          <w:sz w:val="22"/>
          <w:szCs w:val="22"/>
        </w:rPr>
      </w:pPr>
    </w:p>
    <w:p w14:paraId="162C1D87" w14:textId="1D14B2F7" w:rsidR="00A70638" w:rsidRDefault="00260852" w:rsidP="00A70638">
      <w:pPr>
        <w:pStyle w:val="ECVNameField"/>
        <w:spacing w:line="360" w:lineRule="auto"/>
        <w:rPr>
          <w:rFonts w:cs="Arial"/>
          <w:b/>
          <w:bCs/>
          <w:color w:val="000000" w:themeColor="text1"/>
          <w:sz w:val="22"/>
          <w:szCs w:val="22"/>
        </w:rPr>
      </w:pPr>
      <w:r>
        <w:rPr>
          <w:rFonts w:cs="Arial"/>
          <w:b/>
          <w:bCs/>
          <w:color w:val="000000" w:themeColor="text1"/>
          <w:sz w:val="22"/>
          <w:szCs w:val="22"/>
        </w:rPr>
        <w:t>SKILLS</w:t>
      </w:r>
    </w:p>
    <w:p w14:paraId="55DD629D" w14:textId="6D4FDFFF" w:rsidR="00742F20" w:rsidRPr="00BE368E" w:rsidRDefault="00AD30E0" w:rsidP="006C3CA0">
      <w:pPr>
        <w:widowControl/>
        <w:suppressAutoHyphens w:val="0"/>
        <w:spacing w:after="75"/>
        <w:rPr>
          <w:rFonts w:eastAsia="Times New Roman" w:cs="Arial"/>
          <w:color w:val="000000" w:themeColor="text1"/>
          <w:spacing w:val="0"/>
          <w:kern w:val="0"/>
          <w:sz w:val="22"/>
          <w:szCs w:val="22"/>
          <w:lang w:eastAsia="en-US" w:bidi="ar-SA"/>
        </w:rPr>
      </w:pPr>
      <w:r>
        <w:rPr>
          <w:rFonts w:eastAsia="Times New Roman" w:cs="Arial"/>
          <w:color w:val="000000" w:themeColor="text1"/>
          <w:spacing w:val="0"/>
          <w:kern w:val="0"/>
          <w:sz w:val="22"/>
          <w:szCs w:val="22"/>
          <w:lang w:val="en-US" w:eastAsia="en-US" w:bidi="ar-SA"/>
        </w:rPr>
        <w:t xml:space="preserve">Business Intelligence, </w:t>
      </w:r>
      <w:r w:rsidR="00D3172F" w:rsidRPr="00D3172F">
        <w:rPr>
          <w:rFonts w:eastAsia="Times New Roman" w:cs="Arial"/>
          <w:color w:val="000000" w:themeColor="text1"/>
          <w:spacing w:val="0"/>
          <w:kern w:val="0"/>
          <w:sz w:val="22"/>
          <w:szCs w:val="22"/>
          <w:lang w:val="en-US" w:eastAsia="en-US" w:bidi="ar-SA"/>
        </w:rPr>
        <w:t>Data Analysis</w:t>
      </w:r>
      <w:r w:rsidR="006933A7">
        <w:rPr>
          <w:rFonts w:eastAsia="Times New Roman" w:cs="Arial"/>
          <w:color w:val="000000" w:themeColor="text1"/>
          <w:spacing w:val="0"/>
          <w:kern w:val="0"/>
          <w:sz w:val="22"/>
          <w:szCs w:val="22"/>
          <w:lang w:val="en-US" w:eastAsia="en-US" w:bidi="ar-SA"/>
        </w:rPr>
        <w:t xml:space="preserve">, </w:t>
      </w:r>
      <w:r w:rsidR="00097A57">
        <w:rPr>
          <w:rFonts w:eastAsia="Times New Roman" w:cs="Arial"/>
          <w:color w:val="000000" w:themeColor="text1"/>
          <w:spacing w:val="0"/>
          <w:kern w:val="0"/>
          <w:sz w:val="22"/>
          <w:szCs w:val="22"/>
          <w:lang w:eastAsia="en-US" w:bidi="ar-SA"/>
        </w:rPr>
        <w:t>ETL</w:t>
      </w:r>
      <w:r w:rsidR="006933A7">
        <w:rPr>
          <w:rFonts w:eastAsia="Times New Roman" w:cs="Arial"/>
          <w:color w:val="000000" w:themeColor="text1"/>
          <w:spacing w:val="0"/>
          <w:kern w:val="0"/>
          <w:sz w:val="22"/>
          <w:szCs w:val="22"/>
          <w:lang w:eastAsia="en-US" w:bidi="ar-SA"/>
        </w:rPr>
        <w:t xml:space="preserve">, </w:t>
      </w:r>
      <w:r w:rsidR="00097A57">
        <w:rPr>
          <w:rFonts w:eastAsia="Times New Roman" w:cs="Arial"/>
          <w:color w:val="000000" w:themeColor="text1"/>
          <w:spacing w:val="0"/>
          <w:kern w:val="0"/>
          <w:sz w:val="22"/>
          <w:szCs w:val="22"/>
          <w:lang w:eastAsia="en-US" w:bidi="ar-SA"/>
        </w:rPr>
        <w:t>EDA</w:t>
      </w:r>
      <w:r w:rsidR="006933A7">
        <w:rPr>
          <w:rFonts w:eastAsia="Times New Roman" w:cs="Arial"/>
          <w:color w:val="000000" w:themeColor="text1"/>
          <w:spacing w:val="0"/>
          <w:kern w:val="0"/>
          <w:sz w:val="22"/>
          <w:szCs w:val="22"/>
          <w:lang w:eastAsia="en-US" w:bidi="ar-SA"/>
        </w:rPr>
        <w:t xml:space="preserve">, </w:t>
      </w:r>
      <w:r w:rsidR="00A31BE8">
        <w:rPr>
          <w:rFonts w:eastAsia="Times New Roman" w:cs="Arial"/>
          <w:color w:val="000000" w:themeColor="text1"/>
          <w:spacing w:val="0"/>
          <w:kern w:val="0"/>
          <w:sz w:val="22"/>
          <w:szCs w:val="22"/>
          <w:lang w:eastAsia="en-US" w:bidi="ar-SA"/>
        </w:rPr>
        <w:t>FMCG</w:t>
      </w:r>
      <w:r w:rsidR="006933A7">
        <w:rPr>
          <w:rFonts w:eastAsia="Times New Roman" w:cs="Arial"/>
          <w:color w:val="000000" w:themeColor="text1"/>
          <w:spacing w:val="0"/>
          <w:kern w:val="0"/>
          <w:sz w:val="22"/>
          <w:szCs w:val="22"/>
          <w:lang w:eastAsia="en-US" w:bidi="ar-SA"/>
        </w:rPr>
        <w:t xml:space="preserve">, </w:t>
      </w:r>
      <w:r w:rsidR="007A4D67">
        <w:rPr>
          <w:rFonts w:eastAsia="Times New Roman" w:cs="Arial"/>
          <w:color w:val="000000" w:themeColor="text1"/>
          <w:spacing w:val="0"/>
          <w:kern w:val="0"/>
          <w:sz w:val="22"/>
          <w:szCs w:val="22"/>
          <w:lang w:eastAsia="en-US" w:bidi="ar-SA"/>
        </w:rPr>
        <w:t>Logistic Analysis</w:t>
      </w:r>
      <w:r w:rsidR="006933A7">
        <w:rPr>
          <w:rFonts w:eastAsia="Times New Roman" w:cs="Arial"/>
          <w:color w:val="000000" w:themeColor="text1"/>
          <w:spacing w:val="0"/>
          <w:kern w:val="0"/>
          <w:sz w:val="22"/>
          <w:szCs w:val="22"/>
          <w:lang w:eastAsia="en-US" w:bidi="ar-SA"/>
        </w:rPr>
        <w:t xml:space="preserve">, </w:t>
      </w:r>
      <w:r w:rsidR="00EC4AF0">
        <w:rPr>
          <w:rFonts w:eastAsia="Times New Roman" w:cs="Arial"/>
          <w:color w:val="000000" w:themeColor="text1"/>
          <w:spacing w:val="0"/>
          <w:kern w:val="0"/>
          <w:sz w:val="22"/>
          <w:szCs w:val="22"/>
          <w:lang w:eastAsia="en-US" w:bidi="ar-SA"/>
        </w:rPr>
        <w:t>Ground Transportation</w:t>
      </w:r>
      <w:r w:rsidR="006933A7">
        <w:rPr>
          <w:rFonts w:eastAsia="Times New Roman" w:cs="Arial"/>
          <w:color w:val="000000" w:themeColor="text1"/>
          <w:spacing w:val="0"/>
          <w:kern w:val="0"/>
          <w:sz w:val="22"/>
          <w:szCs w:val="22"/>
          <w:lang w:eastAsia="en-US" w:bidi="ar-SA"/>
        </w:rPr>
        <w:t xml:space="preserve">, </w:t>
      </w:r>
      <w:r w:rsidR="007A4D67">
        <w:rPr>
          <w:rFonts w:eastAsia="Times New Roman" w:cs="Arial"/>
          <w:color w:val="000000" w:themeColor="text1"/>
          <w:spacing w:val="0"/>
          <w:kern w:val="0"/>
          <w:sz w:val="22"/>
          <w:szCs w:val="22"/>
          <w:lang w:eastAsia="en-US" w:bidi="ar-SA"/>
        </w:rPr>
        <w:t>Supply Chain Analysis</w:t>
      </w:r>
      <w:r w:rsidR="006933A7">
        <w:rPr>
          <w:rFonts w:eastAsia="Times New Roman" w:cs="Arial"/>
          <w:color w:val="000000" w:themeColor="text1"/>
          <w:spacing w:val="0"/>
          <w:kern w:val="0"/>
          <w:sz w:val="22"/>
          <w:szCs w:val="22"/>
          <w:lang w:eastAsia="en-US" w:bidi="ar-SA"/>
        </w:rPr>
        <w:t xml:space="preserve">, </w:t>
      </w:r>
      <w:r w:rsidR="003F21A2">
        <w:rPr>
          <w:rFonts w:eastAsia="Times New Roman" w:cs="Arial"/>
          <w:color w:val="000000" w:themeColor="text1"/>
          <w:spacing w:val="0"/>
          <w:kern w:val="0"/>
          <w:sz w:val="22"/>
          <w:szCs w:val="22"/>
          <w:lang w:eastAsia="en-US" w:bidi="ar-SA"/>
        </w:rPr>
        <w:t>Analysis and Reporting</w:t>
      </w:r>
      <w:r w:rsidR="006933A7">
        <w:rPr>
          <w:rFonts w:eastAsia="Times New Roman" w:cs="Arial"/>
          <w:color w:val="000000" w:themeColor="text1"/>
          <w:spacing w:val="0"/>
          <w:kern w:val="0"/>
          <w:sz w:val="22"/>
          <w:szCs w:val="22"/>
          <w:lang w:eastAsia="en-US" w:bidi="ar-SA"/>
        </w:rPr>
        <w:t xml:space="preserve">, </w:t>
      </w:r>
      <w:r w:rsidR="00742F20">
        <w:rPr>
          <w:rFonts w:eastAsia="Times New Roman" w:cs="Arial"/>
          <w:color w:val="000000" w:themeColor="text1"/>
          <w:spacing w:val="0"/>
          <w:kern w:val="0"/>
          <w:sz w:val="22"/>
          <w:szCs w:val="22"/>
          <w:lang w:eastAsia="en-US" w:bidi="ar-SA"/>
        </w:rPr>
        <w:t>Finance</w:t>
      </w:r>
      <w:r w:rsidR="006933A7">
        <w:rPr>
          <w:rFonts w:eastAsia="Times New Roman" w:cs="Arial"/>
          <w:color w:val="000000" w:themeColor="text1"/>
          <w:spacing w:val="0"/>
          <w:kern w:val="0"/>
          <w:sz w:val="22"/>
          <w:szCs w:val="22"/>
          <w:lang w:eastAsia="en-US" w:bidi="ar-SA"/>
        </w:rPr>
        <w:t xml:space="preserve">, </w:t>
      </w:r>
      <w:r w:rsidR="00D3172F">
        <w:rPr>
          <w:rFonts w:eastAsia="Times New Roman" w:cs="Arial"/>
          <w:color w:val="000000" w:themeColor="text1"/>
          <w:spacing w:val="0"/>
          <w:kern w:val="0"/>
          <w:sz w:val="22"/>
          <w:szCs w:val="22"/>
          <w:lang w:eastAsia="en-US" w:bidi="ar-SA"/>
        </w:rPr>
        <w:t>Accounting</w:t>
      </w:r>
      <w:r w:rsidR="006933A7">
        <w:rPr>
          <w:rFonts w:eastAsia="Times New Roman" w:cs="Arial"/>
          <w:color w:val="000000" w:themeColor="text1"/>
          <w:spacing w:val="0"/>
          <w:kern w:val="0"/>
          <w:sz w:val="22"/>
          <w:szCs w:val="22"/>
          <w:lang w:eastAsia="en-US" w:bidi="ar-SA"/>
        </w:rPr>
        <w:t xml:space="preserve">, </w:t>
      </w:r>
      <w:r w:rsidR="00176774">
        <w:rPr>
          <w:rFonts w:eastAsia="Times New Roman" w:cs="Arial"/>
          <w:color w:val="000000" w:themeColor="text1"/>
          <w:spacing w:val="0"/>
          <w:kern w:val="0"/>
          <w:sz w:val="22"/>
          <w:szCs w:val="22"/>
          <w:lang w:eastAsia="en-US" w:bidi="ar-SA"/>
        </w:rPr>
        <w:t>SAP</w:t>
      </w:r>
      <w:r w:rsidR="006933A7">
        <w:rPr>
          <w:rFonts w:eastAsia="Times New Roman" w:cs="Arial"/>
          <w:color w:val="000000" w:themeColor="text1"/>
          <w:spacing w:val="0"/>
          <w:kern w:val="0"/>
          <w:sz w:val="22"/>
          <w:szCs w:val="22"/>
          <w:lang w:eastAsia="en-US" w:bidi="ar-SA"/>
        </w:rPr>
        <w:t xml:space="preserve">, </w:t>
      </w:r>
      <w:proofErr w:type="spellStart"/>
      <w:r w:rsidR="00176774">
        <w:rPr>
          <w:rFonts w:eastAsia="Times New Roman" w:cs="Arial"/>
          <w:color w:val="000000" w:themeColor="text1"/>
          <w:spacing w:val="0"/>
          <w:kern w:val="0"/>
          <w:sz w:val="22"/>
          <w:szCs w:val="22"/>
          <w:lang w:eastAsia="en-US" w:bidi="ar-SA"/>
        </w:rPr>
        <w:t>Quickbooks</w:t>
      </w:r>
      <w:proofErr w:type="spellEnd"/>
      <w:r w:rsidR="005F3322">
        <w:rPr>
          <w:rFonts w:eastAsia="Times New Roman" w:cs="Arial"/>
          <w:color w:val="000000" w:themeColor="text1"/>
          <w:spacing w:val="0"/>
          <w:kern w:val="0"/>
          <w:sz w:val="22"/>
          <w:szCs w:val="22"/>
          <w:lang w:eastAsia="en-US" w:bidi="ar-SA"/>
        </w:rPr>
        <w:t>, Tableau, Microsoft Power BI, Microsoft Excel</w:t>
      </w:r>
      <w:r w:rsidR="006933A7">
        <w:rPr>
          <w:rFonts w:eastAsia="Times New Roman" w:cs="Arial"/>
          <w:color w:val="000000" w:themeColor="text1"/>
          <w:spacing w:val="0"/>
          <w:kern w:val="0"/>
          <w:sz w:val="22"/>
          <w:szCs w:val="22"/>
          <w:lang w:eastAsia="en-US" w:bidi="ar-SA"/>
        </w:rPr>
        <w:t xml:space="preserve">, </w:t>
      </w:r>
      <w:r w:rsidR="00D3172F">
        <w:rPr>
          <w:rFonts w:eastAsia="Times New Roman" w:cs="Arial"/>
          <w:color w:val="000000" w:themeColor="text1"/>
          <w:spacing w:val="0"/>
          <w:kern w:val="0"/>
          <w:sz w:val="22"/>
          <w:szCs w:val="22"/>
          <w:lang w:eastAsia="en-US" w:bidi="ar-SA"/>
        </w:rPr>
        <w:t>R</w:t>
      </w:r>
      <w:r w:rsidR="006933A7">
        <w:rPr>
          <w:rFonts w:eastAsia="Times New Roman" w:cs="Arial"/>
          <w:color w:val="000000" w:themeColor="text1"/>
          <w:spacing w:val="0"/>
          <w:kern w:val="0"/>
          <w:sz w:val="22"/>
          <w:szCs w:val="22"/>
          <w:lang w:eastAsia="en-US" w:bidi="ar-SA"/>
        </w:rPr>
        <w:t xml:space="preserve">, </w:t>
      </w:r>
      <w:r w:rsidR="00D3172F">
        <w:rPr>
          <w:rFonts w:eastAsia="Times New Roman" w:cs="Arial"/>
          <w:color w:val="000000" w:themeColor="text1"/>
          <w:spacing w:val="0"/>
          <w:kern w:val="0"/>
          <w:sz w:val="22"/>
          <w:szCs w:val="22"/>
          <w:lang w:eastAsia="en-US" w:bidi="ar-SA"/>
        </w:rPr>
        <w:t>Python</w:t>
      </w:r>
      <w:r w:rsidR="006933A7">
        <w:rPr>
          <w:rFonts w:eastAsia="Times New Roman" w:cs="Arial"/>
          <w:color w:val="000000" w:themeColor="text1"/>
          <w:spacing w:val="0"/>
          <w:kern w:val="0"/>
          <w:sz w:val="22"/>
          <w:szCs w:val="22"/>
          <w:lang w:eastAsia="en-US" w:bidi="ar-SA"/>
        </w:rPr>
        <w:t xml:space="preserve">, </w:t>
      </w:r>
      <w:r w:rsidR="00112B18">
        <w:rPr>
          <w:rFonts w:eastAsia="Times New Roman" w:cs="Arial"/>
          <w:color w:val="000000" w:themeColor="text1"/>
          <w:spacing w:val="0"/>
          <w:kern w:val="0"/>
          <w:sz w:val="22"/>
          <w:szCs w:val="22"/>
          <w:lang w:eastAsia="en-US" w:bidi="ar-SA"/>
        </w:rPr>
        <w:t>Amazon Web Services (AWS)</w:t>
      </w:r>
      <w:r w:rsidR="006933A7">
        <w:rPr>
          <w:rFonts w:eastAsia="Times New Roman" w:cs="Arial"/>
          <w:color w:val="000000" w:themeColor="text1"/>
          <w:spacing w:val="0"/>
          <w:kern w:val="0"/>
          <w:sz w:val="22"/>
          <w:szCs w:val="22"/>
          <w:lang w:eastAsia="en-US" w:bidi="ar-SA"/>
        </w:rPr>
        <w:t xml:space="preserve">, </w:t>
      </w:r>
      <w:r w:rsidR="00D3172F">
        <w:rPr>
          <w:rFonts w:eastAsia="Times New Roman" w:cs="Arial"/>
          <w:color w:val="000000" w:themeColor="text1"/>
          <w:spacing w:val="0"/>
          <w:kern w:val="0"/>
          <w:sz w:val="22"/>
          <w:szCs w:val="22"/>
          <w:lang w:eastAsia="en-US" w:bidi="ar-SA"/>
        </w:rPr>
        <w:t>Visual Basic for Applications</w:t>
      </w:r>
      <w:r w:rsidR="006933A7">
        <w:rPr>
          <w:rFonts w:eastAsia="Times New Roman" w:cs="Arial"/>
          <w:color w:val="000000" w:themeColor="text1"/>
          <w:spacing w:val="0"/>
          <w:kern w:val="0"/>
          <w:sz w:val="22"/>
          <w:szCs w:val="22"/>
          <w:lang w:eastAsia="en-US" w:bidi="ar-SA"/>
        </w:rPr>
        <w:t xml:space="preserve">, </w:t>
      </w:r>
      <w:r w:rsidR="00D3172F">
        <w:rPr>
          <w:rFonts w:eastAsia="Times New Roman" w:cs="Arial"/>
          <w:color w:val="000000" w:themeColor="text1"/>
          <w:spacing w:val="0"/>
          <w:kern w:val="0"/>
          <w:sz w:val="22"/>
          <w:szCs w:val="22"/>
          <w:lang w:eastAsia="en-US" w:bidi="ar-SA"/>
        </w:rPr>
        <w:t>SQL</w:t>
      </w:r>
      <w:r w:rsidR="006933A7">
        <w:rPr>
          <w:rFonts w:eastAsia="Times New Roman" w:cs="Arial"/>
          <w:color w:val="000000" w:themeColor="text1"/>
          <w:spacing w:val="0"/>
          <w:kern w:val="0"/>
          <w:sz w:val="22"/>
          <w:szCs w:val="22"/>
          <w:lang w:eastAsia="en-US" w:bidi="ar-SA"/>
        </w:rPr>
        <w:t xml:space="preserve">, </w:t>
      </w:r>
      <w:r w:rsidR="00675DBF">
        <w:rPr>
          <w:rFonts w:eastAsia="Times New Roman" w:cs="Arial"/>
          <w:color w:val="000000" w:themeColor="text1"/>
          <w:spacing w:val="0"/>
          <w:kern w:val="0"/>
          <w:sz w:val="22"/>
          <w:szCs w:val="22"/>
          <w:lang w:eastAsia="en-US" w:bidi="ar-SA"/>
        </w:rPr>
        <w:t>HTML</w:t>
      </w:r>
      <w:r w:rsidR="006933A7">
        <w:rPr>
          <w:rFonts w:eastAsia="Times New Roman" w:cs="Arial"/>
          <w:color w:val="000000" w:themeColor="text1"/>
          <w:spacing w:val="0"/>
          <w:kern w:val="0"/>
          <w:sz w:val="22"/>
          <w:szCs w:val="22"/>
          <w:lang w:eastAsia="en-US" w:bidi="ar-SA"/>
        </w:rPr>
        <w:t xml:space="preserve">, </w:t>
      </w:r>
      <w:r w:rsidR="00675DBF">
        <w:rPr>
          <w:rFonts w:eastAsia="Times New Roman" w:cs="Arial"/>
          <w:color w:val="000000" w:themeColor="text1"/>
          <w:spacing w:val="0"/>
          <w:kern w:val="0"/>
          <w:sz w:val="22"/>
          <w:szCs w:val="22"/>
          <w:lang w:eastAsia="en-US" w:bidi="ar-SA"/>
        </w:rPr>
        <w:t>CSS</w:t>
      </w:r>
      <w:r w:rsidR="006933A7">
        <w:rPr>
          <w:rFonts w:eastAsia="Times New Roman" w:cs="Arial"/>
          <w:color w:val="000000" w:themeColor="text1"/>
          <w:spacing w:val="0"/>
          <w:kern w:val="0"/>
          <w:sz w:val="22"/>
          <w:szCs w:val="22"/>
          <w:lang w:eastAsia="en-US" w:bidi="ar-SA"/>
        </w:rPr>
        <w:t>,</w:t>
      </w:r>
      <w:r w:rsidR="00C6468B">
        <w:rPr>
          <w:rFonts w:eastAsia="Times New Roman" w:cs="Arial"/>
          <w:color w:val="000000" w:themeColor="text1"/>
          <w:spacing w:val="0"/>
          <w:kern w:val="0"/>
          <w:sz w:val="22"/>
          <w:szCs w:val="22"/>
          <w:lang w:eastAsia="en-US" w:bidi="ar-SA"/>
        </w:rPr>
        <w:t xml:space="preserve"> JavaScript</w:t>
      </w:r>
      <w:r w:rsidR="006933A7">
        <w:rPr>
          <w:rFonts w:eastAsia="Times New Roman" w:cs="Arial"/>
          <w:color w:val="000000" w:themeColor="text1"/>
          <w:spacing w:val="0"/>
          <w:kern w:val="0"/>
          <w:sz w:val="22"/>
          <w:szCs w:val="22"/>
          <w:lang w:eastAsia="en-US" w:bidi="ar-SA"/>
        </w:rPr>
        <w:t xml:space="preserve">, </w:t>
      </w:r>
      <w:r w:rsidR="00D3172F">
        <w:rPr>
          <w:rFonts w:eastAsia="Times New Roman" w:cs="Arial"/>
          <w:color w:val="000000" w:themeColor="text1"/>
          <w:spacing w:val="0"/>
          <w:kern w:val="0"/>
          <w:sz w:val="22"/>
          <w:szCs w:val="22"/>
          <w:lang w:eastAsia="en-US" w:bidi="ar-SA"/>
        </w:rPr>
        <w:t>Linear Algebra</w:t>
      </w:r>
      <w:r w:rsidR="006933A7">
        <w:rPr>
          <w:rFonts w:eastAsia="Times New Roman" w:cs="Arial"/>
          <w:color w:val="000000" w:themeColor="text1"/>
          <w:spacing w:val="0"/>
          <w:kern w:val="0"/>
          <w:sz w:val="22"/>
          <w:szCs w:val="22"/>
          <w:lang w:eastAsia="en-US" w:bidi="ar-SA"/>
        </w:rPr>
        <w:t xml:space="preserve">, </w:t>
      </w:r>
      <w:r w:rsidR="00D3172F">
        <w:rPr>
          <w:rFonts w:eastAsia="Times New Roman" w:cs="Arial"/>
          <w:color w:val="000000" w:themeColor="text1"/>
          <w:spacing w:val="0"/>
          <w:kern w:val="0"/>
          <w:sz w:val="22"/>
          <w:szCs w:val="22"/>
          <w:lang w:eastAsia="en-US" w:bidi="ar-SA"/>
        </w:rPr>
        <w:t>Statistics</w:t>
      </w:r>
      <w:r w:rsidR="006933A7">
        <w:rPr>
          <w:rFonts w:eastAsia="Times New Roman" w:cs="Arial"/>
          <w:color w:val="000000" w:themeColor="text1"/>
          <w:spacing w:val="0"/>
          <w:kern w:val="0"/>
          <w:sz w:val="22"/>
          <w:szCs w:val="22"/>
          <w:lang w:eastAsia="en-US" w:bidi="ar-SA"/>
        </w:rPr>
        <w:t xml:space="preserve">, </w:t>
      </w:r>
      <w:r w:rsidR="00127571">
        <w:rPr>
          <w:rFonts w:eastAsia="Times New Roman" w:cs="Arial"/>
          <w:color w:val="000000" w:themeColor="text1"/>
          <w:spacing w:val="0"/>
          <w:kern w:val="0"/>
          <w:sz w:val="22"/>
          <w:szCs w:val="22"/>
          <w:lang w:eastAsia="en-US" w:bidi="ar-SA"/>
        </w:rPr>
        <w:t>GAAP</w:t>
      </w:r>
      <w:r w:rsidR="006933A7">
        <w:rPr>
          <w:rFonts w:eastAsia="Times New Roman" w:cs="Arial"/>
          <w:color w:val="000000" w:themeColor="text1"/>
          <w:spacing w:val="0"/>
          <w:kern w:val="0"/>
          <w:sz w:val="22"/>
          <w:szCs w:val="22"/>
          <w:lang w:eastAsia="en-US" w:bidi="ar-SA"/>
        </w:rPr>
        <w:t xml:space="preserve">, </w:t>
      </w:r>
      <w:r w:rsidR="00127571">
        <w:rPr>
          <w:rFonts w:eastAsia="Times New Roman" w:cs="Arial"/>
          <w:color w:val="000000" w:themeColor="text1"/>
          <w:spacing w:val="0"/>
          <w:kern w:val="0"/>
          <w:sz w:val="22"/>
          <w:szCs w:val="22"/>
          <w:lang w:eastAsia="en-US" w:bidi="ar-SA"/>
        </w:rPr>
        <w:t>IFRS</w:t>
      </w:r>
    </w:p>
    <w:sectPr w:rsidR="00742F20" w:rsidRPr="00BE368E" w:rsidSect="00EA1C3A">
      <w:footerReference w:type="even" r:id="rId7"/>
      <w:pgSz w:w="11906" w:h="16838"/>
      <w:pgMar w:top="720" w:right="1080" w:bottom="720" w:left="1080" w:header="677" w:footer="619" w:gutter="0"/>
      <w:cols w:space="720"/>
      <w:docGrid w:linePitch="21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A45EE61" w14:textId="77777777" w:rsidR="00207028" w:rsidRDefault="00207028">
      <w:r>
        <w:separator/>
      </w:r>
    </w:p>
  </w:endnote>
  <w:endnote w:type="continuationSeparator" w:id="0">
    <w:p w14:paraId="3E4061BB" w14:textId="77777777" w:rsidR="00207028" w:rsidRDefault="002070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Mangal">
    <w:altName w:val="Nirmala UI"/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MT">
    <w:altName w:val="Yu Gothic"/>
    <w:charset w:val="80"/>
    <w:family w:val="swiss"/>
    <w:pitch w:val="default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C3DE70" w14:textId="77777777" w:rsidR="0067065B" w:rsidRDefault="00000000">
    <w:pPr>
      <w:pStyle w:val="Footer"/>
      <w:tabs>
        <w:tab w:val="clear" w:pos="10205"/>
        <w:tab w:val="left" w:pos="2835"/>
        <w:tab w:val="right" w:pos="10375"/>
      </w:tabs>
      <w:autoSpaceDE w:val="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B7B98E" w14:textId="77777777" w:rsidR="00207028" w:rsidRDefault="00207028">
      <w:r>
        <w:separator/>
      </w:r>
    </w:p>
  </w:footnote>
  <w:footnote w:type="continuationSeparator" w:id="0">
    <w:p w14:paraId="4E675180" w14:textId="77777777" w:rsidR="00207028" w:rsidRDefault="0020702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B92C7F"/>
    <w:multiLevelType w:val="hybridMultilevel"/>
    <w:tmpl w:val="72B4C9E4"/>
    <w:lvl w:ilvl="0" w:tplc="285A8236">
      <w:numFmt w:val="bullet"/>
      <w:lvlText w:val="-"/>
      <w:lvlJc w:val="left"/>
      <w:pPr>
        <w:ind w:left="360" w:hanging="360"/>
      </w:pPr>
      <w:rPr>
        <w:rFonts w:ascii="Arial" w:eastAsia="SimSu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65D3B8D"/>
    <w:multiLevelType w:val="hybridMultilevel"/>
    <w:tmpl w:val="AA726FFE"/>
    <w:lvl w:ilvl="0" w:tplc="427E587E">
      <w:numFmt w:val="bullet"/>
      <w:lvlText w:val="-"/>
      <w:lvlJc w:val="left"/>
      <w:pPr>
        <w:ind w:left="360" w:hanging="360"/>
      </w:pPr>
      <w:rPr>
        <w:rFonts w:ascii="Arial" w:eastAsia="Times New Roman" w:hAnsi="Arial" w:cs="Aria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1244ED9"/>
    <w:multiLevelType w:val="hybridMultilevel"/>
    <w:tmpl w:val="242AA2FA"/>
    <w:lvl w:ilvl="0" w:tplc="285A8236">
      <w:numFmt w:val="bullet"/>
      <w:lvlText w:val="-"/>
      <w:lvlJc w:val="left"/>
      <w:pPr>
        <w:ind w:left="360" w:hanging="360"/>
      </w:pPr>
      <w:rPr>
        <w:rFonts w:ascii="Arial" w:eastAsia="SimSu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E6E0DE3"/>
    <w:multiLevelType w:val="hybridMultilevel"/>
    <w:tmpl w:val="FE0801EE"/>
    <w:lvl w:ilvl="0" w:tplc="285A8236">
      <w:numFmt w:val="bullet"/>
      <w:lvlText w:val="-"/>
      <w:lvlJc w:val="left"/>
      <w:pPr>
        <w:ind w:left="720" w:hanging="360"/>
      </w:pPr>
      <w:rPr>
        <w:rFonts w:ascii="Arial" w:eastAsia="SimSu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3053E72"/>
    <w:multiLevelType w:val="hybridMultilevel"/>
    <w:tmpl w:val="5F0E1054"/>
    <w:lvl w:ilvl="0" w:tplc="427E587E">
      <w:numFmt w:val="bullet"/>
      <w:lvlText w:val="-"/>
      <w:lvlJc w:val="left"/>
      <w:pPr>
        <w:ind w:left="36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313A2FFA"/>
    <w:multiLevelType w:val="hybridMultilevel"/>
    <w:tmpl w:val="B212DCD8"/>
    <w:lvl w:ilvl="0" w:tplc="285A8236">
      <w:numFmt w:val="bullet"/>
      <w:lvlText w:val="-"/>
      <w:lvlJc w:val="left"/>
      <w:pPr>
        <w:ind w:left="360" w:hanging="360"/>
      </w:pPr>
      <w:rPr>
        <w:rFonts w:ascii="Arial" w:eastAsia="SimSu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33433EBB"/>
    <w:multiLevelType w:val="hybridMultilevel"/>
    <w:tmpl w:val="B0FAD396"/>
    <w:lvl w:ilvl="0" w:tplc="285A8236">
      <w:numFmt w:val="bullet"/>
      <w:lvlText w:val="-"/>
      <w:lvlJc w:val="left"/>
      <w:pPr>
        <w:ind w:left="360" w:hanging="360"/>
      </w:pPr>
      <w:rPr>
        <w:rFonts w:ascii="Arial" w:eastAsia="SimSu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3A7013DE"/>
    <w:multiLevelType w:val="hybridMultilevel"/>
    <w:tmpl w:val="E4702390"/>
    <w:lvl w:ilvl="0" w:tplc="285A8236">
      <w:numFmt w:val="bullet"/>
      <w:lvlText w:val="-"/>
      <w:lvlJc w:val="left"/>
      <w:pPr>
        <w:ind w:left="720" w:hanging="360"/>
      </w:pPr>
      <w:rPr>
        <w:rFonts w:ascii="Arial" w:eastAsia="SimSu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6100BD9"/>
    <w:multiLevelType w:val="hybridMultilevel"/>
    <w:tmpl w:val="65FCCD00"/>
    <w:lvl w:ilvl="0" w:tplc="285A8236">
      <w:numFmt w:val="bullet"/>
      <w:lvlText w:val="-"/>
      <w:lvlJc w:val="left"/>
      <w:pPr>
        <w:ind w:left="360" w:hanging="360"/>
      </w:pPr>
      <w:rPr>
        <w:rFonts w:ascii="Arial" w:eastAsia="SimSun" w:hAnsi="Arial" w:cs="Aria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463C1BE8"/>
    <w:multiLevelType w:val="multilevel"/>
    <w:tmpl w:val="82E870BE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Arial" w:eastAsia="SimSun" w:hAnsi="Arial" w:cs="Aria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C8E195A"/>
    <w:multiLevelType w:val="hybridMultilevel"/>
    <w:tmpl w:val="69123840"/>
    <w:lvl w:ilvl="0" w:tplc="285A8236">
      <w:numFmt w:val="bullet"/>
      <w:lvlText w:val="-"/>
      <w:lvlJc w:val="left"/>
      <w:pPr>
        <w:ind w:left="360" w:hanging="360"/>
      </w:pPr>
      <w:rPr>
        <w:rFonts w:ascii="Arial" w:eastAsia="SimSu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4CDA039B"/>
    <w:multiLevelType w:val="hybridMultilevel"/>
    <w:tmpl w:val="DCF8AD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ED6266B"/>
    <w:multiLevelType w:val="hybridMultilevel"/>
    <w:tmpl w:val="AFFCDB28"/>
    <w:lvl w:ilvl="0" w:tplc="3C224620">
      <w:numFmt w:val="bullet"/>
      <w:lvlText w:val="-"/>
      <w:lvlJc w:val="left"/>
      <w:pPr>
        <w:ind w:left="720" w:hanging="360"/>
      </w:pPr>
      <w:rPr>
        <w:rFonts w:ascii="Arial" w:eastAsia="SimSu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3A64DFB"/>
    <w:multiLevelType w:val="hybridMultilevel"/>
    <w:tmpl w:val="A55665DA"/>
    <w:lvl w:ilvl="0" w:tplc="285A8236">
      <w:numFmt w:val="bullet"/>
      <w:lvlText w:val="-"/>
      <w:lvlJc w:val="left"/>
      <w:pPr>
        <w:ind w:left="360" w:hanging="360"/>
      </w:pPr>
      <w:rPr>
        <w:rFonts w:ascii="Arial" w:eastAsia="SimSu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5456317D"/>
    <w:multiLevelType w:val="hybridMultilevel"/>
    <w:tmpl w:val="ABD20FF4"/>
    <w:lvl w:ilvl="0" w:tplc="285A8236">
      <w:numFmt w:val="bullet"/>
      <w:lvlText w:val="-"/>
      <w:lvlJc w:val="left"/>
      <w:pPr>
        <w:ind w:left="360" w:hanging="360"/>
      </w:pPr>
      <w:rPr>
        <w:rFonts w:ascii="Arial" w:eastAsia="SimSu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7EAB45F5"/>
    <w:multiLevelType w:val="hybridMultilevel"/>
    <w:tmpl w:val="32CC3E42"/>
    <w:lvl w:ilvl="0" w:tplc="285A8236">
      <w:numFmt w:val="bullet"/>
      <w:lvlText w:val="-"/>
      <w:lvlJc w:val="left"/>
      <w:pPr>
        <w:ind w:left="360" w:hanging="360"/>
      </w:pPr>
      <w:rPr>
        <w:rFonts w:ascii="Arial" w:eastAsia="SimSu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564875383">
    <w:abstractNumId w:val="9"/>
  </w:num>
  <w:num w:numId="2" w16cid:durableId="1056779974">
    <w:abstractNumId w:val="5"/>
  </w:num>
  <w:num w:numId="3" w16cid:durableId="759788659">
    <w:abstractNumId w:val="13"/>
  </w:num>
  <w:num w:numId="4" w16cid:durableId="572131582">
    <w:abstractNumId w:val="15"/>
  </w:num>
  <w:num w:numId="5" w16cid:durableId="949051140">
    <w:abstractNumId w:val="8"/>
  </w:num>
  <w:num w:numId="6" w16cid:durableId="1326859418">
    <w:abstractNumId w:val="0"/>
  </w:num>
  <w:num w:numId="7" w16cid:durableId="348459105">
    <w:abstractNumId w:val="7"/>
  </w:num>
  <w:num w:numId="8" w16cid:durableId="1944071087">
    <w:abstractNumId w:val="3"/>
  </w:num>
  <w:num w:numId="9" w16cid:durableId="219875180">
    <w:abstractNumId w:val="14"/>
  </w:num>
  <w:num w:numId="10" w16cid:durableId="248926338">
    <w:abstractNumId w:val="6"/>
  </w:num>
  <w:num w:numId="11" w16cid:durableId="1592620863">
    <w:abstractNumId w:val="11"/>
  </w:num>
  <w:num w:numId="12" w16cid:durableId="617954948">
    <w:abstractNumId w:val="2"/>
  </w:num>
  <w:num w:numId="13" w16cid:durableId="102265544">
    <w:abstractNumId w:val="10"/>
  </w:num>
  <w:num w:numId="14" w16cid:durableId="320697505">
    <w:abstractNumId w:val="12"/>
  </w:num>
  <w:num w:numId="15" w16cid:durableId="1975480943">
    <w:abstractNumId w:val="4"/>
  </w:num>
  <w:num w:numId="16" w16cid:durableId="143078254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068E7"/>
    <w:rsid w:val="00001E46"/>
    <w:rsid w:val="00002D60"/>
    <w:rsid w:val="00003082"/>
    <w:rsid w:val="00004F99"/>
    <w:rsid w:val="000068C2"/>
    <w:rsid w:val="00026D07"/>
    <w:rsid w:val="00045C6E"/>
    <w:rsid w:val="000527FA"/>
    <w:rsid w:val="00060263"/>
    <w:rsid w:val="00061189"/>
    <w:rsid w:val="000633EA"/>
    <w:rsid w:val="00065500"/>
    <w:rsid w:val="000747C3"/>
    <w:rsid w:val="00090CE4"/>
    <w:rsid w:val="00096C76"/>
    <w:rsid w:val="00096E9A"/>
    <w:rsid w:val="00097A57"/>
    <w:rsid w:val="000A00CB"/>
    <w:rsid w:val="000B4DE5"/>
    <w:rsid w:val="000B6AE5"/>
    <w:rsid w:val="000C0339"/>
    <w:rsid w:val="000C08B8"/>
    <w:rsid w:val="000C1253"/>
    <w:rsid w:val="000C65A6"/>
    <w:rsid w:val="000D1213"/>
    <w:rsid w:val="000D7DDF"/>
    <w:rsid w:val="000F2E08"/>
    <w:rsid w:val="000F73D4"/>
    <w:rsid w:val="00103278"/>
    <w:rsid w:val="00112B18"/>
    <w:rsid w:val="00123E09"/>
    <w:rsid w:val="00124513"/>
    <w:rsid w:val="00127571"/>
    <w:rsid w:val="00131D15"/>
    <w:rsid w:val="00140D0F"/>
    <w:rsid w:val="001477C3"/>
    <w:rsid w:val="00153D2B"/>
    <w:rsid w:val="001547F3"/>
    <w:rsid w:val="00154F9B"/>
    <w:rsid w:val="00161FF5"/>
    <w:rsid w:val="00176774"/>
    <w:rsid w:val="001778D2"/>
    <w:rsid w:val="001835D0"/>
    <w:rsid w:val="001838E6"/>
    <w:rsid w:val="001A385E"/>
    <w:rsid w:val="001C2304"/>
    <w:rsid w:val="001D2656"/>
    <w:rsid w:val="001D6039"/>
    <w:rsid w:val="001F50F0"/>
    <w:rsid w:val="00200131"/>
    <w:rsid w:val="002006DA"/>
    <w:rsid w:val="00202D17"/>
    <w:rsid w:val="002063C4"/>
    <w:rsid w:val="00206DBA"/>
    <w:rsid w:val="00207028"/>
    <w:rsid w:val="002073BE"/>
    <w:rsid w:val="002077E5"/>
    <w:rsid w:val="00211D6F"/>
    <w:rsid w:val="00213851"/>
    <w:rsid w:val="002229D2"/>
    <w:rsid w:val="00236C05"/>
    <w:rsid w:val="002373A1"/>
    <w:rsid w:val="00237E40"/>
    <w:rsid w:val="00244538"/>
    <w:rsid w:val="00247809"/>
    <w:rsid w:val="00253737"/>
    <w:rsid w:val="002545D7"/>
    <w:rsid w:val="002551D1"/>
    <w:rsid w:val="002576D5"/>
    <w:rsid w:val="00260852"/>
    <w:rsid w:val="00271A92"/>
    <w:rsid w:val="00282162"/>
    <w:rsid w:val="00282B92"/>
    <w:rsid w:val="002A05FC"/>
    <w:rsid w:val="002B0D67"/>
    <w:rsid w:val="002C184C"/>
    <w:rsid w:val="002C1B71"/>
    <w:rsid w:val="002D2BB8"/>
    <w:rsid w:val="002D3756"/>
    <w:rsid w:val="002D75C0"/>
    <w:rsid w:val="002F412F"/>
    <w:rsid w:val="002F4180"/>
    <w:rsid w:val="002F4327"/>
    <w:rsid w:val="002F4602"/>
    <w:rsid w:val="002F7E6C"/>
    <w:rsid w:val="00300E83"/>
    <w:rsid w:val="00302F62"/>
    <w:rsid w:val="00310749"/>
    <w:rsid w:val="00315A04"/>
    <w:rsid w:val="0032664D"/>
    <w:rsid w:val="00327D0F"/>
    <w:rsid w:val="00341235"/>
    <w:rsid w:val="00344ACC"/>
    <w:rsid w:val="00350506"/>
    <w:rsid w:val="003537A6"/>
    <w:rsid w:val="00355C84"/>
    <w:rsid w:val="00356F6B"/>
    <w:rsid w:val="0036121D"/>
    <w:rsid w:val="003642D5"/>
    <w:rsid w:val="00364349"/>
    <w:rsid w:val="003677F2"/>
    <w:rsid w:val="003747F1"/>
    <w:rsid w:val="003808E8"/>
    <w:rsid w:val="00381903"/>
    <w:rsid w:val="00382306"/>
    <w:rsid w:val="00382B0F"/>
    <w:rsid w:val="00383F08"/>
    <w:rsid w:val="003912EC"/>
    <w:rsid w:val="0039167C"/>
    <w:rsid w:val="0039423E"/>
    <w:rsid w:val="003A12D7"/>
    <w:rsid w:val="003A75C7"/>
    <w:rsid w:val="003B032F"/>
    <w:rsid w:val="003C0CE1"/>
    <w:rsid w:val="003C1993"/>
    <w:rsid w:val="003C4604"/>
    <w:rsid w:val="003C6EE0"/>
    <w:rsid w:val="003D4516"/>
    <w:rsid w:val="003D46C0"/>
    <w:rsid w:val="003F1A8B"/>
    <w:rsid w:val="003F1C04"/>
    <w:rsid w:val="003F21A2"/>
    <w:rsid w:val="003F3100"/>
    <w:rsid w:val="003F6A7D"/>
    <w:rsid w:val="0040662C"/>
    <w:rsid w:val="00423F0E"/>
    <w:rsid w:val="00425328"/>
    <w:rsid w:val="00425B21"/>
    <w:rsid w:val="004301C8"/>
    <w:rsid w:val="00436051"/>
    <w:rsid w:val="004505AF"/>
    <w:rsid w:val="00453F13"/>
    <w:rsid w:val="004614C7"/>
    <w:rsid w:val="00473CC3"/>
    <w:rsid w:val="004923E3"/>
    <w:rsid w:val="00494520"/>
    <w:rsid w:val="004A22CE"/>
    <w:rsid w:val="004B2930"/>
    <w:rsid w:val="004B2E2D"/>
    <w:rsid w:val="004B77DF"/>
    <w:rsid w:val="004D30D5"/>
    <w:rsid w:val="004D4451"/>
    <w:rsid w:val="004D508D"/>
    <w:rsid w:val="004E4285"/>
    <w:rsid w:val="004F42E3"/>
    <w:rsid w:val="0051342B"/>
    <w:rsid w:val="005139E3"/>
    <w:rsid w:val="00515ACA"/>
    <w:rsid w:val="00516C22"/>
    <w:rsid w:val="00517B70"/>
    <w:rsid w:val="005218C5"/>
    <w:rsid w:val="00522242"/>
    <w:rsid w:val="005366CB"/>
    <w:rsid w:val="00537C9B"/>
    <w:rsid w:val="005500D5"/>
    <w:rsid w:val="00551748"/>
    <w:rsid w:val="005535A7"/>
    <w:rsid w:val="00553D35"/>
    <w:rsid w:val="00553F69"/>
    <w:rsid w:val="00567FD0"/>
    <w:rsid w:val="00573020"/>
    <w:rsid w:val="0057468E"/>
    <w:rsid w:val="00574AA0"/>
    <w:rsid w:val="0058575B"/>
    <w:rsid w:val="005866A0"/>
    <w:rsid w:val="00587DB6"/>
    <w:rsid w:val="00587E1E"/>
    <w:rsid w:val="00595B1F"/>
    <w:rsid w:val="00596BEF"/>
    <w:rsid w:val="005A27E2"/>
    <w:rsid w:val="005B3302"/>
    <w:rsid w:val="005C472A"/>
    <w:rsid w:val="005C7FD1"/>
    <w:rsid w:val="005D3F07"/>
    <w:rsid w:val="005E6ECA"/>
    <w:rsid w:val="005F1C30"/>
    <w:rsid w:val="005F3322"/>
    <w:rsid w:val="005F4EA5"/>
    <w:rsid w:val="00605DAB"/>
    <w:rsid w:val="006106B2"/>
    <w:rsid w:val="00614B54"/>
    <w:rsid w:val="0062054B"/>
    <w:rsid w:val="00622E15"/>
    <w:rsid w:val="00623688"/>
    <w:rsid w:val="00626844"/>
    <w:rsid w:val="006303A3"/>
    <w:rsid w:val="00631BD3"/>
    <w:rsid w:val="006349AC"/>
    <w:rsid w:val="006367AB"/>
    <w:rsid w:val="0064160C"/>
    <w:rsid w:val="00643EA6"/>
    <w:rsid w:val="00652A40"/>
    <w:rsid w:val="00654D38"/>
    <w:rsid w:val="0066500E"/>
    <w:rsid w:val="006732DC"/>
    <w:rsid w:val="00675DBF"/>
    <w:rsid w:val="00680C9E"/>
    <w:rsid w:val="00681181"/>
    <w:rsid w:val="00684DEB"/>
    <w:rsid w:val="0069190E"/>
    <w:rsid w:val="0069291E"/>
    <w:rsid w:val="006933A7"/>
    <w:rsid w:val="00693A64"/>
    <w:rsid w:val="006A5B4A"/>
    <w:rsid w:val="006A6C7E"/>
    <w:rsid w:val="006B711F"/>
    <w:rsid w:val="006C310B"/>
    <w:rsid w:val="006C3CA0"/>
    <w:rsid w:val="006C7CE5"/>
    <w:rsid w:val="006D6925"/>
    <w:rsid w:val="006E1AD5"/>
    <w:rsid w:val="006E5C72"/>
    <w:rsid w:val="006F2C80"/>
    <w:rsid w:val="006F453D"/>
    <w:rsid w:val="006F5419"/>
    <w:rsid w:val="00704972"/>
    <w:rsid w:val="00704B78"/>
    <w:rsid w:val="00705917"/>
    <w:rsid w:val="00706FB0"/>
    <w:rsid w:val="007173B9"/>
    <w:rsid w:val="007326EC"/>
    <w:rsid w:val="00735194"/>
    <w:rsid w:val="007368D6"/>
    <w:rsid w:val="0074020B"/>
    <w:rsid w:val="00741F72"/>
    <w:rsid w:val="007425D7"/>
    <w:rsid w:val="00742F20"/>
    <w:rsid w:val="007478C6"/>
    <w:rsid w:val="0075211A"/>
    <w:rsid w:val="007555E6"/>
    <w:rsid w:val="00755B55"/>
    <w:rsid w:val="00757A57"/>
    <w:rsid w:val="00757DE9"/>
    <w:rsid w:val="007670D2"/>
    <w:rsid w:val="007675CB"/>
    <w:rsid w:val="00772906"/>
    <w:rsid w:val="00774336"/>
    <w:rsid w:val="00782D73"/>
    <w:rsid w:val="00783636"/>
    <w:rsid w:val="007849F6"/>
    <w:rsid w:val="00784F3D"/>
    <w:rsid w:val="007906D1"/>
    <w:rsid w:val="00791CBB"/>
    <w:rsid w:val="007957AD"/>
    <w:rsid w:val="007A4D67"/>
    <w:rsid w:val="007B09FA"/>
    <w:rsid w:val="007B5F71"/>
    <w:rsid w:val="007D7F04"/>
    <w:rsid w:val="007E2A98"/>
    <w:rsid w:val="007E720C"/>
    <w:rsid w:val="007F0564"/>
    <w:rsid w:val="007F1003"/>
    <w:rsid w:val="007F3663"/>
    <w:rsid w:val="007F5461"/>
    <w:rsid w:val="007F6A4D"/>
    <w:rsid w:val="00811AAC"/>
    <w:rsid w:val="00824D28"/>
    <w:rsid w:val="00826FF4"/>
    <w:rsid w:val="00840D9A"/>
    <w:rsid w:val="00843085"/>
    <w:rsid w:val="00843557"/>
    <w:rsid w:val="00847218"/>
    <w:rsid w:val="00850936"/>
    <w:rsid w:val="00865D76"/>
    <w:rsid w:val="008731E4"/>
    <w:rsid w:val="008748CE"/>
    <w:rsid w:val="00875F8B"/>
    <w:rsid w:val="00877346"/>
    <w:rsid w:val="008851CF"/>
    <w:rsid w:val="00886969"/>
    <w:rsid w:val="0089231C"/>
    <w:rsid w:val="008947D8"/>
    <w:rsid w:val="0089707E"/>
    <w:rsid w:val="008A0D5D"/>
    <w:rsid w:val="008A59FC"/>
    <w:rsid w:val="008A6164"/>
    <w:rsid w:val="008B2AAB"/>
    <w:rsid w:val="008B6125"/>
    <w:rsid w:val="008B71A8"/>
    <w:rsid w:val="008C0807"/>
    <w:rsid w:val="008C34F7"/>
    <w:rsid w:val="008D74FE"/>
    <w:rsid w:val="008E48F0"/>
    <w:rsid w:val="008E4F7F"/>
    <w:rsid w:val="008E6607"/>
    <w:rsid w:val="008F2782"/>
    <w:rsid w:val="008F48C7"/>
    <w:rsid w:val="0090374B"/>
    <w:rsid w:val="00911467"/>
    <w:rsid w:val="00915303"/>
    <w:rsid w:val="009174A4"/>
    <w:rsid w:val="0092028B"/>
    <w:rsid w:val="00925D1A"/>
    <w:rsid w:val="00952818"/>
    <w:rsid w:val="00956F06"/>
    <w:rsid w:val="00957297"/>
    <w:rsid w:val="00961A67"/>
    <w:rsid w:val="0097087B"/>
    <w:rsid w:val="00972229"/>
    <w:rsid w:val="0097396E"/>
    <w:rsid w:val="00974394"/>
    <w:rsid w:val="00983154"/>
    <w:rsid w:val="00993C1A"/>
    <w:rsid w:val="009B0DAF"/>
    <w:rsid w:val="009B4D33"/>
    <w:rsid w:val="009B5280"/>
    <w:rsid w:val="009C38B3"/>
    <w:rsid w:val="009C44E1"/>
    <w:rsid w:val="009D1B9C"/>
    <w:rsid w:val="009D2163"/>
    <w:rsid w:val="009E1DF2"/>
    <w:rsid w:val="00A04917"/>
    <w:rsid w:val="00A102CC"/>
    <w:rsid w:val="00A133BD"/>
    <w:rsid w:val="00A13771"/>
    <w:rsid w:val="00A31BE8"/>
    <w:rsid w:val="00A40492"/>
    <w:rsid w:val="00A42056"/>
    <w:rsid w:val="00A4763A"/>
    <w:rsid w:val="00A52109"/>
    <w:rsid w:val="00A57C16"/>
    <w:rsid w:val="00A63E8F"/>
    <w:rsid w:val="00A70638"/>
    <w:rsid w:val="00A71C8B"/>
    <w:rsid w:val="00A7250A"/>
    <w:rsid w:val="00A76C21"/>
    <w:rsid w:val="00A80893"/>
    <w:rsid w:val="00A903A2"/>
    <w:rsid w:val="00A969BD"/>
    <w:rsid w:val="00AD30E0"/>
    <w:rsid w:val="00AE3054"/>
    <w:rsid w:val="00AE5083"/>
    <w:rsid w:val="00AF1E5E"/>
    <w:rsid w:val="00AF7283"/>
    <w:rsid w:val="00B1036D"/>
    <w:rsid w:val="00B11382"/>
    <w:rsid w:val="00B11B18"/>
    <w:rsid w:val="00B211AB"/>
    <w:rsid w:val="00B22676"/>
    <w:rsid w:val="00B31DB0"/>
    <w:rsid w:val="00B41801"/>
    <w:rsid w:val="00B41C07"/>
    <w:rsid w:val="00B46B50"/>
    <w:rsid w:val="00B56EC2"/>
    <w:rsid w:val="00B61B6F"/>
    <w:rsid w:val="00B651EA"/>
    <w:rsid w:val="00B67B4E"/>
    <w:rsid w:val="00B7095B"/>
    <w:rsid w:val="00B71F8A"/>
    <w:rsid w:val="00B83525"/>
    <w:rsid w:val="00B92684"/>
    <w:rsid w:val="00BA4B1F"/>
    <w:rsid w:val="00BA4EE7"/>
    <w:rsid w:val="00BB1C12"/>
    <w:rsid w:val="00BB1CAA"/>
    <w:rsid w:val="00BC0009"/>
    <w:rsid w:val="00BC1E29"/>
    <w:rsid w:val="00BC2526"/>
    <w:rsid w:val="00BC70DC"/>
    <w:rsid w:val="00BD1770"/>
    <w:rsid w:val="00BE1F18"/>
    <w:rsid w:val="00BE368E"/>
    <w:rsid w:val="00BF5689"/>
    <w:rsid w:val="00C17B01"/>
    <w:rsid w:val="00C238FE"/>
    <w:rsid w:val="00C34329"/>
    <w:rsid w:val="00C368FB"/>
    <w:rsid w:val="00C37375"/>
    <w:rsid w:val="00C430B5"/>
    <w:rsid w:val="00C4735B"/>
    <w:rsid w:val="00C57BD2"/>
    <w:rsid w:val="00C6468B"/>
    <w:rsid w:val="00C6478C"/>
    <w:rsid w:val="00C83325"/>
    <w:rsid w:val="00C85195"/>
    <w:rsid w:val="00C94FE1"/>
    <w:rsid w:val="00CB02D9"/>
    <w:rsid w:val="00CB26D4"/>
    <w:rsid w:val="00CB6979"/>
    <w:rsid w:val="00CD0795"/>
    <w:rsid w:val="00CE7701"/>
    <w:rsid w:val="00CF48C0"/>
    <w:rsid w:val="00D03BAC"/>
    <w:rsid w:val="00D068E7"/>
    <w:rsid w:val="00D071BD"/>
    <w:rsid w:val="00D10DC7"/>
    <w:rsid w:val="00D130BD"/>
    <w:rsid w:val="00D14D28"/>
    <w:rsid w:val="00D20C12"/>
    <w:rsid w:val="00D259A0"/>
    <w:rsid w:val="00D3172F"/>
    <w:rsid w:val="00D346B9"/>
    <w:rsid w:val="00D37271"/>
    <w:rsid w:val="00D40EEF"/>
    <w:rsid w:val="00D41D02"/>
    <w:rsid w:val="00D424D5"/>
    <w:rsid w:val="00D50F19"/>
    <w:rsid w:val="00D57341"/>
    <w:rsid w:val="00D71DCC"/>
    <w:rsid w:val="00D779E4"/>
    <w:rsid w:val="00DA0CDF"/>
    <w:rsid w:val="00DA2F32"/>
    <w:rsid w:val="00DA70BA"/>
    <w:rsid w:val="00DA78F5"/>
    <w:rsid w:val="00DC0021"/>
    <w:rsid w:val="00DC0B95"/>
    <w:rsid w:val="00DC18A3"/>
    <w:rsid w:val="00DD0D81"/>
    <w:rsid w:val="00DD2320"/>
    <w:rsid w:val="00DE1305"/>
    <w:rsid w:val="00DE5610"/>
    <w:rsid w:val="00DE7480"/>
    <w:rsid w:val="00E216FE"/>
    <w:rsid w:val="00E3689B"/>
    <w:rsid w:val="00E374B3"/>
    <w:rsid w:val="00E435F2"/>
    <w:rsid w:val="00E51623"/>
    <w:rsid w:val="00E51733"/>
    <w:rsid w:val="00E523CE"/>
    <w:rsid w:val="00E657C1"/>
    <w:rsid w:val="00E65AFD"/>
    <w:rsid w:val="00E75CFD"/>
    <w:rsid w:val="00E77D20"/>
    <w:rsid w:val="00E807A7"/>
    <w:rsid w:val="00E828F2"/>
    <w:rsid w:val="00EA6F31"/>
    <w:rsid w:val="00EA74DC"/>
    <w:rsid w:val="00EB212A"/>
    <w:rsid w:val="00EB224C"/>
    <w:rsid w:val="00EB420D"/>
    <w:rsid w:val="00EB7934"/>
    <w:rsid w:val="00EC4AF0"/>
    <w:rsid w:val="00EE5F98"/>
    <w:rsid w:val="00EF00C0"/>
    <w:rsid w:val="00F04373"/>
    <w:rsid w:val="00F05420"/>
    <w:rsid w:val="00F06A08"/>
    <w:rsid w:val="00F13973"/>
    <w:rsid w:val="00F14469"/>
    <w:rsid w:val="00F27E4B"/>
    <w:rsid w:val="00F31F33"/>
    <w:rsid w:val="00F46182"/>
    <w:rsid w:val="00F63C14"/>
    <w:rsid w:val="00F67C74"/>
    <w:rsid w:val="00F75104"/>
    <w:rsid w:val="00F916B7"/>
    <w:rsid w:val="00F96302"/>
    <w:rsid w:val="00F96480"/>
    <w:rsid w:val="00FA3DBE"/>
    <w:rsid w:val="00FB04C7"/>
    <w:rsid w:val="00FB08BE"/>
    <w:rsid w:val="00FB4DAE"/>
    <w:rsid w:val="00FD0D74"/>
    <w:rsid w:val="00FD224C"/>
    <w:rsid w:val="00FD26B7"/>
    <w:rsid w:val="00FE234A"/>
    <w:rsid w:val="00FE6744"/>
    <w:rsid w:val="00FF2F90"/>
    <w:rsid w:val="00FF43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EAD12A"/>
  <w15:chartTrackingRefBased/>
  <w15:docId w15:val="{B95EE0E1-42D9-4507-B79A-607CAE9630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48F0"/>
    <w:pPr>
      <w:widowControl w:val="0"/>
      <w:suppressAutoHyphens/>
      <w:spacing w:after="0" w:line="240" w:lineRule="auto"/>
    </w:pPr>
    <w:rPr>
      <w:rFonts w:ascii="Arial" w:eastAsia="SimSun" w:hAnsi="Arial" w:cs="Mangal"/>
      <w:color w:val="3F3A38"/>
      <w:spacing w:val="-6"/>
      <w:kern w:val="1"/>
      <w:sz w:val="16"/>
      <w:szCs w:val="24"/>
      <w:lang w:val="en-GB" w:eastAsia="zh-CN" w:bidi="hi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ECVContactDetails">
    <w:name w:val="_ECV_ContactDetails"/>
    <w:rsid w:val="00D068E7"/>
    <w:rPr>
      <w:rFonts w:ascii="Arial" w:hAnsi="Arial"/>
      <w:color w:val="3F3A38"/>
      <w:sz w:val="18"/>
      <w:szCs w:val="18"/>
      <w:shd w:val="clear" w:color="auto" w:fill="auto"/>
    </w:rPr>
  </w:style>
  <w:style w:type="paragraph" w:customStyle="1" w:styleId="ECVLeftHeading">
    <w:name w:val="_ECV_LeftHeading"/>
    <w:basedOn w:val="Normal"/>
    <w:rsid w:val="00D068E7"/>
    <w:pPr>
      <w:suppressLineNumbers/>
      <w:ind w:right="283"/>
      <w:jc w:val="right"/>
    </w:pPr>
    <w:rPr>
      <w:caps/>
      <w:color w:val="0E4194"/>
      <w:sz w:val="18"/>
    </w:rPr>
  </w:style>
  <w:style w:type="paragraph" w:customStyle="1" w:styleId="ECVNameField">
    <w:name w:val="_ECV_NameField"/>
    <w:basedOn w:val="Normal"/>
    <w:rsid w:val="00D068E7"/>
    <w:pPr>
      <w:suppressLineNumbers/>
      <w:spacing w:line="100" w:lineRule="atLeast"/>
    </w:pPr>
    <w:rPr>
      <w:sz w:val="26"/>
      <w:szCs w:val="18"/>
    </w:rPr>
  </w:style>
  <w:style w:type="paragraph" w:customStyle="1" w:styleId="ECVSubSectionHeading">
    <w:name w:val="_ECV_SubSectionHeading"/>
    <w:basedOn w:val="Normal"/>
    <w:rsid w:val="00D068E7"/>
    <w:pPr>
      <w:suppressLineNumbers/>
      <w:spacing w:line="100" w:lineRule="atLeast"/>
    </w:pPr>
    <w:rPr>
      <w:color w:val="0E4194"/>
      <w:sz w:val="22"/>
    </w:rPr>
  </w:style>
  <w:style w:type="paragraph" w:styleId="Footer">
    <w:name w:val="footer"/>
    <w:basedOn w:val="Normal"/>
    <w:link w:val="FooterChar"/>
    <w:rsid w:val="00D068E7"/>
    <w:pPr>
      <w:suppressLineNumbers/>
      <w:tabs>
        <w:tab w:val="right" w:pos="2835"/>
        <w:tab w:val="left" w:pos="10205"/>
      </w:tabs>
    </w:pPr>
    <w:rPr>
      <w:color w:val="1593CB"/>
    </w:rPr>
  </w:style>
  <w:style w:type="character" w:customStyle="1" w:styleId="FooterChar">
    <w:name w:val="Footer Char"/>
    <w:basedOn w:val="DefaultParagraphFont"/>
    <w:link w:val="Footer"/>
    <w:rsid w:val="00D068E7"/>
    <w:rPr>
      <w:rFonts w:ascii="Arial" w:eastAsia="SimSun" w:hAnsi="Arial" w:cs="Mangal"/>
      <w:color w:val="1593CB"/>
      <w:spacing w:val="-6"/>
      <w:kern w:val="1"/>
      <w:sz w:val="16"/>
      <w:szCs w:val="24"/>
      <w:lang w:val="en-GB" w:eastAsia="zh-CN" w:bidi="hi-IN"/>
    </w:rPr>
  </w:style>
  <w:style w:type="paragraph" w:customStyle="1" w:styleId="ECVText">
    <w:name w:val="_ECV_Text"/>
    <w:basedOn w:val="BodyText"/>
    <w:rsid w:val="00D068E7"/>
    <w:pPr>
      <w:spacing w:after="0" w:line="100" w:lineRule="atLeast"/>
    </w:pPr>
  </w:style>
  <w:style w:type="paragraph" w:styleId="BodyText">
    <w:name w:val="Body Text"/>
    <w:basedOn w:val="Normal"/>
    <w:link w:val="BodyTextChar"/>
    <w:uiPriority w:val="99"/>
    <w:semiHidden/>
    <w:unhideWhenUsed/>
    <w:rsid w:val="00D068E7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D068E7"/>
    <w:rPr>
      <w:rFonts w:ascii="Arial" w:eastAsia="SimSun" w:hAnsi="Arial" w:cs="Mangal"/>
      <w:color w:val="3F3A38"/>
      <w:spacing w:val="-6"/>
      <w:kern w:val="1"/>
      <w:sz w:val="16"/>
      <w:szCs w:val="24"/>
      <w:lang w:val="en-GB" w:eastAsia="zh-CN" w:bidi="hi-IN"/>
    </w:rPr>
  </w:style>
  <w:style w:type="paragraph" w:styleId="ListParagraph">
    <w:name w:val="List Paragraph"/>
    <w:basedOn w:val="Normal"/>
    <w:uiPriority w:val="34"/>
    <w:qFormat/>
    <w:rsid w:val="0026085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260852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2229D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229D2"/>
    <w:rPr>
      <w:rFonts w:ascii="Arial" w:eastAsia="SimSun" w:hAnsi="Arial" w:cs="Mangal"/>
      <w:color w:val="3F3A38"/>
      <w:spacing w:val="-6"/>
      <w:kern w:val="1"/>
      <w:sz w:val="16"/>
      <w:szCs w:val="24"/>
      <w:lang w:val="en-GB"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31096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282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1681</TotalTime>
  <Pages>2</Pages>
  <Words>658</Words>
  <Characters>3757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Khouja, Abdulkader / Kuehne + Nagel / IST RF-KRA</dc:creator>
  <cp:keywords/>
  <dc:description/>
  <cp:lastModifiedBy>ABDULKADER KHOUJA</cp:lastModifiedBy>
  <cp:revision>314</cp:revision>
  <cp:lastPrinted>2020-06-23T21:06:00Z</cp:lastPrinted>
  <dcterms:created xsi:type="dcterms:W3CDTF">2020-05-15T11:49:00Z</dcterms:created>
  <dcterms:modified xsi:type="dcterms:W3CDTF">2022-10-05T22:56:00Z</dcterms:modified>
</cp:coreProperties>
</file>