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5357" w:type="pct"/>
        <w:tblInd w:w="-851" w:type="dxa"/>
        <w:tblLook w:val="0600" w:firstRow="0" w:lastRow="0" w:firstColumn="0" w:lastColumn="0" w:noHBand="1" w:noVBand="1"/>
      </w:tblPr>
      <w:tblGrid>
        <w:gridCol w:w="3825"/>
        <w:gridCol w:w="621"/>
        <w:gridCol w:w="6186"/>
      </w:tblGrid>
      <w:tr w:rsidR="00A11E0C" w14:paraId="6EE60B08" w14:textId="77777777" w:rsidTr="00D9547B">
        <w:trPr>
          <w:trHeight w:val="15141"/>
        </w:trPr>
        <w:tc>
          <w:tcPr>
            <w:tcW w:w="1799" w:type="pct"/>
            <w:tcBorders>
              <w:top w:val="nil"/>
              <w:left w:val="nil"/>
              <w:bottom w:val="nil"/>
              <w:right w:val="nil"/>
            </w:tcBorders>
            <w:shd w:val="clear" w:color="auto" w:fill="005493"/>
            <w:tcMar>
              <w:top w:w="170" w:type="dxa"/>
            </w:tcMar>
          </w:tcPr>
          <w:p w14:paraId="11EB73F7" w14:textId="25D152C6" w:rsidR="001702CE" w:rsidRDefault="00A559EF" w:rsidP="00A559EF">
            <w:pPr>
              <w:rPr>
                <w:rFonts w:ascii="Dubai" w:hAnsi="Dubai" w:cs="Dubai"/>
                <w:color w:val="FFFFFF" w:themeColor="background1"/>
              </w:rPr>
            </w:pPr>
            <w:r>
              <w:rPr>
                <w:noProof/>
                <w:lang w:val="en-US"/>
              </w:rPr>
              <w:drawing>
                <wp:anchor distT="0" distB="0" distL="114300" distR="114300" simplePos="0" relativeHeight="251657216" behindDoc="0" locked="0" layoutInCell="1" allowOverlap="1" wp14:anchorId="067F4178" wp14:editId="70E34CD3">
                  <wp:simplePos x="0" y="0"/>
                  <wp:positionH relativeFrom="column">
                    <wp:posOffset>446405</wp:posOffset>
                  </wp:positionH>
                  <wp:positionV relativeFrom="paragraph">
                    <wp:posOffset>194945</wp:posOffset>
                  </wp:positionV>
                  <wp:extent cx="1395095" cy="1395095"/>
                  <wp:effectExtent l="38100" t="38100" r="40005" b="4000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Zeina Abotteen.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5095" cy="1395095"/>
                          </a:xfrm>
                          <a:prstGeom prst="ellipse">
                            <a:avLst/>
                          </a:prstGeom>
                          <a:ln w="31750">
                            <a:solidFill>
                              <a:schemeClr val="bg1"/>
                            </a:solidFill>
                          </a:ln>
                        </pic:spPr>
                      </pic:pic>
                    </a:graphicData>
                  </a:graphic>
                  <wp14:sizeRelH relativeFrom="margin">
                    <wp14:pctWidth>0</wp14:pctWidth>
                  </wp14:sizeRelH>
                  <wp14:sizeRelV relativeFrom="margin">
                    <wp14:pctHeight>0</wp14:pctHeight>
                  </wp14:sizeRelV>
                </wp:anchor>
              </w:drawing>
            </w:r>
          </w:p>
          <w:p w14:paraId="76D85B97" w14:textId="2EA1770B" w:rsidR="00A559EF" w:rsidRPr="00B26AB8" w:rsidRDefault="00E41536" w:rsidP="39221E8B">
            <w:pPr>
              <w:ind w:left="178" w:right="173"/>
              <w:jc w:val="center"/>
              <w:rPr>
                <w:rFonts w:ascii="Dubai" w:hAnsi="Dubai" w:cs="Dubai"/>
                <w:b/>
                <w:bCs/>
                <w:color w:val="FFFFFF" w:themeColor="background1"/>
                <w:sz w:val="32"/>
                <w:szCs w:val="32"/>
              </w:rPr>
            </w:pPr>
            <w:r>
              <w:rPr>
                <w:rFonts w:ascii="Dubai" w:hAnsi="Dubai" w:cs="Dubai"/>
                <w:b/>
                <w:bCs/>
                <w:color w:val="FFFFFF" w:themeColor="background1"/>
                <w:sz w:val="32"/>
                <w:szCs w:val="32"/>
              </w:rPr>
              <w:t>Faizan Im</w:t>
            </w:r>
            <w:r w:rsidR="00B9418F">
              <w:rPr>
                <w:rFonts w:ascii="Dubai" w:hAnsi="Dubai" w:cs="Dubai"/>
                <w:b/>
                <w:bCs/>
                <w:color w:val="FFFFFF" w:themeColor="background1"/>
                <w:sz w:val="32"/>
                <w:szCs w:val="32"/>
              </w:rPr>
              <w:t>tiyaz Khwaja</w:t>
            </w:r>
          </w:p>
          <w:p w14:paraId="401558B1" w14:textId="77777777" w:rsidR="006F0E13" w:rsidRDefault="00BB0CA8" w:rsidP="00EA76BA">
            <w:pPr>
              <w:ind w:left="-106" w:right="-110"/>
              <w:jc w:val="center"/>
              <w:rPr>
                <w:rFonts w:ascii="Dubai" w:hAnsi="Dubai" w:cs="Dubai"/>
                <w:noProof/>
                <w:color w:val="FFFFFF" w:themeColor="background1"/>
              </w:rPr>
            </w:pPr>
            <w:r>
              <w:rPr>
                <w:rFonts w:ascii="Dubai" w:hAnsi="Dubai" w:cs="Dubai"/>
                <w:noProof/>
                <w:color w:val="FFFFFF" w:themeColor="background1"/>
                <w:lang w:val="en-US"/>
              </w:rPr>
              <mc:AlternateContent>
                <mc:Choice Requires="wpg">
                  <w:drawing>
                    <wp:anchor distT="0" distB="0" distL="114300" distR="114300" simplePos="0" relativeHeight="251666432" behindDoc="0" locked="0" layoutInCell="1" allowOverlap="1" wp14:anchorId="186D9BC6" wp14:editId="0737C6FD">
                      <wp:simplePos x="0" y="0"/>
                      <wp:positionH relativeFrom="column">
                        <wp:posOffset>-189230</wp:posOffset>
                      </wp:positionH>
                      <wp:positionV relativeFrom="paragraph">
                        <wp:posOffset>446818</wp:posOffset>
                      </wp:positionV>
                      <wp:extent cx="2710815" cy="473242"/>
                      <wp:effectExtent l="0" t="0" r="0" b="34925"/>
                      <wp:wrapNone/>
                      <wp:docPr id="16" name="Group 16"/>
                      <wp:cNvGraphicFramePr/>
                      <a:graphic xmlns:a="http://schemas.openxmlformats.org/drawingml/2006/main">
                        <a:graphicData uri="http://schemas.microsoft.com/office/word/2010/wordprocessingGroup">
                          <wpg:wgp>
                            <wpg:cNvGrpSpPr/>
                            <wpg:grpSpPr>
                              <a:xfrm>
                                <a:off x="0" y="0"/>
                                <a:ext cx="2710815" cy="473242"/>
                                <a:chOff x="0" y="0"/>
                                <a:chExt cx="2710815" cy="473242"/>
                              </a:xfrm>
                            </wpg:grpSpPr>
                            <wps:wsp>
                              <wps:cNvPr id="17" name="Rectangle 17"/>
                              <wps:cNvSpPr/>
                              <wps:spPr>
                                <a:xfrm>
                                  <a:off x="0" y="112294"/>
                                  <a:ext cx="2710815" cy="29671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Straight Connector 19"/>
                              <wps:cNvCnPr/>
                              <wps:spPr>
                                <a:xfrm>
                                  <a:off x="1339515" y="0"/>
                                  <a:ext cx="0" cy="473242"/>
                                </a:xfrm>
                                <a:prstGeom prst="line">
                                  <a:avLst/>
                                </a:prstGeom>
                                <a:ln w="31750">
                                  <a:solidFill>
                                    <a:srgbClr val="005493"/>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12CD3AE" id="Group 16" o:spid="_x0000_s1026" style="position:absolute;margin-left:-14.9pt;margin-top:35.2pt;width:213.45pt;height:37.25pt;z-index:251666432" coordsize="27108,4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">
                      <v:rect id="Rectangle 17" o:spid="_x0000_s1027" style="position:absolute;top:1122;width:27108;height:29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" fillcolor="white [3212]" stroked="f" strokeweight="1pt"/>
                      <v:line id="Straight Connector 19" o:spid="_x0000_s1028" style="position:absolute;visibility:visible;mso-wrap-style:square" from="13395,0" to="13395,4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" strokecolor="#005493" strokeweight="2.5pt">
                        <v:stroke joinstyle="miter"/>
                      </v:line>
                    </v:group>
                  </w:pict>
                </mc:Fallback>
              </mc:AlternateContent>
            </w:r>
            <w:r w:rsidR="00EA76BA">
              <w:rPr>
                <w:rFonts w:ascii="Dubai" w:hAnsi="Dubai" w:cs="Dubai"/>
                <w:noProof/>
                <w:color w:val="FFFFFF" w:themeColor="background1"/>
              </w:rPr>
              <w:t>Technical Operations Supervisor</w:t>
            </w:r>
          </w:p>
          <w:p w14:paraId="2D7FA908" w14:textId="64FEF111" w:rsidR="00A559EF" w:rsidRDefault="006F0E13" w:rsidP="00EA76BA">
            <w:pPr>
              <w:ind w:left="-106" w:right="-110"/>
              <w:jc w:val="center"/>
              <w:rPr>
                <w:rFonts w:ascii="Dubai" w:hAnsi="Dubai" w:cs="Dubai"/>
                <w:color w:val="FFFFFF" w:themeColor="background1"/>
              </w:rPr>
            </w:pPr>
            <w:r>
              <w:rPr>
                <w:rFonts w:ascii="Dubai" w:hAnsi="Dubai" w:cs="Dubai"/>
                <w:noProof/>
                <w:color w:val="FFFFFF" w:themeColor="background1"/>
              </w:rPr>
              <w:t>(Chief Controller)</w:t>
            </w:r>
            <w:r w:rsidR="00BB0CA8" w:rsidRPr="00BB0CA8">
              <w:rPr>
                <w:rFonts w:ascii="Dubai" w:hAnsi="Dubai" w:cs="Dubai"/>
                <w:noProof/>
                <w:color w:val="FFFFFF" w:themeColor="background1"/>
              </w:rPr>
              <w:t xml:space="preserve"> </w:t>
            </w:r>
          </w:p>
          <w:p w14:paraId="10C54F56" w14:textId="24B29C7A" w:rsidR="00A559EF" w:rsidRDefault="00A559EF" w:rsidP="002B4689">
            <w:pPr>
              <w:ind w:left="178"/>
              <w:jc w:val="center"/>
              <w:rPr>
                <w:rFonts w:ascii="Dubai" w:hAnsi="Dubai" w:cs="Dubai"/>
                <w:color w:val="FFFFFF" w:themeColor="background1"/>
              </w:rPr>
            </w:pPr>
          </w:p>
          <w:p w14:paraId="6EAAE983" w14:textId="00D90B9D" w:rsidR="00261547" w:rsidRPr="00DC3FF0" w:rsidRDefault="00261547" w:rsidP="00784371">
            <w:pPr>
              <w:rPr>
                <w:rFonts w:ascii="Dubai" w:hAnsi="Dubai" w:cs="Dubai"/>
                <w:color w:val="FFFFFF" w:themeColor="background1"/>
                <w:sz w:val="19"/>
                <w:szCs w:val="19"/>
                <w:lang w:val="en-US"/>
              </w:rPr>
            </w:pPr>
          </w:p>
          <w:p w14:paraId="3CAEBF40" w14:textId="1E9AFCAA" w:rsidR="00A9475F" w:rsidRPr="006E4502" w:rsidRDefault="00726A96" w:rsidP="006E4502">
            <w:pPr>
              <w:ind w:left="178"/>
              <w:rPr>
                <w:rFonts w:ascii="Dubai" w:hAnsi="Dubai" w:cs="Dubai"/>
                <w:b/>
                <w:bCs/>
                <w:color w:val="FFFFFF" w:themeColor="background1"/>
                <w:sz w:val="19"/>
                <w:szCs w:val="19"/>
                <w:u w:val="single"/>
              </w:rPr>
            </w:pPr>
            <w:r w:rsidRPr="00A9475F">
              <w:rPr>
                <w:rFonts w:ascii="Dubai" w:hAnsi="Dubai" w:cs="Dubai"/>
                <w:b/>
                <w:bCs/>
                <w:color w:val="FFFFFF" w:themeColor="background1"/>
                <w:sz w:val="19"/>
                <w:szCs w:val="19"/>
                <w:u w:val="single"/>
              </w:rPr>
              <w:t>Education</w:t>
            </w:r>
            <w:r w:rsidR="007C1CE7" w:rsidRPr="00A9475F">
              <w:rPr>
                <w:rFonts w:ascii="Dubai" w:hAnsi="Dubai" w:cs="Dubai"/>
                <w:b/>
                <w:bCs/>
                <w:color w:val="FFFFFF" w:themeColor="background1"/>
                <w:sz w:val="19"/>
                <w:szCs w:val="19"/>
                <w:u w:val="single"/>
              </w:rPr>
              <w:t>:</w:t>
            </w:r>
          </w:p>
          <w:p w14:paraId="17D3BBC1" w14:textId="7E65954F" w:rsidR="0068072C" w:rsidRPr="0068072C" w:rsidRDefault="0068072C" w:rsidP="007D7528">
            <w:pPr>
              <w:pStyle w:val="ListParagraph"/>
              <w:numPr>
                <w:ilvl w:val="0"/>
                <w:numId w:val="13"/>
              </w:numPr>
              <w:rPr>
                <w:rFonts w:ascii="Dubai" w:hAnsi="Dubai" w:cs="Dubai"/>
                <w:color w:val="FFFFFF" w:themeColor="background1"/>
                <w:sz w:val="19"/>
                <w:szCs w:val="19"/>
                <w:lang w:val="en-US"/>
              </w:rPr>
            </w:pPr>
            <w:r w:rsidRPr="0068072C">
              <w:rPr>
                <w:rFonts w:ascii="Dubai" w:hAnsi="Dubai" w:cs="Dubai"/>
                <w:color w:val="FFFFFF" w:themeColor="background1"/>
                <w:sz w:val="19"/>
                <w:szCs w:val="19"/>
                <w:lang w:val="en-US"/>
              </w:rPr>
              <w:t>Post Graduate Diploma in Management – Operations</w:t>
            </w:r>
            <w:r>
              <w:rPr>
                <w:rFonts w:ascii="Dubai" w:hAnsi="Dubai" w:cs="Dubai"/>
                <w:color w:val="FFFFFF" w:themeColor="background1"/>
                <w:sz w:val="19"/>
                <w:szCs w:val="19"/>
                <w:lang w:val="en-US"/>
              </w:rPr>
              <w:t xml:space="preserve"> | </w:t>
            </w:r>
            <w:r w:rsidRPr="0068072C">
              <w:rPr>
                <w:rFonts w:ascii="Dubai" w:hAnsi="Dubai" w:cs="Dubai"/>
                <w:color w:val="FFFFFF" w:themeColor="background1"/>
                <w:sz w:val="19"/>
                <w:szCs w:val="19"/>
                <w:lang w:val="en-US"/>
              </w:rPr>
              <w:t>The Welingkar Institute of Management (Mumbai - India).</w:t>
            </w:r>
            <w:r w:rsidR="00A04B9B">
              <w:rPr>
                <w:rFonts w:ascii="Dubai" w:hAnsi="Dubai" w:cs="Dubai"/>
                <w:color w:val="FFFFFF" w:themeColor="background1"/>
                <w:sz w:val="19"/>
                <w:szCs w:val="19"/>
                <w:lang w:val="en-US"/>
              </w:rPr>
              <w:t xml:space="preserve"> </w:t>
            </w:r>
            <w:r w:rsidR="00A04B9B" w:rsidRPr="0068072C">
              <w:rPr>
                <w:rFonts w:ascii="Dubai" w:hAnsi="Dubai" w:cs="Dubai"/>
                <w:color w:val="FFFFFF" w:themeColor="background1"/>
                <w:sz w:val="19"/>
                <w:szCs w:val="19"/>
                <w:lang w:val="en-US"/>
              </w:rPr>
              <w:t>2016</w:t>
            </w:r>
          </w:p>
          <w:p w14:paraId="50ECF734" w14:textId="6DC0DF84" w:rsidR="00A04B9B" w:rsidRPr="00A04B9B" w:rsidRDefault="00A04B9B" w:rsidP="007D7528">
            <w:pPr>
              <w:pStyle w:val="ListParagraph"/>
              <w:numPr>
                <w:ilvl w:val="0"/>
                <w:numId w:val="13"/>
              </w:numPr>
              <w:spacing w:after="120"/>
              <w:ind w:left="533" w:hanging="357"/>
              <w:rPr>
                <w:rFonts w:ascii="Dubai" w:hAnsi="Dubai" w:cs="Dubai"/>
                <w:color w:val="FFFFFF" w:themeColor="background1"/>
                <w:sz w:val="19"/>
                <w:szCs w:val="19"/>
                <w:lang w:val="en-US"/>
              </w:rPr>
            </w:pPr>
            <w:r w:rsidRPr="00A04B9B">
              <w:rPr>
                <w:rFonts w:ascii="Dubai" w:hAnsi="Dubai" w:cs="Dubai"/>
                <w:color w:val="FFFFFF" w:themeColor="background1"/>
                <w:sz w:val="19"/>
                <w:szCs w:val="19"/>
                <w:lang w:val="en-US"/>
              </w:rPr>
              <w:t>Bachelor of Science – Computer Science</w:t>
            </w:r>
            <w:r>
              <w:rPr>
                <w:rFonts w:ascii="Dubai" w:hAnsi="Dubai" w:cs="Dubai"/>
                <w:color w:val="FFFFFF" w:themeColor="background1"/>
                <w:sz w:val="19"/>
                <w:szCs w:val="19"/>
                <w:lang w:val="en-US"/>
              </w:rPr>
              <w:t xml:space="preserve"> | </w:t>
            </w:r>
            <w:r w:rsidRPr="00A04B9B">
              <w:rPr>
                <w:rFonts w:ascii="Dubai" w:hAnsi="Dubai" w:cs="Dubai"/>
                <w:color w:val="FFFFFF" w:themeColor="background1"/>
                <w:sz w:val="19"/>
                <w:szCs w:val="19"/>
                <w:lang w:val="en-US"/>
              </w:rPr>
              <w:t>Mumbai University, Mumbai – India.</w:t>
            </w:r>
            <w:r>
              <w:rPr>
                <w:rFonts w:ascii="Dubai" w:hAnsi="Dubai" w:cs="Dubai"/>
                <w:color w:val="FFFFFF" w:themeColor="background1"/>
                <w:sz w:val="19"/>
                <w:szCs w:val="19"/>
                <w:lang w:val="en-US"/>
              </w:rPr>
              <w:t xml:space="preserve"> </w:t>
            </w:r>
            <w:r w:rsidRPr="00A04B9B">
              <w:rPr>
                <w:rFonts w:ascii="Dubai" w:hAnsi="Dubai" w:cs="Dubai"/>
                <w:color w:val="FFFFFF" w:themeColor="background1"/>
                <w:sz w:val="19"/>
                <w:szCs w:val="19"/>
                <w:lang w:val="en-US"/>
              </w:rPr>
              <w:t>2012</w:t>
            </w:r>
          </w:p>
          <w:p w14:paraId="3EE0EA42" w14:textId="77777777" w:rsidR="00DC3FF0" w:rsidRDefault="00DC3FF0" w:rsidP="00DC3FF0">
            <w:pPr>
              <w:ind w:left="178"/>
              <w:rPr>
                <w:rFonts w:ascii="Dubai" w:hAnsi="Dubai" w:cs="Dubai"/>
                <w:b/>
                <w:bCs/>
                <w:color w:val="FFFFFF" w:themeColor="background1"/>
                <w:sz w:val="19"/>
                <w:szCs w:val="19"/>
              </w:rPr>
            </w:pPr>
          </w:p>
          <w:p w14:paraId="741AE118" w14:textId="3ADBCE84" w:rsidR="00A37515" w:rsidRPr="006E4502" w:rsidRDefault="00726A96" w:rsidP="006E4502">
            <w:pPr>
              <w:ind w:left="178"/>
              <w:rPr>
                <w:rFonts w:ascii="Dubai" w:hAnsi="Dubai" w:cs="Dubai"/>
                <w:b/>
                <w:bCs/>
                <w:color w:val="FFFFFF" w:themeColor="background1"/>
                <w:sz w:val="19"/>
                <w:szCs w:val="19"/>
                <w:u w:val="single"/>
              </w:rPr>
            </w:pPr>
            <w:r w:rsidRPr="00A9475F">
              <w:rPr>
                <w:rFonts w:ascii="Dubai" w:hAnsi="Dubai" w:cs="Dubai"/>
                <w:b/>
                <w:bCs/>
                <w:color w:val="FFFFFF" w:themeColor="background1"/>
                <w:sz w:val="19"/>
                <w:szCs w:val="19"/>
                <w:u w:val="single"/>
              </w:rPr>
              <w:t>Employment Record</w:t>
            </w:r>
            <w:r w:rsidR="0041363B" w:rsidRPr="00A9475F">
              <w:rPr>
                <w:rFonts w:ascii="Dubai" w:hAnsi="Dubai" w:cs="Dubai"/>
                <w:b/>
                <w:bCs/>
                <w:color w:val="FFFFFF" w:themeColor="background1"/>
                <w:sz w:val="19"/>
                <w:szCs w:val="19"/>
                <w:u w:val="single"/>
              </w:rPr>
              <w:t>:</w:t>
            </w:r>
          </w:p>
          <w:p w14:paraId="17C6F3A1" w14:textId="2E57BEA3" w:rsidR="00A9475F" w:rsidRPr="00A00B1B" w:rsidRDefault="00A9475F" w:rsidP="00A9475F">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Date:</w:t>
            </w:r>
            <w:r w:rsidRPr="00A00B1B">
              <w:rPr>
                <w:rFonts w:ascii="Dubai" w:hAnsi="Dubai" w:cs="Dubai"/>
                <w:color w:val="FFFFFF" w:themeColor="background1"/>
                <w:sz w:val="19"/>
                <w:szCs w:val="19"/>
              </w:rPr>
              <w:t xml:space="preserve"> </w:t>
            </w:r>
            <w:r w:rsidRPr="00CC3B79">
              <w:rPr>
                <w:rFonts w:ascii="Dubai" w:hAnsi="Dubai" w:cs="Dubai"/>
                <w:color w:val="FFFFFF" w:themeColor="background1"/>
                <w:sz w:val="19"/>
                <w:szCs w:val="19"/>
                <w:lang w:val="en-US"/>
              </w:rPr>
              <w:t>June 20</w:t>
            </w:r>
            <w:r>
              <w:rPr>
                <w:rFonts w:ascii="Dubai" w:hAnsi="Dubai" w:cs="Dubai"/>
                <w:color w:val="FFFFFF" w:themeColor="background1"/>
                <w:sz w:val="19"/>
                <w:szCs w:val="19"/>
                <w:lang w:val="en-US"/>
              </w:rPr>
              <w:t>20</w:t>
            </w:r>
            <w:r w:rsidRPr="00CC3B79">
              <w:rPr>
                <w:rFonts w:ascii="Dubai" w:hAnsi="Dubai" w:cs="Dubai"/>
                <w:color w:val="FFFFFF" w:themeColor="background1"/>
                <w:sz w:val="19"/>
                <w:szCs w:val="19"/>
                <w:lang w:val="en-US"/>
              </w:rPr>
              <w:t xml:space="preserve"> to</w:t>
            </w:r>
            <w:r>
              <w:rPr>
                <w:rFonts w:ascii="Dubai" w:hAnsi="Dubai" w:cs="Dubai"/>
                <w:color w:val="FFFFFF" w:themeColor="background1"/>
                <w:sz w:val="19"/>
                <w:szCs w:val="19"/>
                <w:lang w:val="en-US"/>
              </w:rPr>
              <w:t xml:space="preserve"> Present</w:t>
            </w:r>
          </w:p>
          <w:p w14:paraId="467D27ED" w14:textId="77777777" w:rsidR="00A9475F" w:rsidRPr="00A00B1B" w:rsidRDefault="00A9475F" w:rsidP="00A9475F">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Company:</w:t>
            </w:r>
            <w:r w:rsidRPr="00A00B1B">
              <w:rPr>
                <w:rFonts w:ascii="Dubai" w:hAnsi="Dubai" w:cs="Dubai"/>
                <w:color w:val="FFFFFF" w:themeColor="background1"/>
                <w:sz w:val="19"/>
                <w:szCs w:val="19"/>
              </w:rPr>
              <w:t xml:space="preserve"> </w:t>
            </w:r>
            <w:r w:rsidRPr="00644A78">
              <w:rPr>
                <w:rFonts w:ascii="Dubai" w:hAnsi="Dubai" w:cs="Dubai"/>
                <w:color w:val="FFFFFF" w:themeColor="background1"/>
                <w:sz w:val="19"/>
                <w:szCs w:val="19"/>
                <w:lang w:val="en-US"/>
              </w:rPr>
              <w:t>Surface Mobility Consultants</w:t>
            </w:r>
          </w:p>
          <w:p w14:paraId="01D5A2E5" w14:textId="5A9537FA" w:rsidR="00A9475F" w:rsidRDefault="00A9475F" w:rsidP="00A9475F">
            <w:pPr>
              <w:ind w:left="178"/>
              <w:rPr>
                <w:rFonts w:ascii="Dubai" w:hAnsi="Dubai" w:cs="Dubai"/>
                <w:color w:val="FFFFFF" w:themeColor="background1"/>
                <w:sz w:val="19"/>
                <w:szCs w:val="19"/>
                <w:lang w:val="en-US"/>
              </w:rPr>
            </w:pPr>
            <w:r w:rsidRPr="00A00B1B">
              <w:rPr>
                <w:rFonts w:ascii="Dubai" w:hAnsi="Dubai" w:cs="Dubai"/>
                <w:b/>
                <w:bCs/>
                <w:color w:val="FFFFFF" w:themeColor="background1"/>
                <w:sz w:val="19"/>
                <w:szCs w:val="19"/>
              </w:rPr>
              <w:t>Position:</w:t>
            </w:r>
            <w:r w:rsidRPr="00A00B1B">
              <w:rPr>
                <w:rFonts w:ascii="Dubai" w:hAnsi="Dubai" w:cs="Dubai"/>
                <w:color w:val="FFFFFF" w:themeColor="background1"/>
                <w:sz w:val="19"/>
                <w:szCs w:val="19"/>
              </w:rPr>
              <w:t xml:space="preserve"> </w:t>
            </w:r>
            <w:r w:rsidRPr="00E44C72">
              <w:rPr>
                <w:rFonts w:ascii="Dubai" w:hAnsi="Dubai" w:cs="Dubai"/>
                <w:color w:val="FFFFFF" w:themeColor="background1"/>
                <w:sz w:val="19"/>
                <w:szCs w:val="19"/>
                <w:lang w:val="en-US"/>
              </w:rPr>
              <w:t>Technical Operat</w:t>
            </w:r>
            <w:r>
              <w:rPr>
                <w:rFonts w:ascii="Dubai" w:hAnsi="Dubai" w:cs="Dubai"/>
                <w:color w:val="FFFFFF" w:themeColor="background1"/>
                <w:sz w:val="19"/>
                <w:szCs w:val="19"/>
                <w:lang w:val="en-US"/>
              </w:rPr>
              <w:t>ions Supervisor</w:t>
            </w:r>
            <w:r w:rsidRPr="00E44C72">
              <w:rPr>
                <w:rFonts w:ascii="Dubai" w:hAnsi="Dubai" w:cs="Dubai"/>
                <w:color w:val="FFFFFF" w:themeColor="background1"/>
                <w:sz w:val="19"/>
                <w:szCs w:val="19"/>
                <w:lang w:val="en-US"/>
              </w:rPr>
              <w:t xml:space="preserve"> at Enterprise Command &amp; Control Centre (EC3).</w:t>
            </w:r>
          </w:p>
          <w:p w14:paraId="7F623E2F" w14:textId="77777777" w:rsidR="00A9475F" w:rsidRDefault="00A9475F" w:rsidP="00A9475F">
            <w:pPr>
              <w:ind w:left="178"/>
              <w:rPr>
                <w:rFonts w:ascii="Dubai" w:hAnsi="Dubai" w:cs="Dubai"/>
                <w:b/>
                <w:bCs/>
                <w:color w:val="FFFFFF" w:themeColor="background1"/>
                <w:sz w:val="19"/>
                <w:szCs w:val="19"/>
              </w:rPr>
            </w:pPr>
          </w:p>
          <w:p w14:paraId="3D68BCF1" w14:textId="21D2A0FA" w:rsidR="00726A96" w:rsidRPr="00A00B1B" w:rsidRDefault="00726A96" w:rsidP="00A9475F">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Date:</w:t>
            </w:r>
            <w:r w:rsidRPr="00A00B1B">
              <w:rPr>
                <w:rFonts w:ascii="Dubai" w:hAnsi="Dubai" w:cs="Dubai"/>
                <w:color w:val="FFFFFF" w:themeColor="background1"/>
                <w:sz w:val="19"/>
                <w:szCs w:val="19"/>
              </w:rPr>
              <w:t xml:space="preserve"> </w:t>
            </w:r>
            <w:r w:rsidR="00CC3B79" w:rsidRPr="00CC3B79">
              <w:rPr>
                <w:rFonts w:ascii="Dubai" w:hAnsi="Dubai" w:cs="Dubai"/>
                <w:color w:val="FFFFFF" w:themeColor="background1"/>
                <w:sz w:val="19"/>
                <w:szCs w:val="19"/>
                <w:lang w:val="en-US"/>
              </w:rPr>
              <w:t>June 2017 to</w:t>
            </w:r>
            <w:r w:rsidR="00CC3B79">
              <w:rPr>
                <w:rFonts w:ascii="Dubai" w:hAnsi="Dubai" w:cs="Dubai"/>
                <w:color w:val="FFFFFF" w:themeColor="background1"/>
                <w:sz w:val="19"/>
                <w:szCs w:val="19"/>
                <w:lang w:val="en-US"/>
              </w:rPr>
              <w:t xml:space="preserve"> </w:t>
            </w:r>
            <w:r w:rsidR="00A9475F">
              <w:rPr>
                <w:rFonts w:ascii="Dubai" w:hAnsi="Dubai" w:cs="Dubai"/>
                <w:color w:val="FFFFFF" w:themeColor="background1"/>
                <w:sz w:val="19"/>
                <w:szCs w:val="19"/>
                <w:lang w:val="en-US"/>
              </w:rPr>
              <w:t>May 2020.</w:t>
            </w:r>
          </w:p>
          <w:p w14:paraId="76254722" w14:textId="0E53874A" w:rsidR="00726A96" w:rsidRPr="00A00B1B" w:rsidRDefault="00726A96" w:rsidP="00644A78">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Company:</w:t>
            </w:r>
            <w:r w:rsidRPr="00A00B1B">
              <w:rPr>
                <w:rFonts w:ascii="Dubai" w:hAnsi="Dubai" w:cs="Dubai"/>
                <w:color w:val="FFFFFF" w:themeColor="background1"/>
                <w:sz w:val="19"/>
                <w:szCs w:val="19"/>
              </w:rPr>
              <w:t xml:space="preserve"> </w:t>
            </w:r>
            <w:r w:rsidR="00644A78" w:rsidRPr="00644A78">
              <w:rPr>
                <w:rFonts w:ascii="Dubai" w:hAnsi="Dubai" w:cs="Dubai"/>
                <w:color w:val="FFFFFF" w:themeColor="background1"/>
                <w:sz w:val="19"/>
                <w:szCs w:val="19"/>
                <w:lang w:val="en-US"/>
              </w:rPr>
              <w:t>Surface Mobility Consultants</w:t>
            </w:r>
          </w:p>
          <w:p w14:paraId="3818F211" w14:textId="4A7A1307" w:rsidR="006B3995" w:rsidRPr="00A00B1B" w:rsidRDefault="00726A96" w:rsidP="00E44C72">
            <w:pPr>
              <w:spacing w:after="120"/>
              <w:ind w:left="176"/>
              <w:rPr>
                <w:rFonts w:ascii="Dubai" w:hAnsi="Dubai" w:cs="Dubai"/>
                <w:color w:val="FFFFFF" w:themeColor="background1"/>
                <w:sz w:val="19"/>
                <w:szCs w:val="19"/>
              </w:rPr>
            </w:pPr>
            <w:r w:rsidRPr="00A00B1B">
              <w:rPr>
                <w:rFonts w:ascii="Dubai" w:hAnsi="Dubai" w:cs="Dubai"/>
                <w:b/>
                <w:bCs/>
                <w:color w:val="FFFFFF" w:themeColor="background1"/>
                <w:sz w:val="19"/>
                <w:szCs w:val="19"/>
              </w:rPr>
              <w:t>Position:</w:t>
            </w:r>
            <w:r w:rsidRPr="00A00B1B">
              <w:rPr>
                <w:rFonts w:ascii="Dubai" w:hAnsi="Dubai" w:cs="Dubai"/>
                <w:color w:val="FFFFFF" w:themeColor="background1"/>
                <w:sz w:val="19"/>
                <w:szCs w:val="19"/>
              </w:rPr>
              <w:t xml:space="preserve"> </w:t>
            </w:r>
            <w:r w:rsidR="00E44C72" w:rsidRPr="00E44C72">
              <w:rPr>
                <w:rFonts w:ascii="Dubai" w:hAnsi="Dubai" w:cs="Dubai"/>
                <w:color w:val="FFFFFF" w:themeColor="background1"/>
                <w:sz w:val="19"/>
                <w:szCs w:val="19"/>
                <w:lang w:val="en-US"/>
              </w:rPr>
              <w:t>Technical Operator at Enterprise Command &amp; Control Centre (EC3).</w:t>
            </w:r>
          </w:p>
          <w:p w14:paraId="47A8A8ED" w14:textId="77777777" w:rsidR="00A37515" w:rsidRDefault="00A37515" w:rsidP="00C779CE">
            <w:pPr>
              <w:ind w:left="178"/>
              <w:rPr>
                <w:rFonts w:ascii="Dubai" w:hAnsi="Dubai" w:cs="Dubai"/>
                <w:b/>
                <w:bCs/>
                <w:color w:val="FFFFFF" w:themeColor="background1"/>
                <w:sz w:val="19"/>
                <w:szCs w:val="19"/>
              </w:rPr>
            </w:pPr>
          </w:p>
          <w:p w14:paraId="21E156B2" w14:textId="267D471D" w:rsidR="00726A96" w:rsidRPr="00A00B1B" w:rsidRDefault="00726A96" w:rsidP="006160F8">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Date:</w:t>
            </w:r>
            <w:r w:rsidRPr="00A00B1B">
              <w:rPr>
                <w:rFonts w:ascii="Dubai" w:hAnsi="Dubai" w:cs="Dubai"/>
                <w:color w:val="FFFFFF" w:themeColor="background1"/>
                <w:sz w:val="19"/>
                <w:szCs w:val="19"/>
              </w:rPr>
              <w:t xml:space="preserve"> </w:t>
            </w:r>
            <w:r w:rsidR="006160F8" w:rsidRPr="006160F8">
              <w:rPr>
                <w:rFonts w:ascii="Dubai" w:hAnsi="Dubai" w:cs="Dubai"/>
                <w:color w:val="FFFFFF" w:themeColor="background1"/>
                <w:sz w:val="19"/>
                <w:szCs w:val="19"/>
                <w:lang w:val="en-US"/>
              </w:rPr>
              <w:t>July 2013 to June 2017</w:t>
            </w:r>
          </w:p>
          <w:p w14:paraId="5CC79FC9" w14:textId="5BB4C670" w:rsidR="00726A96" w:rsidRPr="00AA3865" w:rsidRDefault="00726A96" w:rsidP="00AA3865">
            <w:pPr>
              <w:ind w:left="178"/>
              <w:rPr>
                <w:rFonts w:ascii="Dubai" w:hAnsi="Dubai" w:cs="Dubai"/>
                <w:color w:val="FFFFFF" w:themeColor="background1"/>
                <w:spacing w:val="-4"/>
                <w:sz w:val="19"/>
                <w:szCs w:val="19"/>
                <w:lang w:val="en-US"/>
              </w:rPr>
            </w:pPr>
            <w:r w:rsidRPr="00A00B1B">
              <w:rPr>
                <w:rFonts w:ascii="Dubai" w:hAnsi="Dubai" w:cs="Dubai"/>
                <w:b/>
                <w:bCs/>
                <w:color w:val="FFFFFF" w:themeColor="background1"/>
                <w:spacing w:val="-4"/>
                <w:sz w:val="19"/>
                <w:szCs w:val="19"/>
              </w:rPr>
              <w:t>Company:</w:t>
            </w:r>
            <w:r w:rsidRPr="00A00B1B">
              <w:rPr>
                <w:rFonts w:ascii="Dubai" w:hAnsi="Dubai" w:cs="Dubai"/>
                <w:color w:val="FFFFFF" w:themeColor="background1"/>
                <w:spacing w:val="-4"/>
                <w:sz w:val="19"/>
                <w:szCs w:val="19"/>
              </w:rPr>
              <w:t xml:space="preserve"> </w:t>
            </w:r>
            <w:r w:rsidR="00AA3865" w:rsidRPr="00AA3865">
              <w:rPr>
                <w:rFonts w:ascii="Dubai" w:hAnsi="Dubai" w:cs="Dubai"/>
                <w:color w:val="FFFFFF" w:themeColor="background1"/>
                <w:spacing w:val="-4"/>
                <w:sz w:val="19"/>
                <w:szCs w:val="19"/>
                <w:lang w:val="en-US"/>
              </w:rPr>
              <w:t xml:space="preserve">Urban Transit Pvt. Ltd. (SCOMI Engineering, Mumbai Monorail Division). </w:t>
            </w:r>
          </w:p>
          <w:p w14:paraId="3904696D" w14:textId="18D4B9C9" w:rsidR="006B3995" w:rsidRPr="00A00B1B" w:rsidRDefault="00726A96" w:rsidP="000C44AD">
            <w:pPr>
              <w:spacing w:after="120"/>
              <w:ind w:left="176"/>
              <w:rPr>
                <w:rFonts w:ascii="Dubai" w:hAnsi="Dubai" w:cs="Dubai"/>
                <w:color w:val="FFFFFF" w:themeColor="background1"/>
                <w:sz w:val="19"/>
                <w:szCs w:val="19"/>
              </w:rPr>
            </w:pPr>
            <w:r w:rsidRPr="00A00B1B">
              <w:rPr>
                <w:rFonts w:ascii="Dubai" w:hAnsi="Dubai" w:cs="Dubai"/>
                <w:b/>
                <w:bCs/>
                <w:color w:val="FFFFFF" w:themeColor="background1"/>
                <w:sz w:val="19"/>
                <w:szCs w:val="19"/>
              </w:rPr>
              <w:t>Position:</w:t>
            </w:r>
            <w:r w:rsidRPr="00A00B1B">
              <w:rPr>
                <w:rFonts w:ascii="Dubai" w:hAnsi="Dubai" w:cs="Dubai"/>
                <w:color w:val="FFFFFF" w:themeColor="background1"/>
                <w:sz w:val="19"/>
                <w:szCs w:val="19"/>
              </w:rPr>
              <w:t xml:space="preserve"> </w:t>
            </w:r>
            <w:r w:rsidR="000C44AD" w:rsidRPr="000C44AD">
              <w:rPr>
                <w:rFonts w:ascii="Dubai" w:hAnsi="Dubai" w:cs="Dubai"/>
                <w:color w:val="FFFFFF" w:themeColor="background1"/>
                <w:sz w:val="19"/>
                <w:szCs w:val="19"/>
                <w:lang w:val="en-US"/>
              </w:rPr>
              <w:t>Station Master / Operations Controller</w:t>
            </w:r>
          </w:p>
          <w:p w14:paraId="491898F4" w14:textId="77777777" w:rsidR="00A37515" w:rsidRDefault="00A37515" w:rsidP="00C779CE">
            <w:pPr>
              <w:ind w:left="178"/>
              <w:rPr>
                <w:rFonts w:ascii="Dubai" w:hAnsi="Dubai" w:cs="Dubai"/>
                <w:b/>
                <w:bCs/>
                <w:color w:val="FFFFFF" w:themeColor="background1"/>
                <w:sz w:val="19"/>
                <w:szCs w:val="19"/>
              </w:rPr>
            </w:pPr>
          </w:p>
          <w:p w14:paraId="69DA56D6" w14:textId="2A71B5DD" w:rsidR="00726A96" w:rsidRPr="00A00B1B" w:rsidRDefault="00726A96" w:rsidP="000F706A">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Date:</w:t>
            </w:r>
            <w:r w:rsidRPr="00A00B1B">
              <w:rPr>
                <w:rFonts w:ascii="Dubai" w:hAnsi="Dubai" w:cs="Dubai"/>
                <w:color w:val="FFFFFF" w:themeColor="background1"/>
                <w:sz w:val="19"/>
                <w:szCs w:val="19"/>
              </w:rPr>
              <w:t xml:space="preserve"> </w:t>
            </w:r>
            <w:r w:rsidR="000F706A" w:rsidRPr="000F706A">
              <w:rPr>
                <w:rFonts w:ascii="Dubai" w:hAnsi="Dubai" w:cs="Dubai"/>
                <w:color w:val="FFFFFF" w:themeColor="background1"/>
                <w:sz w:val="19"/>
                <w:szCs w:val="19"/>
                <w:lang w:val="en-US"/>
              </w:rPr>
              <w:t>March 2013 to July 2013.</w:t>
            </w:r>
          </w:p>
          <w:p w14:paraId="78424813" w14:textId="289DD59F" w:rsidR="00726A96" w:rsidRPr="009740C6" w:rsidRDefault="00726A96" w:rsidP="009740C6">
            <w:pPr>
              <w:ind w:left="178"/>
              <w:rPr>
                <w:rFonts w:ascii="Dubai" w:hAnsi="Dubai" w:cs="Dubai"/>
                <w:color w:val="FFFFFF" w:themeColor="background1"/>
                <w:spacing w:val="-4"/>
                <w:sz w:val="19"/>
                <w:szCs w:val="19"/>
                <w:lang w:val="en-US"/>
              </w:rPr>
            </w:pPr>
            <w:r w:rsidRPr="00A00B1B">
              <w:rPr>
                <w:rFonts w:ascii="Dubai" w:hAnsi="Dubai" w:cs="Dubai"/>
                <w:b/>
                <w:bCs/>
                <w:color w:val="FFFFFF" w:themeColor="background1"/>
                <w:spacing w:val="-4"/>
                <w:sz w:val="19"/>
                <w:szCs w:val="19"/>
              </w:rPr>
              <w:t>Company:</w:t>
            </w:r>
            <w:r w:rsidRPr="00A00B1B">
              <w:rPr>
                <w:rFonts w:ascii="Dubai" w:hAnsi="Dubai" w:cs="Dubai"/>
                <w:color w:val="FFFFFF" w:themeColor="background1"/>
                <w:spacing w:val="-4"/>
                <w:sz w:val="19"/>
                <w:szCs w:val="19"/>
              </w:rPr>
              <w:t xml:space="preserve"> </w:t>
            </w:r>
            <w:r w:rsidR="009740C6" w:rsidRPr="009740C6">
              <w:rPr>
                <w:rFonts w:ascii="Dubai" w:hAnsi="Dubai" w:cs="Dubai"/>
                <w:color w:val="FFFFFF" w:themeColor="background1"/>
                <w:spacing w:val="-4"/>
                <w:sz w:val="19"/>
                <w:szCs w:val="19"/>
                <w:lang w:val="en-US"/>
              </w:rPr>
              <w:t>Nokia Location &amp;Commerce (Navteq India Pvt. Ltd.).</w:t>
            </w:r>
          </w:p>
          <w:p w14:paraId="237CC317" w14:textId="2D25251E" w:rsidR="006B3995" w:rsidRPr="00A00B1B" w:rsidRDefault="00726A96" w:rsidP="00C779CE">
            <w:pPr>
              <w:spacing w:after="120"/>
              <w:ind w:left="176" w:right="-108"/>
              <w:rPr>
                <w:rFonts w:ascii="Dubai" w:hAnsi="Dubai" w:cs="Dubai"/>
                <w:color w:val="FFFFFF" w:themeColor="background1"/>
                <w:spacing w:val="-4"/>
                <w:sz w:val="19"/>
                <w:szCs w:val="19"/>
              </w:rPr>
            </w:pPr>
            <w:r w:rsidRPr="00A00B1B">
              <w:rPr>
                <w:rFonts w:ascii="Dubai" w:hAnsi="Dubai" w:cs="Dubai"/>
                <w:b/>
                <w:bCs/>
                <w:color w:val="FFFFFF" w:themeColor="background1"/>
                <w:spacing w:val="-4"/>
                <w:sz w:val="19"/>
                <w:szCs w:val="19"/>
              </w:rPr>
              <w:t>Position:</w:t>
            </w:r>
            <w:r w:rsidRPr="00A00B1B">
              <w:rPr>
                <w:rFonts w:ascii="Dubai" w:hAnsi="Dubai" w:cs="Dubai"/>
                <w:color w:val="FFFFFF" w:themeColor="background1"/>
                <w:spacing w:val="-4"/>
                <w:sz w:val="19"/>
                <w:szCs w:val="19"/>
              </w:rPr>
              <w:t xml:space="preserve"> Executive (Road and Urban Design)</w:t>
            </w:r>
          </w:p>
          <w:p w14:paraId="47B1EAB5" w14:textId="77777777" w:rsidR="00A37515" w:rsidRDefault="00A37515" w:rsidP="00C779CE">
            <w:pPr>
              <w:ind w:left="178"/>
              <w:rPr>
                <w:rFonts w:ascii="Dubai" w:hAnsi="Dubai" w:cs="Dubai"/>
                <w:b/>
                <w:bCs/>
                <w:color w:val="FFFFFF" w:themeColor="background1"/>
                <w:sz w:val="19"/>
                <w:szCs w:val="19"/>
              </w:rPr>
            </w:pPr>
          </w:p>
          <w:p w14:paraId="6019D5E8" w14:textId="180591D0" w:rsidR="00726A96" w:rsidRPr="00A00B1B" w:rsidRDefault="00726A96" w:rsidP="00406912">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lastRenderedPageBreak/>
              <w:t>Date:</w:t>
            </w:r>
            <w:r w:rsidRPr="00A00B1B">
              <w:rPr>
                <w:rFonts w:ascii="Dubai" w:hAnsi="Dubai" w:cs="Dubai"/>
                <w:color w:val="FFFFFF" w:themeColor="background1"/>
                <w:sz w:val="19"/>
                <w:szCs w:val="19"/>
              </w:rPr>
              <w:t xml:space="preserve"> </w:t>
            </w:r>
            <w:r w:rsidR="00406912" w:rsidRPr="00406912">
              <w:rPr>
                <w:rFonts w:ascii="Dubai" w:hAnsi="Dubai" w:cs="Dubai"/>
                <w:color w:val="FFFFFF" w:themeColor="background1"/>
                <w:sz w:val="19"/>
                <w:szCs w:val="19"/>
                <w:lang w:val="en-US"/>
              </w:rPr>
              <w:t>January 2012 to February 2013.</w:t>
            </w:r>
          </w:p>
          <w:p w14:paraId="5A30056A" w14:textId="0DBF6F92" w:rsidR="00726A96" w:rsidRPr="00A00B1B" w:rsidRDefault="00726A96" w:rsidP="00726D95">
            <w:pPr>
              <w:ind w:left="178"/>
              <w:rPr>
                <w:rFonts w:ascii="Dubai" w:hAnsi="Dubai" w:cs="Dubai"/>
                <w:color w:val="FFFFFF" w:themeColor="background1"/>
                <w:sz w:val="19"/>
                <w:szCs w:val="19"/>
              </w:rPr>
            </w:pPr>
            <w:r w:rsidRPr="00A00B1B">
              <w:rPr>
                <w:rFonts w:ascii="Dubai" w:hAnsi="Dubai" w:cs="Dubai"/>
                <w:b/>
                <w:bCs/>
                <w:color w:val="FFFFFF" w:themeColor="background1"/>
                <w:sz w:val="19"/>
                <w:szCs w:val="19"/>
              </w:rPr>
              <w:t>Company:</w:t>
            </w:r>
            <w:r w:rsidRPr="00A00B1B">
              <w:rPr>
                <w:rFonts w:ascii="Dubai" w:hAnsi="Dubai" w:cs="Dubai"/>
                <w:color w:val="FFFFFF" w:themeColor="background1"/>
                <w:sz w:val="19"/>
                <w:szCs w:val="19"/>
              </w:rPr>
              <w:t xml:space="preserve"> </w:t>
            </w:r>
            <w:r w:rsidR="00726D95" w:rsidRPr="00726D95">
              <w:rPr>
                <w:rFonts w:ascii="Dubai" w:hAnsi="Dubai" w:cs="Dubai"/>
                <w:color w:val="FFFFFF" w:themeColor="background1"/>
                <w:sz w:val="19"/>
                <w:szCs w:val="19"/>
                <w:lang w:val="en-US"/>
              </w:rPr>
              <w:t>Fairtech Systems</w:t>
            </w:r>
          </w:p>
          <w:p w14:paraId="4E5427F1" w14:textId="35D5A993" w:rsidR="006B3995" w:rsidRPr="00A00B1B" w:rsidRDefault="00726A96" w:rsidP="009C6EB9">
            <w:pPr>
              <w:spacing w:after="120"/>
              <w:ind w:left="176"/>
              <w:rPr>
                <w:rFonts w:ascii="Dubai" w:hAnsi="Dubai" w:cs="Dubai"/>
                <w:color w:val="FFFFFF" w:themeColor="background1"/>
                <w:sz w:val="19"/>
                <w:szCs w:val="19"/>
              </w:rPr>
            </w:pPr>
            <w:r w:rsidRPr="00A00B1B">
              <w:rPr>
                <w:rFonts w:ascii="Dubai" w:hAnsi="Dubai" w:cs="Dubai"/>
                <w:b/>
                <w:bCs/>
                <w:color w:val="FFFFFF" w:themeColor="background1"/>
                <w:sz w:val="19"/>
                <w:szCs w:val="19"/>
              </w:rPr>
              <w:t>Position:</w:t>
            </w:r>
            <w:r w:rsidRPr="00A00B1B">
              <w:rPr>
                <w:rFonts w:ascii="Dubai" w:hAnsi="Dubai" w:cs="Dubai"/>
                <w:color w:val="FFFFFF" w:themeColor="background1"/>
                <w:sz w:val="19"/>
                <w:szCs w:val="19"/>
              </w:rPr>
              <w:t xml:space="preserve"> </w:t>
            </w:r>
            <w:r w:rsidR="009C6EB9" w:rsidRPr="009C6EB9">
              <w:rPr>
                <w:rFonts w:ascii="Dubai" w:hAnsi="Dubai" w:cs="Dubai"/>
                <w:color w:val="FFFFFF" w:themeColor="background1"/>
                <w:sz w:val="19"/>
                <w:szCs w:val="19"/>
                <w:lang w:val="en-US"/>
              </w:rPr>
              <w:t>Computer Technician</w:t>
            </w:r>
          </w:p>
          <w:p w14:paraId="2203688A" w14:textId="77777777" w:rsidR="00A37515" w:rsidRDefault="00A37515" w:rsidP="00C779CE">
            <w:pPr>
              <w:ind w:left="178"/>
              <w:rPr>
                <w:rFonts w:ascii="Dubai" w:hAnsi="Dubai" w:cs="Dubai"/>
                <w:b/>
                <w:bCs/>
                <w:color w:val="FFFFFF" w:themeColor="background1"/>
                <w:sz w:val="19"/>
                <w:szCs w:val="19"/>
              </w:rPr>
            </w:pPr>
          </w:p>
          <w:p w14:paraId="13758B3E" w14:textId="1D8E5FBE" w:rsidR="00EA76BA" w:rsidRPr="00EA76BA" w:rsidRDefault="00DC3FF0" w:rsidP="006E4502">
            <w:pPr>
              <w:snapToGrid w:val="0"/>
              <w:ind w:left="176"/>
              <w:rPr>
                <w:rFonts w:ascii="Dubai" w:hAnsi="Dubai" w:cs="Dubai"/>
                <w:b/>
                <w:bCs/>
                <w:color w:val="FFFFFF" w:themeColor="background1"/>
                <w:sz w:val="19"/>
                <w:szCs w:val="19"/>
                <w:u w:val="single"/>
              </w:rPr>
            </w:pPr>
            <w:r w:rsidRPr="00EA76BA">
              <w:rPr>
                <w:rFonts w:ascii="Dubai" w:hAnsi="Dubai" w:cs="Dubai"/>
                <w:b/>
                <w:bCs/>
                <w:color w:val="FFFFFF" w:themeColor="background1"/>
                <w:sz w:val="19"/>
                <w:szCs w:val="19"/>
                <w:u w:val="single"/>
              </w:rPr>
              <w:t>Professional Development:</w:t>
            </w:r>
          </w:p>
          <w:p w14:paraId="05CB2703" w14:textId="77777777" w:rsidR="00DC3FF0" w:rsidRPr="00DC3FF0" w:rsidRDefault="00DC3FF0" w:rsidP="00DC3FF0">
            <w:pPr>
              <w:pStyle w:val="ListParagraph"/>
              <w:numPr>
                <w:ilvl w:val="0"/>
                <w:numId w:val="10"/>
              </w:numPr>
              <w:rPr>
                <w:rFonts w:ascii="Dubai" w:hAnsi="Dubai" w:cs="Dubai"/>
                <w:color w:val="FFFFFF" w:themeColor="background1"/>
                <w:sz w:val="19"/>
                <w:szCs w:val="19"/>
                <w:lang w:val="en-US"/>
              </w:rPr>
            </w:pPr>
            <w:r w:rsidRPr="00DC3FF0">
              <w:rPr>
                <w:rFonts w:ascii="Dubai" w:hAnsi="Dubai" w:cs="Dubai"/>
                <w:color w:val="FFFFFF" w:themeColor="background1"/>
                <w:sz w:val="19"/>
                <w:szCs w:val="19"/>
                <w:lang w:val="en-US"/>
              </w:rPr>
              <w:t>Undergone Civil Defense training.</w:t>
            </w:r>
          </w:p>
          <w:p w14:paraId="5DA44E44" w14:textId="77777777" w:rsidR="00DC3FF0" w:rsidRPr="00DC3FF0" w:rsidRDefault="00DC3FF0" w:rsidP="00DC3FF0">
            <w:pPr>
              <w:pStyle w:val="ListParagraph"/>
              <w:numPr>
                <w:ilvl w:val="0"/>
                <w:numId w:val="10"/>
              </w:numPr>
              <w:rPr>
                <w:rFonts w:ascii="Dubai" w:hAnsi="Dubai" w:cs="Dubai"/>
                <w:color w:val="FFFFFF" w:themeColor="background1"/>
                <w:sz w:val="19"/>
                <w:szCs w:val="19"/>
                <w:lang w:val="en-US"/>
              </w:rPr>
            </w:pPr>
            <w:r w:rsidRPr="00DC3FF0">
              <w:rPr>
                <w:rFonts w:ascii="Dubai" w:hAnsi="Dubai" w:cs="Dubai"/>
                <w:color w:val="FFFFFF" w:themeColor="background1"/>
                <w:sz w:val="19"/>
                <w:szCs w:val="19"/>
                <w:lang w:val="en-US"/>
              </w:rPr>
              <w:t>Successfully achieved competency certificate to work independently as Station/Operations Controller, with SCOMI Mumbai Monorail.</w:t>
            </w:r>
          </w:p>
          <w:p w14:paraId="1DBF5A52" w14:textId="470B7BD9" w:rsidR="006B3995" w:rsidRDefault="00DC3FF0" w:rsidP="006C43E9">
            <w:pPr>
              <w:pStyle w:val="ListParagraph"/>
              <w:numPr>
                <w:ilvl w:val="0"/>
                <w:numId w:val="10"/>
              </w:numPr>
              <w:rPr>
                <w:rFonts w:ascii="Dubai" w:hAnsi="Dubai" w:cs="Dubai"/>
                <w:color w:val="FFFFFF" w:themeColor="background1"/>
                <w:sz w:val="19"/>
                <w:szCs w:val="19"/>
                <w:lang w:val="en-US"/>
              </w:rPr>
            </w:pPr>
            <w:r w:rsidRPr="00DC3FF0">
              <w:rPr>
                <w:rFonts w:ascii="Dubai" w:hAnsi="Dubai" w:cs="Dubai"/>
                <w:color w:val="FFFFFF" w:themeColor="background1"/>
                <w:sz w:val="19"/>
                <w:szCs w:val="19"/>
                <w:lang w:val="en-US"/>
              </w:rPr>
              <w:t xml:space="preserve">Successfully achieved Ansaldo certification in </w:t>
            </w:r>
            <w:r w:rsidR="006E4502">
              <w:rPr>
                <w:rFonts w:ascii="Dubai" w:hAnsi="Dubai" w:cs="Dubai"/>
                <w:color w:val="FFFFFF" w:themeColor="background1"/>
                <w:sz w:val="19"/>
                <w:szCs w:val="19"/>
                <w:lang w:val="en-US"/>
              </w:rPr>
              <w:t xml:space="preserve">SCADA </w:t>
            </w:r>
            <w:r w:rsidRPr="00DC3FF0">
              <w:rPr>
                <w:rFonts w:ascii="Dubai" w:hAnsi="Dubai" w:cs="Dubai"/>
                <w:color w:val="FFFFFF" w:themeColor="background1"/>
                <w:sz w:val="19"/>
                <w:szCs w:val="19"/>
                <w:lang w:val="en-US"/>
              </w:rPr>
              <w:t>TCS (Train Controlling System) with SCOMI Mumbai Monorail.</w:t>
            </w:r>
          </w:p>
          <w:p w14:paraId="5F0F3BF6" w14:textId="77777777" w:rsidR="00C53B2F" w:rsidRDefault="00C53B2F" w:rsidP="00C53B2F">
            <w:pPr>
              <w:rPr>
                <w:rFonts w:ascii="Dubai" w:hAnsi="Dubai" w:cs="Dubai"/>
                <w:color w:val="FFFFFF" w:themeColor="background1"/>
                <w:sz w:val="19"/>
                <w:szCs w:val="19"/>
                <w:lang w:val="en-US"/>
              </w:rPr>
            </w:pPr>
          </w:p>
          <w:p w14:paraId="1CC5FF15" w14:textId="77777777" w:rsidR="00C53B2F" w:rsidRDefault="00C53B2F" w:rsidP="00C53B2F">
            <w:pPr>
              <w:rPr>
                <w:rFonts w:ascii="Dubai" w:hAnsi="Dubai" w:cs="Dubai"/>
                <w:color w:val="FFFFFF" w:themeColor="background1"/>
                <w:sz w:val="19"/>
                <w:szCs w:val="19"/>
                <w:lang w:val="en-US"/>
              </w:rPr>
            </w:pPr>
          </w:p>
          <w:p w14:paraId="3A7054A5" w14:textId="79FBC1EE" w:rsidR="00377F7D" w:rsidRDefault="00C53B2F" w:rsidP="006E4502">
            <w:pPr>
              <w:snapToGrid w:val="0"/>
              <w:ind w:left="176"/>
              <w:rPr>
                <w:rFonts w:ascii="Dubai" w:hAnsi="Dubai" w:cs="Dubai"/>
                <w:b/>
                <w:bCs/>
                <w:color w:val="FFFFFF" w:themeColor="background1"/>
                <w:sz w:val="19"/>
                <w:szCs w:val="19"/>
                <w:u w:val="single"/>
              </w:rPr>
            </w:pPr>
            <w:r>
              <w:rPr>
                <w:rFonts w:ascii="Dubai" w:hAnsi="Dubai" w:cs="Dubai"/>
                <w:b/>
                <w:bCs/>
                <w:color w:val="FFFFFF" w:themeColor="background1"/>
                <w:sz w:val="19"/>
                <w:szCs w:val="19"/>
                <w:u w:val="single"/>
              </w:rPr>
              <w:t>Skills</w:t>
            </w:r>
            <w:r w:rsidRPr="00EA76BA">
              <w:rPr>
                <w:rFonts w:ascii="Dubai" w:hAnsi="Dubai" w:cs="Dubai"/>
                <w:b/>
                <w:bCs/>
                <w:color w:val="FFFFFF" w:themeColor="background1"/>
                <w:sz w:val="19"/>
                <w:szCs w:val="19"/>
                <w:u w:val="single"/>
              </w:rPr>
              <w:t>:</w:t>
            </w:r>
          </w:p>
          <w:p w14:paraId="5656D528" w14:textId="27D180BE" w:rsidR="00AF2936" w:rsidRDefault="00AF2936" w:rsidP="00AF2936">
            <w:pPr>
              <w:pStyle w:val="ListParagraph"/>
              <w:numPr>
                <w:ilvl w:val="0"/>
                <w:numId w:val="18"/>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Planning and organizing</w:t>
            </w:r>
          </w:p>
          <w:p w14:paraId="5C3C419C" w14:textId="7F7314F6" w:rsidR="00AF2936" w:rsidRDefault="00AF2936" w:rsidP="00AF2936">
            <w:pPr>
              <w:pStyle w:val="ListParagraph"/>
              <w:numPr>
                <w:ilvl w:val="0"/>
                <w:numId w:val="18"/>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Influencing and leading</w:t>
            </w:r>
          </w:p>
          <w:p w14:paraId="24C2F701" w14:textId="77777777" w:rsidR="00AF2936" w:rsidRPr="00AF2936" w:rsidRDefault="00AF2936" w:rsidP="00AF2936">
            <w:pPr>
              <w:pStyle w:val="ListParagraph"/>
              <w:numPr>
                <w:ilvl w:val="0"/>
                <w:numId w:val="18"/>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rPr>
              <w:t>Organization</w:t>
            </w:r>
          </w:p>
          <w:p w14:paraId="5BC1A345" w14:textId="668AA9E5" w:rsidR="00AF2936" w:rsidRPr="00AF2936" w:rsidRDefault="00AF2936" w:rsidP="00AF2936">
            <w:pPr>
              <w:pStyle w:val="ListParagraph"/>
              <w:numPr>
                <w:ilvl w:val="0"/>
                <w:numId w:val="18"/>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Decision-making</w:t>
            </w:r>
          </w:p>
          <w:p w14:paraId="657A80B1" w14:textId="54303E61" w:rsidR="00AF2936" w:rsidRPr="00AF2936" w:rsidRDefault="00AF2936" w:rsidP="00AF2936">
            <w:pPr>
              <w:pStyle w:val="ListParagraph"/>
              <w:numPr>
                <w:ilvl w:val="0"/>
                <w:numId w:val="18"/>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People management</w:t>
            </w:r>
          </w:p>
          <w:p w14:paraId="59D5F8A9" w14:textId="55D48DF5" w:rsidR="00AF2936" w:rsidRDefault="00AF2936" w:rsidP="00AF2936">
            <w:pPr>
              <w:pStyle w:val="ListParagraph"/>
              <w:numPr>
                <w:ilvl w:val="0"/>
                <w:numId w:val="18"/>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Reporting</w:t>
            </w:r>
          </w:p>
          <w:p w14:paraId="0788A0AA" w14:textId="77777777" w:rsidR="00AF2936" w:rsidRDefault="00AF2936" w:rsidP="00AF2936">
            <w:pPr>
              <w:snapToGrid w:val="0"/>
              <w:rPr>
                <w:rFonts w:ascii="Dubai" w:hAnsi="Dubai" w:cs="Dubai"/>
                <w:color w:val="FFFFFF" w:themeColor="background1"/>
                <w:sz w:val="19"/>
                <w:szCs w:val="19"/>
                <w:lang w:val="en-US"/>
              </w:rPr>
            </w:pPr>
          </w:p>
          <w:p w14:paraId="04D49408" w14:textId="77777777" w:rsidR="00AF2936" w:rsidRDefault="00AF2936" w:rsidP="00AF2936">
            <w:pPr>
              <w:snapToGrid w:val="0"/>
              <w:rPr>
                <w:rFonts w:ascii="Dubai" w:hAnsi="Dubai" w:cs="Dubai"/>
                <w:color w:val="FFFFFF" w:themeColor="background1"/>
                <w:sz w:val="19"/>
                <w:szCs w:val="19"/>
                <w:lang w:val="en-US"/>
              </w:rPr>
            </w:pPr>
          </w:p>
          <w:p w14:paraId="5A8A4C34" w14:textId="4A4BB35B" w:rsidR="00AF2936" w:rsidRDefault="00AF2936" w:rsidP="006E4502">
            <w:pPr>
              <w:snapToGrid w:val="0"/>
              <w:ind w:left="176"/>
              <w:rPr>
                <w:rFonts w:ascii="Dubai" w:hAnsi="Dubai" w:cs="Dubai"/>
                <w:b/>
                <w:bCs/>
                <w:color w:val="FFFFFF" w:themeColor="background1"/>
                <w:sz w:val="19"/>
                <w:szCs w:val="19"/>
                <w:u w:val="single"/>
              </w:rPr>
            </w:pPr>
            <w:r>
              <w:rPr>
                <w:rFonts w:ascii="Dubai" w:hAnsi="Dubai" w:cs="Dubai"/>
                <w:b/>
                <w:bCs/>
                <w:color w:val="FFFFFF" w:themeColor="background1"/>
                <w:sz w:val="19"/>
                <w:szCs w:val="19"/>
                <w:u w:val="single"/>
              </w:rPr>
              <w:t>Technical Skills</w:t>
            </w:r>
            <w:r w:rsidRPr="00EA76BA">
              <w:rPr>
                <w:rFonts w:ascii="Dubai" w:hAnsi="Dubai" w:cs="Dubai"/>
                <w:b/>
                <w:bCs/>
                <w:color w:val="FFFFFF" w:themeColor="background1"/>
                <w:sz w:val="19"/>
                <w:szCs w:val="19"/>
                <w:u w:val="single"/>
              </w:rPr>
              <w:t>:</w:t>
            </w:r>
          </w:p>
          <w:p w14:paraId="069A4AA0" w14:textId="712D11CC" w:rsidR="00AF2936" w:rsidRPr="00AF2936" w:rsidRDefault="00AF2936" w:rsidP="00AF2936">
            <w:pPr>
              <w:pStyle w:val="ListParagraph"/>
              <w:numPr>
                <w:ilvl w:val="0"/>
                <w:numId w:val="19"/>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Data analytics</w:t>
            </w:r>
          </w:p>
          <w:p w14:paraId="610F8633" w14:textId="3646F3AC" w:rsidR="00AF2936" w:rsidRPr="00AF2936" w:rsidRDefault="00AF2936" w:rsidP="00AF2936">
            <w:pPr>
              <w:pStyle w:val="ListParagraph"/>
              <w:numPr>
                <w:ilvl w:val="0"/>
                <w:numId w:val="19"/>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Power BI</w:t>
            </w:r>
          </w:p>
          <w:p w14:paraId="5AFEEB85" w14:textId="4E149DEB" w:rsidR="00AF2936" w:rsidRPr="00AF2936" w:rsidRDefault="00AF2936" w:rsidP="00AF2936">
            <w:pPr>
              <w:pStyle w:val="ListParagraph"/>
              <w:numPr>
                <w:ilvl w:val="0"/>
                <w:numId w:val="19"/>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Database management</w:t>
            </w:r>
          </w:p>
          <w:p w14:paraId="2358F5CC" w14:textId="72B97FD1" w:rsidR="00AF2936" w:rsidRPr="00AF2936" w:rsidRDefault="00AF2936" w:rsidP="00AF2936">
            <w:pPr>
              <w:pStyle w:val="ListParagraph"/>
              <w:numPr>
                <w:ilvl w:val="0"/>
                <w:numId w:val="19"/>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Programming languages</w:t>
            </w:r>
          </w:p>
          <w:p w14:paraId="51696145" w14:textId="3277C801" w:rsidR="00AF2936" w:rsidRPr="00AF2936" w:rsidRDefault="00AF2936" w:rsidP="00AF2936">
            <w:pPr>
              <w:pStyle w:val="ListParagraph"/>
              <w:numPr>
                <w:ilvl w:val="0"/>
                <w:numId w:val="19"/>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Software proficiency</w:t>
            </w:r>
          </w:p>
          <w:p w14:paraId="384096F8" w14:textId="0F2515FC" w:rsidR="00AF2936" w:rsidRDefault="00AF2936" w:rsidP="00AF2936">
            <w:pPr>
              <w:pStyle w:val="ListParagraph"/>
              <w:numPr>
                <w:ilvl w:val="0"/>
                <w:numId w:val="19"/>
              </w:numPr>
              <w:snapToGrid w:val="0"/>
              <w:rPr>
                <w:rFonts w:ascii="Dubai" w:hAnsi="Dubai" w:cs="Dubai"/>
                <w:color w:val="FFFFFF" w:themeColor="background1"/>
                <w:sz w:val="19"/>
                <w:szCs w:val="19"/>
                <w:lang w:val="en-US"/>
              </w:rPr>
            </w:pPr>
            <w:r w:rsidRPr="00AF2936">
              <w:rPr>
                <w:rFonts w:ascii="Dubai" w:hAnsi="Dubai" w:cs="Dubai"/>
                <w:color w:val="FFFFFF" w:themeColor="background1"/>
                <w:sz w:val="19"/>
                <w:szCs w:val="19"/>
                <w:lang w:val="en-US"/>
              </w:rPr>
              <w:t>Spread sheets</w:t>
            </w:r>
          </w:p>
          <w:p w14:paraId="60834F9D" w14:textId="77777777" w:rsidR="00567E1B" w:rsidRDefault="00567E1B" w:rsidP="00567E1B">
            <w:pPr>
              <w:snapToGrid w:val="0"/>
              <w:rPr>
                <w:rFonts w:ascii="Dubai" w:hAnsi="Dubai" w:cs="Dubai"/>
                <w:color w:val="FFFFFF" w:themeColor="background1"/>
                <w:sz w:val="19"/>
                <w:szCs w:val="19"/>
                <w:lang w:val="en-US"/>
              </w:rPr>
            </w:pPr>
          </w:p>
          <w:p w14:paraId="1084720D" w14:textId="77777777" w:rsidR="00567E1B" w:rsidRDefault="00567E1B" w:rsidP="00567E1B">
            <w:pPr>
              <w:snapToGrid w:val="0"/>
              <w:rPr>
                <w:rFonts w:ascii="Dubai" w:hAnsi="Dubai" w:cs="Dubai"/>
                <w:color w:val="FFFFFF" w:themeColor="background1"/>
                <w:sz w:val="19"/>
                <w:szCs w:val="19"/>
                <w:lang w:val="en-US"/>
              </w:rPr>
            </w:pPr>
          </w:p>
          <w:p w14:paraId="6C03F13F" w14:textId="00293710" w:rsidR="00567E1B" w:rsidRDefault="00567E1B" w:rsidP="00567E1B">
            <w:pPr>
              <w:snapToGrid w:val="0"/>
              <w:ind w:left="176"/>
              <w:rPr>
                <w:rFonts w:ascii="Dubai" w:hAnsi="Dubai" w:cs="Dubai"/>
                <w:b/>
                <w:bCs/>
                <w:color w:val="FFFFFF" w:themeColor="background1"/>
                <w:sz w:val="19"/>
                <w:szCs w:val="19"/>
                <w:u w:val="single"/>
              </w:rPr>
            </w:pPr>
            <w:r>
              <w:rPr>
                <w:rFonts w:ascii="Dubai" w:hAnsi="Dubai" w:cs="Dubai"/>
                <w:b/>
                <w:bCs/>
                <w:color w:val="FFFFFF" w:themeColor="background1"/>
                <w:sz w:val="19"/>
                <w:szCs w:val="19"/>
                <w:u w:val="single"/>
              </w:rPr>
              <w:t>Languages</w:t>
            </w:r>
            <w:r w:rsidRPr="00EA76BA">
              <w:rPr>
                <w:rFonts w:ascii="Dubai" w:hAnsi="Dubai" w:cs="Dubai"/>
                <w:b/>
                <w:bCs/>
                <w:color w:val="FFFFFF" w:themeColor="background1"/>
                <w:sz w:val="19"/>
                <w:szCs w:val="19"/>
                <w:u w:val="single"/>
              </w:rPr>
              <w:t>:</w:t>
            </w:r>
          </w:p>
          <w:p w14:paraId="20905998" w14:textId="77777777" w:rsidR="00567E1B" w:rsidRPr="00567E1B" w:rsidRDefault="00567E1B" w:rsidP="006E4502">
            <w:pPr>
              <w:pStyle w:val="ListParagraph"/>
              <w:numPr>
                <w:ilvl w:val="0"/>
                <w:numId w:val="19"/>
              </w:numPr>
              <w:snapToGrid w:val="0"/>
              <w:rPr>
                <w:rFonts w:ascii="Dubai" w:hAnsi="Dubai" w:cs="Dubai"/>
                <w:color w:val="FFFFFF" w:themeColor="background1"/>
                <w:sz w:val="19"/>
                <w:szCs w:val="19"/>
                <w:lang w:val="en-US"/>
              </w:rPr>
            </w:pPr>
            <w:r w:rsidRPr="00567E1B">
              <w:rPr>
                <w:rFonts w:ascii="Dubai" w:hAnsi="Dubai" w:cs="Dubai"/>
                <w:color w:val="FFFFFF" w:themeColor="background1"/>
                <w:sz w:val="19"/>
                <w:szCs w:val="19"/>
                <w:lang w:val="en-US"/>
              </w:rPr>
              <w:t>English — Native/Bilingual (ILR Level 5)</w:t>
            </w:r>
          </w:p>
          <w:p w14:paraId="5CC9CF65" w14:textId="4693A43E" w:rsidR="00567E1B" w:rsidRPr="00567E1B" w:rsidRDefault="001A076F" w:rsidP="006E4502">
            <w:pPr>
              <w:pStyle w:val="ListParagraph"/>
              <w:numPr>
                <w:ilvl w:val="0"/>
                <w:numId w:val="19"/>
              </w:numPr>
              <w:snapToGrid w:val="0"/>
              <w:rPr>
                <w:rFonts w:ascii="Dubai" w:hAnsi="Dubai" w:cs="Dubai"/>
                <w:color w:val="FFFFFF" w:themeColor="background1"/>
                <w:sz w:val="19"/>
                <w:szCs w:val="19"/>
                <w:lang w:val="en-US"/>
              </w:rPr>
            </w:pPr>
            <w:r>
              <w:rPr>
                <w:rFonts w:ascii="Dubai" w:hAnsi="Dubai" w:cs="Dubai"/>
                <w:color w:val="FFFFFF" w:themeColor="background1"/>
                <w:sz w:val="19"/>
                <w:szCs w:val="19"/>
                <w:lang w:val="en-US"/>
              </w:rPr>
              <w:t>Hindi</w:t>
            </w:r>
            <w:r w:rsidR="00567E1B" w:rsidRPr="00567E1B">
              <w:rPr>
                <w:rFonts w:ascii="Dubai" w:hAnsi="Dubai" w:cs="Dubai"/>
                <w:color w:val="FFFFFF" w:themeColor="background1"/>
                <w:sz w:val="19"/>
                <w:szCs w:val="19"/>
                <w:lang w:val="en-US"/>
              </w:rPr>
              <w:t xml:space="preserve"> — Native/Bilingual (ILR Level 5)</w:t>
            </w:r>
          </w:p>
          <w:p w14:paraId="452631DA" w14:textId="0F7E5100" w:rsidR="00567E1B" w:rsidRPr="00567E1B" w:rsidRDefault="001A076F" w:rsidP="006E4502">
            <w:pPr>
              <w:pStyle w:val="ListParagraph"/>
              <w:numPr>
                <w:ilvl w:val="0"/>
                <w:numId w:val="19"/>
              </w:numPr>
              <w:snapToGrid w:val="0"/>
              <w:rPr>
                <w:rFonts w:ascii="Dubai" w:hAnsi="Dubai" w:cs="Dubai"/>
                <w:color w:val="FFFFFF" w:themeColor="background1"/>
                <w:sz w:val="19"/>
                <w:szCs w:val="19"/>
                <w:lang w:val="en-US"/>
              </w:rPr>
            </w:pPr>
            <w:r>
              <w:rPr>
                <w:rFonts w:ascii="Dubai" w:hAnsi="Dubai" w:cs="Dubai"/>
                <w:color w:val="FFFFFF" w:themeColor="background1"/>
                <w:sz w:val="19"/>
                <w:szCs w:val="19"/>
                <w:lang w:val="en-US"/>
              </w:rPr>
              <w:t>Urdu</w:t>
            </w:r>
            <w:r w:rsidR="00567E1B" w:rsidRPr="00567E1B">
              <w:rPr>
                <w:rFonts w:ascii="Dubai" w:hAnsi="Dubai" w:cs="Dubai"/>
                <w:color w:val="FFFFFF" w:themeColor="background1"/>
                <w:sz w:val="19"/>
                <w:szCs w:val="19"/>
                <w:lang w:val="en-US"/>
              </w:rPr>
              <w:t xml:space="preserve"> — Professional Proficiency (ILR Level 4)</w:t>
            </w:r>
          </w:p>
          <w:p w14:paraId="7464DBF4" w14:textId="7A87C775" w:rsidR="006B3995" w:rsidRPr="00192605" w:rsidRDefault="001A076F" w:rsidP="00192605">
            <w:pPr>
              <w:pStyle w:val="ListParagraph"/>
              <w:numPr>
                <w:ilvl w:val="0"/>
                <w:numId w:val="19"/>
              </w:numPr>
              <w:snapToGrid w:val="0"/>
              <w:rPr>
                <w:rFonts w:ascii="Dubai" w:hAnsi="Dubai" w:cs="Dubai"/>
                <w:color w:val="FFFFFF" w:themeColor="background1"/>
                <w:sz w:val="19"/>
                <w:szCs w:val="19"/>
                <w:lang w:val="en-US"/>
              </w:rPr>
            </w:pPr>
            <w:r>
              <w:rPr>
                <w:rFonts w:ascii="Dubai" w:hAnsi="Dubai" w:cs="Dubai"/>
                <w:color w:val="FFFFFF" w:themeColor="background1"/>
                <w:sz w:val="19"/>
                <w:szCs w:val="19"/>
                <w:lang w:val="en-US"/>
              </w:rPr>
              <w:t>Arabic</w:t>
            </w:r>
            <w:r w:rsidR="00567E1B" w:rsidRPr="00567E1B">
              <w:rPr>
                <w:rFonts w:ascii="Dubai" w:hAnsi="Dubai" w:cs="Dubai"/>
                <w:color w:val="FFFFFF" w:themeColor="background1"/>
                <w:sz w:val="19"/>
                <w:szCs w:val="19"/>
                <w:lang w:val="en-US"/>
              </w:rPr>
              <w:t xml:space="preserve"> — </w:t>
            </w:r>
            <w:r w:rsidRPr="006E4502">
              <w:rPr>
                <w:rFonts w:ascii="Dubai" w:hAnsi="Dubai" w:cs="Dubai"/>
                <w:color w:val="FFFFFF" w:themeColor="background1"/>
                <w:sz w:val="19"/>
                <w:szCs w:val="19"/>
                <w:lang w:val="en-US"/>
              </w:rPr>
              <w:t>Elementary proficiency</w:t>
            </w:r>
            <w:r w:rsidR="00567E1B" w:rsidRPr="00567E1B">
              <w:rPr>
                <w:rFonts w:ascii="Dubai" w:hAnsi="Dubai" w:cs="Dubai"/>
                <w:color w:val="FFFFFF" w:themeColor="background1"/>
                <w:sz w:val="19"/>
                <w:szCs w:val="19"/>
                <w:lang w:val="en-US"/>
              </w:rPr>
              <w:t xml:space="preserve"> (ILR Level </w:t>
            </w:r>
            <w:r>
              <w:rPr>
                <w:rFonts w:ascii="Dubai" w:hAnsi="Dubai" w:cs="Dubai"/>
                <w:color w:val="FFFFFF" w:themeColor="background1"/>
                <w:sz w:val="19"/>
                <w:szCs w:val="19"/>
                <w:lang w:val="en-US"/>
              </w:rPr>
              <w:t>1</w:t>
            </w:r>
            <w:r w:rsidR="00567E1B" w:rsidRPr="00567E1B">
              <w:rPr>
                <w:rFonts w:ascii="Dubai" w:hAnsi="Dubai" w:cs="Dubai"/>
                <w:color w:val="FFFFFF" w:themeColor="background1"/>
                <w:sz w:val="19"/>
                <w:szCs w:val="19"/>
                <w:lang w:val="en-US"/>
              </w:rPr>
              <w:t>)</w:t>
            </w:r>
          </w:p>
          <w:p w14:paraId="0B16046C" w14:textId="0EB4A0F2" w:rsidR="00B1512D" w:rsidRPr="00726A96" w:rsidRDefault="00B1512D" w:rsidP="00F34F87">
            <w:pPr>
              <w:pStyle w:val="ListParagraph"/>
              <w:ind w:left="538"/>
              <w:rPr>
                <w:rFonts w:ascii="Dubai" w:hAnsi="Dubai" w:cs="Dubai"/>
                <w:color w:val="FFFFFF" w:themeColor="background1"/>
              </w:rPr>
            </w:pPr>
          </w:p>
        </w:tc>
        <w:tc>
          <w:tcPr>
            <w:tcW w:w="292" w:type="pct"/>
            <w:tcBorders>
              <w:top w:val="nil"/>
              <w:left w:val="nil"/>
              <w:bottom w:val="nil"/>
              <w:right w:val="nil"/>
            </w:tcBorders>
            <w:tcMar>
              <w:top w:w="170" w:type="dxa"/>
              <w:bottom w:w="170" w:type="dxa"/>
            </w:tcMar>
          </w:tcPr>
          <w:p w14:paraId="66B44F11" w14:textId="6A614E1E" w:rsidR="001702CE" w:rsidRDefault="00DF660C" w:rsidP="001702CE">
            <w:r>
              <w:rPr>
                <w:rFonts w:ascii="Dubai"/>
                <w:b/>
                <w:noProof/>
                <w:color w:val="0D446C"/>
                <w:sz w:val="28"/>
                <w:lang w:val="en-US"/>
              </w:rPr>
              <w:lastRenderedPageBreak/>
              <mc:AlternateContent>
                <mc:Choice Requires="wps">
                  <w:drawing>
                    <wp:anchor distT="0" distB="0" distL="114300" distR="114300" simplePos="0" relativeHeight="251668480" behindDoc="0" locked="0" layoutInCell="1" allowOverlap="1" wp14:anchorId="11626777" wp14:editId="4E7C5238">
                      <wp:simplePos x="0" y="0"/>
                      <wp:positionH relativeFrom="column">
                        <wp:posOffset>213475</wp:posOffset>
                      </wp:positionH>
                      <wp:positionV relativeFrom="paragraph">
                        <wp:posOffset>-81973</wp:posOffset>
                      </wp:positionV>
                      <wp:extent cx="0" cy="1258455"/>
                      <wp:effectExtent l="50800" t="50800" r="63500" b="75565"/>
                      <wp:wrapNone/>
                      <wp:docPr id="6" name="Straight Connector 6"/>
                      <wp:cNvGraphicFramePr/>
                      <a:graphic xmlns:a="http://schemas.openxmlformats.org/drawingml/2006/main">
                        <a:graphicData uri="http://schemas.microsoft.com/office/word/2010/wordprocessingShape">
                          <wps:wsp>
                            <wps:cNvCnPr/>
                            <wps:spPr>
                              <a:xfrm>
                                <a:off x="0" y="0"/>
                                <a:ext cx="0" cy="1258455"/>
                              </a:xfrm>
                              <a:prstGeom prst="line">
                                <a:avLst/>
                              </a:prstGeom>
                              <a:ln w="31750">
                                <a:solidFill>
                                  <a:srgbClr val="005493"/>
                                </a:solidFill>
                                <a:headEnd type="oval"/>
                                <a:tailEnd type="ova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48BED89" id="Straight Connector 6" o:spid="_x0000_s1026" style="position:absolute;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8pt,-6.45pt" to="16.8pt,9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" strokecolor="#005493" strokeweight="2.5pt">
                      <v:stroke startarrow="oval" endarrow="oval" joinstyle="miter"/>
                    </v:line>
                  </w:pict>
                </mc:Fallback>
              </mc:AlternateContent>
            </w:r>
          </w:p>
        </w:tc>
        <w:tc>
          <w:tcPr>
            <w:tcW w:w="2910" w:type="pct"/>
            <w:tcBorders>
              <w:top w:val="nil"/>
              <w:left w:val="nil"/>
              <w:bottom w:val="nil"/>
              <w:right w:val="nil"/>
            </w:tcBorders>
          </w:tcPr>
          <w:p w14:paraId="74540EBC" w14:textId="4D226651" w:rsidR="00D9547B" w:rsidRDefault="00576BFD" w:rsidP="009B3418">
            <w:pPr>
              <w:spacing w:after="120"/>
              <w:rPr>
                <w:rFonts w:ascii="Dubai"/>
                <w:b/>
                <w:bCs/>
                <w:color w:val="0D446C"/>
                <w:sz w:val="28"/>
              </w:rPr>
            </w:pPr>
            <w:r w:rsidRPr="00576BFD">
              <w:rPr>
                <w:rFonts w:ascii="Dubai" w:eastAsia="Dubai-Light" w:hAnsi="Dubai" w:cs="Dubai"/>
                <w:color w:val="282828"/>
                <w:spacing w:val="-2"/>
                <w:sz w:val="20"/>
                <w:szCs w:val="20"/>
                <w:lang w:val="en-US" w:eastAsia="ar-SA"/>
              </w:rPr>
              <w:t>Accomplished Operations executive with a demonstrated history of working in Transportation industry</w:t>
            </w:r>
            <w:r w:rsidR="009B3418">
              <w:rPr>
                <w:rFonts w:ascii="Dubai" w:eastAsia="Dubai-Light" w:hAnsi="Dubai" w:cs="Dubai"/>
                <w:color w:val="282828"/>
                <w:spacing w:val="-2"/>
                <w:sz w:val="20"/>
                <w:szCs w:val="20"/>
                <w:lang w:val="en-US" w:eastAsia="ar-SA"/>
              </w:rPr>
              <w:t xml:space="preserve"> &amp; I.T sector</w:t>
            </w:r>
            <w:r w:rsidRPr="00576BFD">
              <w:rPr>
                <w:rFonts w:ascii="Dubai" w:eastAsia="Dubai-Light" w:hAnsi="Dubai" w:cs="Dubai"/>
                <w:color w:val="282828"/>
                <w:spacing w:val="-2"/>
                <w:sz w:val="20"/>
                <w:szCs w:val="20"/>
                <w:lang w:val="en-US" w:eastAsia="ar-SA"/>
              </w:rPr>
              <w:t xml:space="preserve">. Track record of overseeing </w:t>
            </w:r>
            <w:r w:rsidR="006E4502" w:rsidRPr="00576BFD">
              <w:rPr>
                <w:rFonts w:ascii="Dubai" w:eastAsia="Dubai-Light" w:hAnsi="Dubai" w:cs="Dubai"/>
                <w:color w:val="282828"/>
                <w:spacing w:val="-2"/>
                <w:sz w:val="20"/>
                <w:szCs w:val="20"/>
                <w:lang w:val="en-US" w:eastAsia="ar-SA"/>
              </w:rPr>
              <w:t xml:space="preserve">Operations Management, </w:t>
            </w:r>
            <w:r w:rsidR="006E4502">
              <w:rPr>
                <w:rFonts w:ascii="Dubai" w:eastAsia="Dubai-Light" w:hAnsi="Dubai" w:cs="Dubai"/>
                <w:color w:val="282828"/>
                <w:spacing w:val="-2"/>
                <w:sz w:val="20"/>
                <w:szCs w:val="20"/>
                <w:lang w:val="en-US" w:eastAsia="ar-SA"/>
              </w:rPr>
              <w:t xml:space="preserve">Urban </w:t>
            </w:r>
            <w:r w:rsidR="006E4502" w:rsidRPr="00576BFD">
              <w:rPr>
                <w:rFonts w:ascii="Dubai" w:eastAsia="Dubai-Light" w:hAnsi="Dubai" w:cs="Dubai"/>
                <w:color w:val="282828"/>
                <w:spacing w:val="-2"/>
                <w:sz w:val="20"/>
                <w:szCs w:val="20"/>
                <w:lang w:val="en-US" w:eastAsia="ar-SA"/>
              </w:rPr>
              <w:t xml:space="preserve">Transportation Management, Rail </w:t>
            </w:r>
            <w:r w:rsidR="006E4502">
              <w:rPr>
                <w:rFonts w:ascii="Dubai" w:eastAsia="Dubai-Light" w:hAnsi="Dubai" w:cs="Dubai"/>
                <w:color w:val="282828"/>
                <w:spacing w:val="-2"/>
                <w:sz w:val="20"/>
                <w:szCs w:val="20"/>
                <w:lang w:val="en-US" w:eastAsia="ar-SA"/>
              </w:rPr>
              <w:t xml:space="preserve">Operations &amp; </w:t>
            </w:r>
            <w:r w:rsidR="006E4502" w:rsidRPr="00576BFD">
              <w:rPr>
                <w:rFonts w:ascii="Dubai" w:eastAsia="Dubai-Light" w:hAnsi="Dubai" w:cs="Dubai"/>
                <w:color w:val="282828"/>
                <w:spacing w:val="-2"/>
                <w:sz w:val="20"/>
                <w:szCs w:val="20"/>
                <w:lang w:val="en-US" w:eastAsia="ar-SA"/>
              </w:rPr>
              <w:t>Systems, Facility management</w:t>
            </w:r>
            <w:r w:rsidR="006E4502">
              <w:rPr>
                <w:rFonts w:ascii="Dubai" w:eastAsia="Dubai-Light" w:hAnsi="Dubai" w:cs="Dubai"/>
                <w:color w:val="282828"/>
                <w:spacing w:val="-2"/>
                <w:sz w:val="20"/>
                <w:szCs w:val="20"/>
                <w:lang w:val="en-US" w:eastAsia="ar-SA"/>
              </w:rPr>
              <w:t>,</w:t>
            </w:r>
            <w:r w:rsidR="006E4502" w:rsidRPr="00576BFD">
              <w:rPr>
                <w:rFonts w:ascii="Dubai" w:eastAsia="Dubai-Light" w:hAnsi="Dubai" w:cs="Dubai"/>
                <w:color w:val="282828"/>
                <w:spacing w:val="-2"/>
                <w:sz w:val="20"/>
                <w:szCs w:val="20"/>
                <w:lang w:val="en-US" w:eastAsia="ar-SA"/>
              </w:rPr>
              <w:t xml:space="preserve"> </w:t>
            </w:r>
            <w:r w:rsidRPr="00576BFD">
              <w:rPr>
                <w:rFonts w:ascii="Dubai" w:eastAsia="Dubai-Light" w:hAnsi="Dubai" w:cs="Dubai"/>
                <w:color w:val="282828"/>
                <w:spacing w:val="-2"/>
                <w:sz w:val="20"/>
                <w:szCs w:val="20"/>
                <w:lang w:val="en-US" w:eastAsia="ar-SA"/>
              </w:rPr>
              <w:t xml:space="preserve">Emergency handling, Crowd management, and Customer Service. </w:t>
            </w:r>
          </w:p>
          <w:p w14:paraId="46646521" w14:textId="2B0B8758" w:rsidR="00040976" w:rsidRPr="002B3C30" w:rsidRDefault="002B3C30" w:rsidP="002B3C30">
            <w:pPr>
              <w:rPr>
                <w:rFonts w:ascii="Dubai"/>
                <w:b/>
                <w:bCs/>
                <w:color w:val="0D446C"/>
                <w:sz w:val="28"/>
              </w:rPr>
            </w:pPr>
            <w:r>
              <w:rPr>
                <w:rFonts w:ascii="Dubai"/>
                <w:b/>
                <w:bCs/>
                <w:color w:val="0D446C"/>
                <w:sz w:val="28"/>
              </w:rPr>
              <w:t>Selected Experience</w:t>
            </w:r>
            <w:r w:rsidRPr="00F34F87">
              <w:rPr>
                <w:rFonts w:ascii="Dubai"/>
                <w:b/>
                <w:bCs/>
                <w:color w:val="0D446C"/>
                <w:sz w:val="28"/>
              </w:rPr>
              <w:t>:</w:t>
            </w:r>
          </w:p>
          <w:p w14:paraId="5A4C1F67" w14:textId="77777777" w:rsidR="00004D9A" w:rsidRDefault="00BA0B42" w:rsidP="00004D9A">
            <w:pPr>
              <w:pStyle w:val="paragraph"/>
              <w:spacing w:before="0" w:beforeAutospacing="0" w:after="0" w:afterAutospacing="0"/>
              <w:ind w:right="-150"/>
              <w:jc w:val="both"/>
              <w:textAlignment w:val="baseline"/>
              <w:rPr>
                <w:rFonts w:ascii="Dubai-Medium" w:hAnsi="Dubai-Medium" w:cs="Segoe UI"/>
                <w:color w:val="39699C"/>
                <w:lang w:val="en-GB"/>
              </w:rPr>
            </w:pPr>
            <w:r w:rsidRPr="00BA0B42">
              <w:rPr>
                <w:rFonts w:ascii="Dubai-Medium" w:hAnsi="Dubai-Medium" w:cs="Segoe UI"/>
                <w:color w:val="39699C"/>
                <w:lang w:val="en-GB"/>
              </w:rPr>
              <w:t>Enterprise Command &amp; Control Centre (EC3)</w:t>
            </w:r>
          </w:p>
          <w:p w14:paraId="48EB97B7" w14:textId="651822EB" w:rsidR="000C091A" w:rsidRPr="00A73054" w:rsidRDefault="000C091A" w:rsidP="000C091A">
            <w:pPr>
              <w:pStyle w:val="paragraph"/>
              <w:spacing w:before="0" w:beforeAutospacing="0" w:after="0" w:afterAutospacing="0"/>
              <w:ind w:left="360" w:right="-150"/>
              <w:jc w:val="both"/>
              <w:textAlignment w:val="baseline"/>
              <w:rPr>
                <w:rFonts w:ascii="Dubai-Medium" w:hAnsi="Dubai-Medium" w:cs="Segoe UI"/>
                <w:b/>
                <w:bCs/>
                <w:color w:val="2F5496" w:themeColor="accent1" w:themeShade="BF"/>
                <w:sz w:val="22"/>
                <w:szCs w:val="22"/>
                <w:lang w:val="en-GB"/>
              </w:rPr>
            </w:pPr>
            <w:r w:rsidRPr="00A73054">
              <w:rPr>
                <w:rFonts w:ascii="Dubai-Medium" w:hAnsi="Dubai-Medium" w:cs="Segoe UI"/>
                <w:b/>
                <w:bCs/>
                <w:color w:val="2F5496" w:themeColor="accent1" w:themeShade="BF"/>
                <w:sz w:val="22"/>
                <w:szCs w:val="22"/>
                <w:lang w:val="en-GB"/>
              </w:rPr>
              <w:t>Technical Operations Supervisor:</w:t>
            </w:r>
          </w:p>
          <w:p w14:paraId="1DEDCDD3" w14:textId="77832207" w:rsidR="00D617F8" w:rsidRPr="00D617F8" w:rsidRDefault="00D617F8" w:rsidP="00E4524C">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D617F8">
              <w:rPr>
                <w:rFonts w:ascii="Dubai" w:hAnsi="Dubai" w:cs="Dubai"/>
                <w:sz w:val="20"/>
                <w:szCs w:val="20"/>
              </w:rPr>
              <w:t>Oversee operations</w:t>
            </w:r>
            <w:r>
              <w:rPr>
                <w:rFonts w:ascii="Dubai" w:hAnsi="Dubai" w:cs="Dubai"/>
                <w:sz w:val="20"/>
                <w:szCs w:val="20"/>
              </w:rPr>
              <w:t xml:space="preserve"> within the main control room </w:t>
            </w:r>
            <w:r w:rsidRPr="00D617F8">
              <w:rPr>
                <w:rFonts w:ascii="Dubai" w:hAnsi="Dubai" w:cs="Dubai"/>
                <w:sz w:val="20"/>
                <w:szCs w:val="20"/>
              </w:rPr>
              <w:t xml:space="preserve">and </w:t>
            </w:r>
            <w:r>
              <w:rPr>
                <w:rFonts w:ascii="Dubai" w:hAnsi="Dubai" w:cs="Dubai"/>
                <w:sz w:val="20"/>
                <w:szCs w:val="20"/>
              </w:rPr>
              <w:t>supervis</w:t>
            </w:r>
            <w:r w:rsidR="00E4524C">
              <w:rPr>
                <w:rFonts w:ascii="Dubai" w:hAnsi="Dubai" w:cs="Dubai"/>
                <w:sz w:val="20"/>
                <w:szCs w:val="20"/>
              </w:rPr>
              <w:t>e</w:t>
            </w:r>
            <w:r>
              <w:rPr>
                <w:rFonts w:ascii="Dubai" w:hAnsi="Dubai" w:cs="Dubai"/>
                <w:sz w:val="20"/>
                <w:szCs w:val="20"/>
              </w:rPr>
              <w:t xml:space="preserve"> </w:t>
            </w:r>
            <w:r w:rsidR="00E4524C">
              <w:rPr>
                <w:rFonts w:ascii="Dubai" w:hAnsi="Dubai" w:cs="Dubai"/>
                <w:sz w:val="20"/>
                <w:szCs w:val="20"/>
              </w:rPr>
              <w:t xml:space="preserve">overall </w:t>
            </w:r>
            <w:r w:rsidR="00E4524C" w:rsidRPr="00D617F8">
              <w:rPr>
                <w:rFonts w:ascii="Dubai" w:hAnsi="Dubai" w:cs="Dubai"/>
                <w:sz w:val="20"/>
                <w:szCs w:val="20"/>
              </w:rPr>
              <w:t>te</w:t>
            </w:r>
            <w:r w:rsidR="00E4524C">
              <w:rPr>
                <w:rFonts w:ascii="Dubai" w:hAnsi="Dubai" w:cs="Dubai"/>
                <w:sz w:val="20"/>
                <w:szCs w:val="20"/>
              </w:rPr>
              <w:t>am’s</w:t>
            </w:r>
            <w:r w:rsidRPr="00D617F8">
              <w:rPr>
                <w:rFonts w:ascii="Dubai" w:hAnsi="Dubai" w:cs="Dubai"/>
                <w:sz w:val="20"/>
                <w:szCs w:val="20"/>
              </w:rPr>
              <w:t xml:space="preserve"> </w:t>
            </w:r>
            <w:r w:rsidR="00E4524C">
              <w:rPr>
                <w:rFonts w:ascii="Dubai" w:hAnsi="Dubai" w:cs="Dubai"/>
                <w:sz w:val="20"/>
                <w:szCs w:val="20"/>
              </w:rPr>
              <w:t>performance</w:t>
            </w:r>
            <w:r>
              <w:rPr>
                <w:rFonts w:ascii="Dubai" w:hAnsi="Dubai" w:cs="Dubai"/>
                <w:sz w:val="20"/>
                <w:szCs w:val="20"/>
              </w:rPr>
              <w:t>.</w:t>
            </w:r>
          </w:p>
          <w:p w14:paraId="074E9599" w14:textId="77777777" w:rsidR="00004D9A"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 xml:space="preserve">Supported strategic transport activity and integration planning. </w:t>
            </w:r>
          </w:p>
          <w:p w14:paraId="126AAE48" w14:textId="0E9CB0BA" w:rsidR="00004D9A" w:rsidRPr="00004D9A" w:rsidRDefault="00004D9A" w:rsidP="00E4524C">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Synchroniz</w:t>
            </w:r>
            <w:r w:rsidR="00E4524C">
              <w:rPr>
                <w:rFonts w:ascii="Dubai" w:hAnsi="Dubai" w:cs="Dubai"/>
                <w:sz w:val="20"/>
                <w:szCs w:val="20"/>
              </w:rPr>
              <w:t>ed</w:t>
            </w:r>
            <w:r w:rsidRPr="00004D9A">
              <w:rPr>
                <w:rFonts w:ascii="Dubai" w:hAnsi="Dubai" w:cs="Dubai"/>
                <w:sz w:val="20"/>
                <w:szCs w:val="20"/>
              </w:rPr>
              <w:t xml:space="preserve"> public transport operations by maintaining complete and thorough records, related to daily operations, including number of trips, incidents, disruptions and emergency.</w:t>
            </w:r>
          </w:p>
          <w:p w14:paraId="138B4068" w14:textId="798E19F5" w:rsidR="00004D9A"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Co-managed and executed special events and incidents along with crisis management team, security and other transportation agencies.</w:t>
            </w:r>
          </w:p>
          <w:p w14:paraId="36384D4B" w14:textId="3837A6D2" w:rsidR="00004D9A" w:rsidRPr="00161854"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Ensured all public transportation operate within their safe operations parameters and that all activities are properly coordinated and monitored</w:t>
            </w:r>
            <w:r w:rsidR="00D617F8">
              <w:rPr>
                <w:rFonts w:ascii="Dubai" w:hAnsi="Dubai" w:cs="Dubai"/>
                <w:sz w:val="20"/>
                <w:szCs w:val="20"/>
              </w:rPr>
              <w:t xml:space="preserve"> by the operations team</w:t>
            </w:r>
            <w:r w:rsidRPr="00004D9A">
              <w:rPr>
                <w:rFonts w:ascii="Dubai" w:hAnsi="Dubai" w:cs="Dubai"/>
                <w:sz w:val="20"/>
                <w:szCs w:val="20"/>
              </w:rPr>
              <w:t>.</w:t>
            </w:r>
          </w:p>
          <w:p w14:paraId="5B86D80B" w14:textId="128BA54C" w:rsidR="00161854" w:rsidRPr="000C091A" w:rsidRDefault="00161854" w:rsidP="00161854">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161854">
              <w:rPr>
                <w:rFonts w:ascii="Dubai" w:hAnsi="Dubai" w:cs="Dubai"/>
                <w:sz w:val="20"/>
                <w:szCs w:val="20"/>
              </w:rPr>
              <w:t>Prepared daily, weekly and monthly</w:t>
            </w:r>
            <w:r w:rsidR="00FC5158">
              <w:rPr>
                <w:rFonts w:ascii="Dubai" w:hAnsi="Dubai" w:cs="Dubai"/>
                <w:sz w:val="20"/>
                <w:szCs w:val="20"/>
              </w:rPr>
              <w:t xml:space="preserve"> operational &amp; performance</w:t>
            </w:r>
            <w:r w:rsidRPr="00161854">
              <w:rPr>
                <w:rFonts w:ascii="Dubai" w:hAnsi="Dubai" w:cs="Dubai"/>
                <w:sz w:val="20"/>
                <w:szCs w:val="20"/>
              </w:rPr>
              <w:t xml:space="preserve"> reports for stakeholders &amp; management</w:t>
            </w:r>
            <w:r w:rsidRPr="00161854">
              <w:rPr>
                <w:rFonts w:ascii="Dubai-Medium" w:hAnsi="Dubai-Medium" w:cs="Segoe UI"/>
                <w:color w:val="39699C"/>
                <w:lang w:val="en-GB"/>
              </w:rPr>
              <w:t>.</w:t>
            </w:r>
          </w:p>
          <w:p w14:paraId="406312B6" w14:textId="77777777" w:rsidR="000C091A" w:rsidRDefault="000C091A" w:rsidP="000C091A">
            <w:pPr>
              <w:pStyle w:val="paragraph"/>
              <w:spacing w:before="0" w:beforeAutospacing="0" w:after="0" w:afterAutospacing="0"/>
              <w:ind w:left="360" w:right="-150"/>
              <w:jc w:val="both"/>
              <w:textAlignment w:val="baseline"/>
              <w:rPr>
                <w:rFonts w:ascii="Dubai-Medium" w:hAnsi="Dubai-Medium" w:cs="Segoe UI"/>
                <w:b/>
                <w:bCs/>
                <w:color w:val="2F5496" w:themeColor="accent1" w:themeShade="BF"/>
                <w:lang w:val="en-GB"/>
              </w:rPr>
            </w:pPr>
          </w:p>
          <w:p w14:paraId="7896B38F" w14:textId="7C1B5A45" w:rsidR="000C091A" w:rsidRPr="00A73054" w:rsidRDefault="000C091A" w:rsidP="000C091A">
            <w:pPr>
              <w:pStyle w:val="paragraph"/>
              <w:spacing w:before="0" w:beforeAutospacing="0" w:after="0" w:afterAutospacing="0"/>
              <w:ind w:left="360" w:right="-150"/>
              <w:jc w:val="both"/>
              <w:textAlignment w:val="baseline"/>
              <w:rPr>
                <w:rFonts w:ascii="Dubai-Medium" w:hAnsi="Dubai-Medium" w:cs="Segoe UI"/>
                <w:b/>
                <w:bCs/>
                <w:color w:val="2F5496" w:themeColor="accent1" w:themeShade="BF"/>
                <w:sz w:val="22"/>
                <w:szCs w:val="22"/>
                <w:lang w:val="en-GB"/>
              </w:rPr>
            </w:pPr>
            <w:r w:rsidRPr="00A73054">
              <w:rPr>
                <w:rFonts w:ascii="Dubai-Medium" w:hAnsi="Dubai-Medium" w:cs="Segoe UI"/>
                <w:b/>
                <w:bCs/>
                <w:color w:val="2F5496" w:themeColor="accent1" w:themeShade="BF"/>
                <w:sz w:val="22"/>
                <w:szCs w:val="22"/>
                <w:lang w:val="en-GB"/>
              </w:rPr>
              <w:t>Technical Operator:</w:t>
            </w:r>
          </w:p>
          <w:p w14:paraId="6AD6E0B8" w14:textId="77777777" w:rsidR="00004D9A"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Responded to incidents, emergencies and failure across roads, rails and marine modes of transportation.</w:t>
            </w:r>
          </w:p>
          <w:p w14:paraId="1AD640EB" w14:textId="78302806" w:rsidR="00004D9A"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 xml:space="preserve">Participated in the Event planning and Management activities, organizing road traffic and passenger flow through exhibitions and </w:t>
            </w:r>
            <w:r w:rsidR="006E4502">
              <w:rPr>
                <w:rFonts w:ascii="Dubai" w:hAnsi="Dubai" w:cs="Dubai"/>
                <w:sz w:val="20"/>
                <w:szCs w:val="20"/>
              </w:rPr>
              <w:t>major</w:t>
            </w:r>
            <w:r w:rsidRPr="00004D9A">
              <w:rPr>
                <w:rFonts w:ascii="Dubai" w:hAnsi="Dubai" w:cs="Dubai"/>
                <w:sz w:val="20"/>
                <w:szCs w:val="20"/>
              </w:rPr>
              <w:t xml:space="preserve"> events</w:t>
            </w:r>
            <w:r w:rsidR="006E4502">
              <w:rPr>
                <w:rFonts w:ascii="Dubai" w:hAnsi="Dubai" w:cs="Dubai"/>
                <w:sz w:val="20"/>
                <w:szCs w:val="20"/>
              </w:rPr>
              <w:t xml:space="preserve"> around the city</w:t>
            </w:r>
            <w:r w:rsidRPr="00004D9A">
              <w:rPr>
                <w:rFonts w:ascii="Dubai" w:hAnsi="Dubai" w:cs="Dubai"/>
                <w:sz w:val="20"/>
                <w:szCs w:val="20"/>
              </w:rPr>
              <w:t xml:space="preserve">. </w:t>
            </w:r>
          </w:p>
          <w:p w14:paraId="502968FD" w14:textId="77777777" w:rsidR="00004D9A"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Prepared, managed and analyzed monthly performance reports for public transport system using GIS and Big Data.</w:t>
            </w:r>
          </w:p>
          <w:p w14:paraId="6EF53F74" w14:textId="519037EE" w:rsidR="00650E4C" w:rsidRPr="00650E4C" w:rsidRDefault="00004D9A"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004D9A">
              <w:rPr>
                <w:rFonts w:ascii="Dubai" w:hAnsi="Dubai" w:cs="Dubai"/>
                <w:sz w:val="20"/>
                <w:szCs w:val="20"/>
              </w:rPr>
              <w:t xml:space="preserve">Used artificial intelligence tools, to speed up the response time for accidents, emergencies and crises. </w:t>
            </w:r>
          </w:p>
          <w:p w14:paraId="24BE89CB" w14:textId="3CB8EC8A" w:rsidR="00650E4C" w:rsidRDefault="00650E4C" w:rsidP="00650E4C">
            <w:pPr>
              <w:pStyle w:val="paragraph"/>
              <w:spacing w:before="0" w:beforeAutospacing="0" w:after="0" w:afterAutospacing="0"/>
              <w:ind w:right="-150"/>
              <w:jc w:val="both"/>
              <w:textAlignment w:val="baseline"/>
              <w:rPr>
                <w:rFonts w:ascii="Dubai-Medium" w:hAnsi="Dubai-Medium" w:cs="Segoe UI"/>
                <w:color w:val="39699C"/>
                <w:lang w:val="en-GB"/>
              </w:rPr>
            </w:pPr>
          </w:p>
          <w:p w14:paraId="0548A7E0" w14:textId="77777777" w:rsidR="00A8142E" w:rsidRDefault="00650E4C" w:rsidP="00D9547B">
            <w:pPr>
              <w:pStyle w:val="paragraph"/>
              <w:spacing w:before="0" w:beforeAutospacing="0" w:after="0" w:afterAutospacing="0"/>
              <w:ind w:right="-150"/>
              <w:textAlignment w:val="baseline"/>
              <w:rPr>
                <w:rFonts w:ascii="Dubai-Medium" w:hAnsi="Dubai-Medium" w:cs="Segoe UI"/>
                <w:color w:val="39699C"/>
                <w:lang w:val="en-GB"/>
              </w:rPr>
            </w:pPr>
            <w:r w:rsidRPr="008B3ED4">
              <w:rPr>
                <w:rFonts w:ascii="Dubai-Medium" w:hAnsi="Dubai-Medium" w:cs="Segoe UI"/>
                <w:color w:val="39699C"/>
                <w:lang w:val="en-GB"/>
              </w:rPr>
              <w:t>Urban Transit Pvt. Ltd.</w:t>
            </w:r>
            <w:r w:rsidR="00A8142E">
              <w:rPr>
                <w:rFonts w:ascii="Dubai-Medium" w:hAnsi="Dubai-Medium" w:cs="Segoe UI"/>
                <w:color w:val="39699C"/>
                <w:lang w:val="en-GB"/>
              </w:rPr>
              <w:t xml:space="preserve"> </w:t>
            </w:r>
          </w:p>
          <w:p w14:paraId="3BEE89EB" w14:textId="58DB88A6" w:rsidR="00A8142E" w:rsidRDefault="00A8142E" w:rsidP="00D9547B">
            <w:pPr>
              <w:pStyle w:val="paragraph"/>
              <w:spacing w:before="0" w:beforeAutospacing="0" w:after="0" w:afterAutospacing="0"/>
              <w:ind w:right="-150"/>
              <w:textAlignment w:val="baseline"/>
              <w:rPr>
                <w:rFonts w:ascii="Dubai-Medium" w:hAnsi="Dubai-Medium" w:cs="Segoe UI"/>
                <w:color w:val="39699C"/>
                <w:lang w:val="en-GB"/>
              </w:rPr>
            </w:pPr>
            <w:r w:rsidRPr="00A8142E">
              <w:rPr>
                <w:rFonts w:ascii="Dubai-Medium" w:hAnsi="Dubai-Medium" w:cs="Segoe UI"/>
                <w:color w:val="39699C"/>
                <w:lang w:val="en-GB"/>
              </w:rPr>
              <w:t>(SCOMI Engineering, Mumbai Monorail Division).</w:t>
            </w:r>
          </w:p>
          <w:p w14:paraId="61138869" w14:textId="77777777" w:rsidR="00323C08" w:rsidRPr="00A73054" w:rsidRDefault="00323C08" w:rsidP="00323C08">
            <w:pPr>
              <w:pStyle w:val="paragraph"/>
              <w:spacing w:before="0" w:beforeAutospacing="0" w:after="0" w:afterAutospacing="0"/>
              <w:ind w:left="360" w:right="-150"/>
              <w:jc w:val="both"/>
              <w:textAlignment w:val="baseline"/>
              <w:rPr>
                <w:rFonts w:ascii="Dubai-Medium" w:hAnsi="Dubai-Medium" w:cs="Segoe UI"/>
                <w:b/>
                <w:bCs/>
                <w:color w:val="2F5496" w:themeColor="accent1" w:themeShade="BF"/>
                <w:sz w:val="22"/>
                <w:szCs w:val="22"/>
                <w:lang w:val="en-GB"/>
              </w:rPr>
            </w:pPr>
            <w:r w:rsidRPr="00A73054">
              <w:rPr>
                <w:rFonts w:ascii="Dubai-Medium" w:hAnsi="Dubai-Medium" w:cs="Segoe UI"/>
                <w:b/>
                <w:bCs/>
                <w:color w:val="2F5496" w:themeColor="accent1" w:themeShade="BF"/>
                <w:sz w:val="22"/>
                <w:szCs w:val="22"/>
                <w:lang w:val="en-GB"/>
              </w:rPr>
              <w:t>Operations Controller:</w:t>
            </w:r>
          </w:p>
          <w:p w14:paraId="4565173C" w14:textId="77777777" w:rsidR="00323C08" w:rsidRDefault="00323C08" w:rsidP="00323C08">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A0B4E">
              <w:rPr>
                <w:rFonts w:ascii="Dubai" w:hAnsi="Dubai" w:cs="Dubai"/>
                <w:sz w:val="20"/>
                <w:szCs w:val="20"/>
              </w:rPr>
              <w:t>Managed train operations through the utilization of the electronic control systems and other electronic communication systems.</w:t>
            </w:r>
          </w:p>
          <w:p w14:paraId="523932A3" w14:textId="77777777" w:rsidR="00323C08" w:rsidRDefault="00323C08" w:rsidP="00323C08">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A0B4E">
              <w:rPr>
                <w:rFonts w:ascii="Dubai" w:hAnsi="Dubai" w:cs="Dubai"/>
                <w:sz w:val="20"/>
                <w:szCs w:val="20"/>
              </w:rPr>
              <w:t>Responsible for monitoring and directing all aspects of train movement during revenue and non-revenue hours on the main line and inside the depot.</w:t>
            </w:r>
          </w:p>
          <w:p w14:paraId="05EF21AB" w14:textId="77777777" w:rsidR="00323C08" w:rsidRPr="00323C08" w:rsidRDefault="00323C08" w:rsidP="00D02F6B">
            <w:pPr>
              <w:pStyle w:val="paragraph"/>
              <w:numPr>
                <w:ilvl w:val="0"/>
                <w:numId w:val="16"/>
              </w:numPr>
              <w:spacing w:before="0" w:beforeAutospacing="0" w:after="0" w:afterAutospacing="0"/>
              <w:ind w:right="-150"/>
              <w:jc w:val="both"/>
              <w:textAlignment w:val="baseline"/>
              <w:rPr>
                <w:rFonts w:ascii="Dubai-Medium" w:hAnsi="Dubai-Medium" w:cs="Segoe UI"/>
                <w:b/>
                <w:bCs/>
                <w:color w:val="2F5496" w:themeColor="accent1" w:themeShade="BF"/>
                <w:sz w:val="22"/>
                <w:szCs w:val="22"/>
                <w:lang w:val="en-GB"/>
              </w:rPr>
            </w:pPr>
            <w:r w:rsidRPr="00323C08">
              <w:rPr>
                <w:rFonts w:ascii="Dubai" w:hAnsi="Dubai" w:cs="Dubai"/>
                <w:sz w:val="20"/>
                <w:szCs w:val="20"/>
              </w:rPr>
              <w:t>Investigated delays, mishaps, and irregular passenger activity; documenting in detail the events to brief senior leadership and determine solutions for how to avoid such delays in the future.</w:t>
            </w:r>
          </w:p>
          <w:p w14:paraId="4AE50EFD" w14:textId="41EB6341" w:rsidR="00323C08" w:rsidRPr="00323C08" w:rsidRDefault="00323C08" w:rsidP="00D02F6B">
            <w:pPr>
              <w:pStyle w:val="paragraph"/>
              <w:numPr>
                <w:ilvl w:val="0"/>
                <w:numId w:val="16"/>
              </w:numPr>
              <w:spacing w:before="0" w:beforeAutospacing="0" w:after="0" w:afterAutospacing="0"/>
              <w:ind w:right="-150"/>
              <w:jc w:val="both"/>
              <w:textAlignment w:val="baseline"/>
              <w:rPr>
                <w:rFonts w:ascii="Dubai-Medium" w:hAnsi="Dubai-Medium" w:cs="Segoe UI"/>
                <w:b/>
                <w:bCs/>
                <w:color w:val="2F5496" w:themeColor="accent1" w:themeShade="BF"/>
                <w:sz w:val="22"/>
                <w:szCs w:val="22"/>
                <w:lang w:val="en-GB"/>
              </w:rPr>
            </w:pPr>
            <w:r w:rsidRPr="00323C08">
              <w:rPr>
                <w:rFonts w:ascii="Dubai" w:hAnsi="Dubai" w:cs="Dubai"/>
                <w:sz w:val="20"/>
                <w:szCs w:val="20"/>
              </w:rPr>
              <w:t>Prepared daily operations report related to train movements (anomalies, incident, test performance and KPI progress).</w:t>
            </w:r>
          </w:p>
          <w:p w14:paraId="507CDC12" w14:textId="77777777" w:rsidR="00323C08" w:rsidRDefault="00323C08" w:rsidP="000C091A">
            <w:pPr>
              <w:pStyle w:val="paragraph"/>
              <w:spacing w:before="0" w:beforeAutospacing="0" w:after="0" w:afterAutospacing="0"/>
              <w:ind w:left="360" w:right="-150"/>
              <w:jc w:val="both"/>
              <w:textAlignment w:val="baseline"/>
              <w:rPr>
                <w:rFonts w:ascii="Dubai-Medium" w:hAnsi="Dubai-Medium" w:cs="Segoe UI"/>
                <w:b/>
                <w:bCs/>
                <w:color w:val="2F5496" w:themeColor="accent1" w:themeShade="BF"/>
                <w:sz w:val="22"/>
                <w:szCs w:val="22"/>
                <w:lang w:val="en-GB"/>
              </w:rPr>
            </w:pPr>
          </w:p>
          <w:p w14:paraId="650F3563" w14:textId="0A283264" w:rsidR="000C091A" w:rsidRPr="00A73054" w:rsidRDefault="000C091A" w:rsidP="000C091A">
            <w:pPr>
              <w:pStyle w:val="paragraph"/>
              <w:spacing w:before="0" w:beforeAutospacing="0" w:after="0" w:afterAutospacing="0"/>
              <w:ind w:left="360" w:right="-150"/>
              <w:jc w:val="both"/>
              <w:textAlignment w:val="baseline"/>
              <w:rPr>
                <w:rFonts w:ascii="Dubai-Medium" w:hAnsi="Dubai-Medium" w:cs="Segoe UI"/>
                <w:b/>
                <w:bCs/>
                <w:color w:val="2F5496" w:themeColor="accent1" w:themeShade="BF"/>
                <w:sz w:val="22"/>
                <w:szCs w:val="22"/>
                <w:lang w:val="en-GB"/>
              </w:rPr>
            </w:pPr>
            <w:r w:rsidRPr="00A73054">
              <w:rPr>
                <w:rFonts w:ascii="Dubai-Medium" w:hAnsi="Dubai-Medium" w:cs="Segoe UI"/>
                <w:b/>
                <w:bCs/>
                <w:color w:val="2F5496" w:themeColor="accent1" w:themeShade="BF"/>
                <w:sz w:val="22"/>
                <w:szCs w:val="22"/>
                <w:lang w:val="en-GB"/>
              </w:rPr>
              <w:t>Station Master:</w:t>
            </w:r>
          </w:p>
          <w:p w14:paraId="48998F3F" w14:textId="77777777" w:rsidR="00650E4C" w:rsidRDefault="004A0B4E"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A0B4E">
              <w:rPr>
                <w:rFonts w:ascii="Dubai" w:hAnsi="Dubai" w:cs="Dubai"/>
                <w:sz w:val="20"/>
                <w:szCs w:val="20"/>
              </w:rPr>
              <w:t xml:space="preserve">Monitored day to day station operations, security, events, installation and sales activity. </w:t>
            </w:r>
          </w:p>
          <w:p w14:paraId="5C487547" w14:textId="77777777" w:rsidR="00650E4C" w:rsidRDefault="004A0B4E"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A0B4E">
              <w:rPr>
                <w:rFonts w:ascii="Dubai" w:hAnsi="Dubai" w:cs="Dubai"/>
                <w:sz w:val="20"/>
                <w:szCs w:val="20"/>
              </w:rPr>
              <w:t xml:space="preserve">Managed all operational aspects of employment for station facilities, as well as acting as the on-site leader of contracted staff. </w:t>
            </w:r>
          </w:p>
          <w:p w14:paraId="609B80DE" w14:textId="6725EA11" w:rsidR="000C091A" w:rsidRDefault="004A0B4E" w:rsidP="00323C08">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A0B4E">
              <w:rPr>
                <w:rFonts w:ascii="Dubai" w:hAnsi="Dubai" w:cs="Dubai"/>
                <w:sz w:val="20"/>
                <w:szCs w:val="20"/>
              </w:rPr>
              <w:t>Led investigations of any security incidents on station property and reported back to executives on findings and action taken.</w:t>
            </w:r>
          </w:p>
          <w:p w14:paraId="349180F8" w14:textId="4D0D680F" w:rsidR="00323C08" w:rsidRPr="00323C08" w:rsidRDefault="00323C08" w:rsidP="00323C08">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323C08">
              <w:rPr>
                <w:rFonts w:ascii="Dubai" w:hAnsi="Dubai" w:cs="Dubai"/>
                <w:sz w:val="20"/>
                <w:szCs w:val="20"/>
              </w:rPr>
              <w:t>Monitored and managed crowd control in station premises, ensured safe evacuation of public during incidents and emergencies.</w:t>
            </w:r>
          </w:p>
          <w:p w14:paraId="7A8A377A" w14:textId="77777777" w:rsidR="000C091A" w:rsidRPr="000C091A" w:rsidRDefault="000C091A" w:rsidP="000C091A">
            <w:pPr>
              <w:pStyle w:val="paragraph"/>
              <w:spacing w:before="0" w:beforeAutospacing="0" w:after="0" w:afterAutospacing="0"/>
              <w:ind w:left="360" w:right="-150"/>
              <w:textAlignment w:val="baseline"/>
              <w:rPr>
                <w:rFonts w:ascii="Dubai-Medium" w:hAnsi="Dubai-Medium" w:cs="Segoe UI"/>
                <w:color w:val="39699C"/>
                <w:lang w:val="en-GB"/>
              </w:rPr>
            </w:pPr>
          </w:p>
          <w:p w14:paraId="56FFF8A7" w14:textId="77777777" w:rsidR="00FD2896" w:rsidRDefault="00FD2896" w:rsidP="00D9547B">
            <w:pPr>
              <w:pStyle w:val="paragraph"/>
              <w:spacing w:before="0" w:beforeAutospacing="0" w:after="0" w:afterAutospacing="0"/>
              <w:ind w:right="-150"/>
              <w:textAlignment w:val="baseline"/>
              <w:rPr>
                <w:rFonts w:ascii="Dubai-Medium" w:hAnsi="Dubai-Medium" w:cs="Segoe UI"/>
                <w:color w:val="39699C"/>
                <w:lang w:val="en-GB"/>
              </w:rPr>
            </w:pPr>
          </w:p>
          <w:p w14:paraId="6A67CB8C" w14:textId="77777777" w:rsidR="00FD2896" w:rsidRDefault="00A30CA1" w:rsidP="00D9547B">
            <w:pPr>
              <w:pStyle w:val="paragraph"/>
              <w:spacing w:before="0" w:beforeAutospacing="0" w:after="0" w:afterAutospacing="0"/>
              <w:ind w:right="-150"/>
              <w:textAlignment w:val="baseline"/>
              <w:rPr>
                <w:rFonts w:ascii="Dubai-Medium" w:hAnsi="Dubai-Medium" w:cs="Segoe UI"/>
                <w:color w:val="39699C"/>
              </w:rPr>
            </w:pPr>
            <w:r w:rsidRPr="00A30CA1">
              <w:rPr>
                <w:rFonts w:ascii="Dubai-Medium" w:hAnsi="Dubai-Medium" w:cs="Segoe UI"/>
                <w:color w:val="39699C"/>
              </w:rPr>
              <w:t xml:space="preserve">Nokia Location &amp;Commerce </w:t>
            </w:r>
          </w:p>
          <w:p w14:paraId="5AEF8A77" w14:textId="34F30732" w:rsidR="00A30CA1" w:rsidRPr="00A30CA1" w:rsidRDefault="00A30CA1" w:rsidP="00D9547B">
            <w:pPr>
              <w:pStyle w:val="paragraph"/>
              <w:spacing w:before="0" w:beforeAutospacing="0" w:after="0" w:afterAutospacing="0"/>
              <w:ind w:right="-150"/>
              <w:textAlignment w:val="baseline"/>
              <w:rPr>
                <w:rFonts w:ascii="Dubai-Medium" w:hAnsi="Dubai-Medium" w:cs="Segoe UI"/>
                <w:color w:val="39699C"/>
                <w:lang w:val="en-GB"/>
              </w:rPr>
            </w:pPr>
            <w:r w:rsidRPr="00A30CA1">
              <w:rPr>
                <w:rFonts w:ascii="Dubai-Medium" w:hAnsi="Dubai-Medium" w:cs="Segoe UI"/>
                <w:color w:val="39699C"/>
              </w:rPr>
              <w:t>(Navteq India Pvt. Ltd.).</w:t>
            </w:r>
          </w:p>
          <w:p w14:paraId="20CA0F68" w14:textId="77777777" w:rsidR="006412DB" w:rsidRDefault="006412DB"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6412DB">
              <w:rPr>
                <w:rFonts w:ascii="Dubai" w:hAnsi="Dubai" w:cs="Dubai"/>
                <w:sz w:val="20"/>
                <w:szCs w:val="20"/>
              </w:rPr>
              <w:t>Developed Maps for Smart Phones, HERE Maps and Automobiles.</w:t>
            </w:r>
          </w:p>
          <w:p w14:paraId="0F450316" w14:textId="77777777" w:rsidR="006412DB" w:rsidRDefault="006412DB"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6412DB">
              <w:rPr>
                <w:rFonts w:ascii="Dubai" w:hAnsi="Dubai" w:cs="Dubai"/>
                <w:sz w:val="20"/>
                <w:szCs w:val="20"/>
              </w:rPr>
              <w:t>Handled exceptions using Atlas (JAVA based application).</w:t>
            </w:r>
          </w:p>
          <w:p w14:paraId="66925A40" w14:textId="77777777" w:rsidR="006412DB" w:rsidRDefault="006412DB"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6412DB">
              <w:rPr>
                <w:rFonts w:ascii="Dubai" w:hAnsi="Dubai" w:cs="Dubai"/>
                <w:sz w:val="20"/>
                <w:szCs w:val="20"/>
              </w:rPr>
              <w:t>Accurately completed service reports.</w:t>
            </w:r>
          </w:p>
          <w:p w14:paraId="76C7582C" w14:textId="39A769CB" w:rsidR="006412DB" w:rsidRPr="006412DB" w:rsidRDefault="006412DB"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6412DB">
              <w:rPr>
                <w:rFonts w:ascii="Dubai" w:hAnsi="Dubai" w:cs="Dubai"/>
                <w:sz w:val="20"/>
                <w:szCs w:val="20"/>
              </w:rPr>
              <w:t>Communicated operational issues and changes to supervisor regularly.</w:t>
            </w:r>
          </w:p>
          <w:p w14:paraId="74B23F9E" w14:textId="753F8176" w:rsidR="00C10E0E" w:rsidRDefault="00C10E0E" w:rsidP="00D9547B">
            <w:pPr>
              <w:pStyle w:val="paragraph"/>
              <w:spacing w:before="0" w:beforeAutospacing="0" w:after="0" w:afterAutospacing="0"/>
              <w:ind w:right="-150"/>
              <w:textAlignment w:val="baseline"/>
              <w:rPr>
                <w:rFonts w:ascii="Segoe UI" w:hAnsi="Segoe UI" w:cs="Segoe UI"/>
                <w:sz w:val="18"/>
                <w:szCs w:val="18"/>
              </w:rPr>
            </w:pPr>
          </w:p>
          <w:p w14:paraId="35315DF3" w14:textId="454B0F3D" w:rsidR="00F34F87" w:rsidRPr="00A30CA1" w:rsidRDefault="008D0DCD" w:rsidP="00D9547B">
            <w:pPr>
              <w:pStyle w:val="paragraph"/>
              <w:spacing w:before="0" w:beforeAutospacing="0" w:after="0" w:afterAutospacing="0"/>
              <w:ind w:right="-150"/>
              <w:textAlignment w:val="baseline"/>
              <w:rPr>
                <w:rFonts w:ascii="Dubai-Medium" w:hAnsi="Dubai-Medium" w:cs="Segoe UI"/>
                <w:color w:val="39699C"/>
                <w:lang w:val="en-GB"/>
              </w:rPr>
            </w:pPr>
            <w:r w:rsidRPr="008D0DCD">
              <w:rPr>
                <w:rFonts w:ascii="Dubai-Medium" w:hAnsi="Dubai-Medium" w:cs="Segoe UI"/>
                <w:color w:val="39699C"/>
                <w:lang w:val="en-GB"/>
              </w:rPr>
              <w:t>Fairtech Systems</w:t>
            </w:r>
          </w:p>
          <w:p w14:paraId="4B0F602D" w14:textId="77777777" w:rsidR="004D3487" w:rsidRPr="004D3487" w:rsidRDefault="004D34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D3487">
              <w:rPr>
                <w:rFonts w:ascii="Dubai" w:hAnsi="Dubai" w:cs="Dubai"/>
                <w:sz w:val="20"/>
                <w:szCs w:val="20"/>
              </w:rPr>
              <w:t>Assembled and carried out maintenance of Hardware devices.</w:t>
            </w:r>
          </w:p>
          <w:p w14:paraId="122570B4" w14:textId="77777777" w:rsidR="004D3487" w:rsidRPr="004D3487" w:rsidRDefault="004D34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D3487">
              <w:rPr>
                <w:rFonts w:ascii="Dubai" w:hAnsi="Dubai" w:cs="Dubai"/>
                <w:sz w:val="20"/>
                <w:szCs w:val="20"/>
              </w:rPr>
              <w:t>Installed primary and secondary devices and applications.</w:t>
            </w:r>
          </w:p>
          <w:p w14:paraId="5B60CC0F" w14:textId="77777777" w:rsidR="004D3487" w:rsidRPr="004D3487" w:rsidRDefault="004D34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D3487">
              <w:rPr>
                <w:rFonts w:ascii="Dubai" w:hAnsi="Dubai" w:cs="Dubai"/>
                <w:sz w:val="20"/>
                <w:szCs w:val="20"/>
              </w:rPr>
              <w:t>Installed, aligned and balanced new devices.</w:t>
            </w:r>
          </w:p>
          <w:p w14:paraId="6B30C77C" w14:textId="7774EACE" w:rsidR="00B1512D" w:rsidRPr="004D3487" w:rsidRDefault="004D34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4D3487">
              <w:rPr>
                <w:rFonts w:ascii="Dubai" w:hAnsi="Dubai" w:cs="Dubai"/>
                <w:sz w:val="20"/>
                <w:szCs w:val="20"/>
              </w:rPr>
              <w:t xml:space="preserve">Maintained positive relationships with all customers. </w:t>
            </w:r>
          </w:p>
          <w:p w14:paraId="6FE5109B" w14:textId="77777777" w:rsidR="00476ED6" w:rsidRPr="00192605" w:rsidRDefault="00476ED6" w:rsidP="00D9547B">
            <w:pPr>
              <w:rPr>
                <w:rFonts w:ascii="Dubai"/>
                <w:color w:val="0D446C"/>
                <w:sz w:val="28"/>
              </w:rPr>
            </w:pPr>
          </w:p>
          <w:p w14:paraId="0095A4B9" w14:textId="2B813298" w:rsidR="00F34F87" w:rsidRDefault="00F34F87" w:rsidP="00D9547B">
            <w:pPr>
              <w:rPr>
                <w:rFonts w:ascii="Dubai"/>
                <w:b/>
                <w:bCs/>
                <w:color w:val="0D446C"/>
                <w:sz w:val="28"/>
              </w:rPr>
            </w:pPr>
            <w:r w:rsidRPr="00F34F87">
              <w:rPr>
                <w:rFonts w:ascii="Dubai"/>
                <w:b/>
                <w:bCs/>
                <w:color w:val="0D446C"/>
                <w:sz w:val="28"/>
              </w:rPr>
              <w:t>Projects Undergone:</w:t>
            </w:r>
          </w:p>
          <w:p w14:paraId="2ED4FAD4" w14:textId="77777777" w:rsidR="00F34F87" w:rsidRPr="00F34F87" w:rsidRDefault="00F34F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F34F87">
              <w:rPr>
                <w:rFonts w:ascii="Dubai" w:hAnsi="Dubai" w:cs="Dubai"/>
                <w:sz w:val="20"/>
                <w:szCs w:val="20"/>
              </w:rPr>
              <w:t>Organization: Urban Transit Pvt Ltd.</w:t>
            </w:r>
          </w:p>
          <w:p w14:paraId="2856D397" w14:textId="77777777" w:rsidR="00F34F87" w:rsidRPr="00F34F87" w:rsidRDefault="00F34F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F34F87">
              <w:rPr>
                <w:rFonts w:ascii="Dubai" w:hAnsi="Dubai" w:cs="Dubai"/>
                <w:sz w:val="20"/>
                <w:szCs w:val="20"/>
              </w:rPr>
              <w:t>Duration: July 2013 – January 2014.</w:t>
            </w:r>
          </w:p>
          <w:p w14:paraId="3A2F8D23" w14:textId="77777777" w:rsidR="00F34F87" w:rsidRPr="00F34F87" w:rsidRDefault="00F34F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F34F87">
              <w:rPr>
                <w:rFonts w:ascii="Dubai" w:hAnsi="Dubai" w:cs="Dubai"/>
                <w:sz w:val="20"/>
                <w:szCs w:val="20"/>
              </w:rPr>
              <w:t>Title: Commissioning of Monorail Operations in Mumbai.</w:t>
            </w:r>
          </w:p>
          <w:p w14:paraId="107BF751" w14:textId="3F7D04D7" w:rsidR="00F34F87" w:rsidRPr="00F51EA3" w:rsidRDefault="00F34F87" w:rsidP="00D9547B">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F34F87">
              <w:rPr>
                <w:rFonts w:ascii="Dubai" w:hAnsi="Dubai" w:cs="Dubai"/>
                <w:sz w:val="20"/>
                <w:szCs w:val="20"/>
              </w:rPr>
              <w:t>Description: Opportunity here was to implement Mumbai Monorail Operations by doing trial testing of different operational scenarios and ensuring adherence to all safety requirements and guidelines. Achievements were effective decision making, Automating signaling system, Disaster management</w:t>
            </w:r>
            <w:r w:rsidRPr="00F34F87">
              <w:rPr>
                <w:rFonts w:ascii="Dubai" w:eastAsia="Dubai-Light" w:hAnsi="Dubai" w:cs="Dubai"/>
                <w:color w:val="282828"/>
                <w:spacing w:val="-2"/>
                <w:sz w:val="20"/>
                <w:szCs w:val="20"/>
                <w:lang w:eastAsia="ar-SA"/>
              </w:rPr>
              <w:t xml:space="preserve"> plan, efficient planning eliminating the excess shutdown time for periodic maintenance activities and ensuring seamless operations.</w:t>
            </w:r>
          </w:p>
          <w:p w14:paraId="6337D4A1" w14:textId="77777777" w:rsidR="00476ED6" w:rsidRPr="00192605" w:rsidRDefault="00476ED6" w:rsidP="00192605">
            <w:pPr>
              <w:rPr>
                <w:rFonts w:ascii="Dubai" w:hAnsi="Dubai" w:cs="Dubai"/>
                <w:color w:val="39699C"/>
                <w:sz w:val="28"/>
                <w:szCs w:val="28"/>
              </w:rPr>
            </w:pPr>
          </w:p>
          <w:p w14:paraId="200A0A35" w14:textId="076F8D6C" w:rsidR="00F51EA3" w:rsidRDefault="00F51EA3" w:rsidP="00F51EA3">
            <w:pPr>
              <w:rPr>
                <w:rFonts w:ascii="Dubai"/>
                <w:b/>
                <w:bCs/>
                <w:color w:val="0D446C"/>
                <w:sz w:val="28"/>
              </w:rPr>
            </w:pPr>
            <w:r>
              <w:rPr>
                <w:rFonts w:ascii="Dubai"/>
                <w:b/>
                <w:bCs/>
                <w:color w:val="0D446C"/>
                <w:sz w:val="28"/>
              </w:rPr>
              <w:t>Achievements</w:t>
            </w:r>
            <w:r w:rsidRPr="00F34F87">
              <w:rPr>
                <w:rFonts w:ascii="Dubai"/>
                <w:b/>
                <w:bCs/>
                <w:color w:val="0D446C"/>
                <w:sz w:val="28"/>
              </w:rPr>
              <w:t>:</w:t>
            </w:r>
          </w:p>
          <w:p w14:paraId="6DC489B3" w14:textId="7D66BD9C" w:rsidR="00750809" w:rsidRPr="00750809" w:rsidRDefault="00F51EA3" w:rsidP="00750809">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750809">
              <w:rPr>
                <w:rFonts w:ascii="Dubai" w:hAnsi="Dubai" w:cs="Dubai"/>
                <w:sz w:val="20"/>
                <w:szCs w:val="20"/>
                <w:lang w:val="en-GB"/>
              </w:rPr>
              <w:t>Employee of the Month, December 201</w:t>
            </w:r>
            <w:r w:rsidR="00750809" w:rsidRPr="00750809">
              <w:rPr>
                <w:rFonts w:ascii="Dubai" w:hAnsi="Dubai" w:cs="Dubai"/>
                <w:sz w:val="20"/>
                <w:szCs w:val="20"/>
                <w:lang w:val="en-GB"/>
              </w:rPr>
              <w:t>3.</w:t>
            </w:r>
          </w:p>
          <w:p w14:paraId="558AF864" w14:textId="534D3DB9" w:rsidR="00750809" w:rsidRPr="00750809" w:rsidRDefault="00750809" w:rsidP="00036AA7">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sidRPr="00F51EA3">
              <w:rPr>
                <w:rFonts w:ascii="Dubai" w:hAnsi="Dubai" w:cs="Dubai"/>
                <w:sz w:val="20"/>
                <w:szCs w:val="20"/>
              </w:rPr>
              <w:t xml:space="preserve">Employee of the Month, </w:t>
            </w:r>
            <w:r w:rsidR="00036AA7">
              <w:rPr>
                <w:rFonts w:ascii="Dubai" w:hAnsi="Dubai" w:cs="Dubai"/>
                <w:sz w:val="20"/>
                <w:szCs w:val="20"/>
              </w:rPr>
              <w:t>June</w:t>
            </w:r>
            <w:r w:rsidRPr="00F51EA3">
              <w:rPr>
                <w:rFonts w:ascii="Dubai" w:hAnsi="Dubai" w:cs="Dubai"/>
                <w:sz w:val="20"/>
                <w:szCs w:val="20"/>
              </w:rPr>
              <w:t xml:space="preserve"> 201</w:t>
            </w:r>
            <w:r w:rsidR="00036AA7">
              <w:rPr>
                <w:rFonts w:ascii="Dubai" w:hAnsi="Dubai" w:cs="Dubai"/>
                <w:sz w:val="20"/>
                <w:szCs w:val="20"/>
              </w:rPr>
              <w:t>4</w:t>
            </w:r>
            <w:r>
              <w:rPr>
                <w:rFonts w:ascii="Dubai" w:hAnsi="Dubai" w:cs="Dubai"/>
                <w:sz w:val="20"/>
                <w:szCs w:val="20"/>
              </w:rPr>
              <w:t>.</w:t>
            </w:r>
          </w:p>
          <w:p w14:paraId="22151E18" w14:textId="1F303173" w:rsidR="00750809" w:rsidRPr="00750809" w:rsidRDefault="00750809" w:rsidP="00750809">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Pr>
                <w:rFonts w:ascii="Dubai" w:hAnsi="Dubai" w:cs="Dubai"/>
                <w:sz w:val="20"/>
                <w:szCs w:val="20"/>
              </w:rPr>
              <w:t>HSE Champion, May 2015.</w:t>
            </w:r>
          </w:p>
          <w:p w14:paraId="2F90248D" w14:textId="47D6FDD4" w:rsidR="00750809" w:rsidRPr="00750809" w:rsidRDefault="00750809" w:rsidP="00750809">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Pr>
                <w:rFonts w:ascii="Dubai" w:hAnsi="Dubai" w:cs="Dubai"/>
                <w:sz w:val="20"/>
                <w:szCs w:val="20"/>
              </w:rPr>
              <w:t>HSE Champion, November 2015.</w:t>
            </w:r>
          </w:p>
          <w:p w14:paraId="2E4A2E7C" w14:textId="2580CB1C" w:rsidR="00B1512D" w:rsidRPr="00C2230F" w:rsidRDefault="00750809" w:rsidP="00DF6450">
            <w:pPr>
              <w:pStyle w:val="paragraph"/>
              <w:numPr>
                <w:ilvl w:val="0"/>
                <w:numId w:val="16"/>
              </w:numPr>
              <w:spacing w:before="0" w:beforeAutospacing="0" w:after="0" w:afterAutospacing="0"/>
              <w:ind w:right="-150"/>
              <w:textAlignment w:val="baseline"/>
              <w:rPr>
                <w:rFonts w:ascii="Dubai-Medium" w:hAnsi="Dubai-Medium" w:cs="Segoe UI"/>
                <w:color w:val="39699C"/>
                <w:lang w:val="en-GB"/>
              </w:rPr>
            </w:pPr>
            <w:r>
              <w:rPr>
                <w:rFonts w:ascii="Dubai" w:hAnsi="Dubai" w:cs="Dubai"/>
                <w:sz w:val="20"/>
                <w:szCs w:val="20"/>
              </w:rPr>
              <w:t>The Ace Employee, 2015.</w:t>
            </w:r>
          </w:p>
        </w:tc>
      </w:tr>
    </w:tbl>
    <w:p w14:paraId="19BC6D7C" w14:textId="07327BE7" w:rsidR="0041363B" w:rsidRDefault="0041363B" w:rsidP="006D5CF4"/>
    <w:sectPr w:rsidR="0041363B" w:rsidSect="00C528CA">
      <w:pgSz w:w="11900" w:h="16840"/>
      <w:pgMar w:top="530" w:right="537" w:bottom="4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Dubai-Light">
    <w:altName w:val="Arial"/>
    <w:charset w:val="00"/>
    <w:family w:val="roman"/>
    <w:pitch w:val="variable"/>
  </w:font>
  <w:font w:name="Dubai">
    <w:altName w:val="Tahoma"/>
    <w:panose1 w:val="020B0503030403030204"/>
    <w:charset w:val="00"/>
    <w:family w:val="swiss"/>
    <w:pitch w:val="variable"/>
    <w:sig w:usb0="80002067" w:usb1="80000000" w:usb2="00000008" w:usb3="00000000" w:csb0="00000041" w:csb1="00000000"/>
  </w:font>
  <w:font w:name="Dubai-Medium">
    <w:altName w:val="Arial"/>
    <w:charset w:val="00"/>
    <w:family w:val="roman"/>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24B49"/>
    <w:multiLevelType w:val="hybridMultilevel"/>
    <w:tmpl w:val="072CA180"/>
    <w:lvl w:ilvl="0" w:tplc="04090001">
      <w:start w:val="1"/>
      <w:numFmt w:val="bullet"/>
      <w:lvlText w:val=""/>
      <w:lvlJc w:val="left"/>
      <w:pPr>
        <w:ind w:left="538" w:hanging="360"/>
      </w:pPr>
      <w:rPr>
        <w:rFonts w:ascii="Symbol" w:hAnsi="Symbol"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1" w15:restartNumberingAfterBreak="0">
    <w:nsid w:val="09831732"/>
    <w:multiLevelType w:val="hybridMultilevel"/>
    <w:tmpl w:val="39724D16"/>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2" w15:restartNumberingAfterBreak="0">
    <w:nsid w:val="0B555ED3"/>
    <w:multiLevelType w:val="hybridMultilevel"/>
    <w:tmpl w:val="1B5E6C62"/>
    <w:lvl w:ilvl="0" w:tplc="04090001">
      <w:start w:val="1"/>
      <w:numFmt w:val="bullet"/>
      <w:lvlText w:val=""/>
      <w:lvlJc w:val="left"/>
      <w:pPr>
        <w:ind w:left="538" w:hanging="360"/>
      </w:pPr>
      <w:rPr>
        <w:rFonts w:ascii="Symbol" w:hAnsi="Symbol"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3" w15:restartNumberingAfterBreak="0">
    <w:nsid w:val="0FCD5454"/>
    <w:multiLevelType w:val="hybridMultilevel"/>
    <w:tmpl w:val="C5222FAE"/>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4" w15:restartNumberingAfterBreak="0">
    <w:nsid w:val="144F4308"/>
    <w:multiLevelType w:val="multilevel"/>
    <w:tmpl w:val="A9BE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873021"/>
    <w:multiLevelType w:val="hybridMultilevel"/>
    <w:tmpl w:val="59AC9E20"/>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6" w15:restartNumberingAfterBreak="0">
    <w:nsid w:val="154C42D9"/>
    <w:multiLevelType w:val="hybridMultilevel"/>
    <w:tmpl w:val="63E6FC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B9472D"/>
    <w:multiLevelType w:val="hybridMultilevel"/>
    <w:tmpl w:val="79D8E81E"/>
    <w:lvl w:ilvl="0" w:tplc="04090001">
      <w:start w:val="1"/>
      <w:numFmt w:val="bullet"/>
      <w:lvlText w:val=""/>
      <w:lvlJc w:val="left"/>
      <w:pPr>
        <w:ind w:left="536" w:hanging="360"/>
      </w:pPr>
      <w:rPr>
        <w:rFonts w:ascii="Symbol" w:hAnsi="Symbol" w:hint="default"/>
      </w:rPr>
    </w:lvl>
    <w:lvl w:ilvl="1" w:tplc="04090003" w:tentative="1">
      <w:start w:val="1"/>
      <w:numFmt w:val="bullet"/>
      <w:lvlText w:val="o"/>
      <w:lvlJc w:val="left"/>
      <w:pPr>
        <w:ind w:left="1256" w:hanging="360"/>
      </w:pPr>
      <w:rPr>
        <w:rFonts w:ascii="Courier New" w:hAnsi="Courier New" w:cs="Courier New" w:hint="default"/>
      </w:rPr>
    </w:lvl>
    <w:lvl w:ilvl="2" w:tplc="04090005" w:tentative="1">
      <w:start w:val="1"/>
      <w:numFmt w:val="bullet"/>
      <w:lvlText w:val=""/>
      <w:lvlJc w:val="left"/>
      <w:pPr>
        <w:ind w:left="1976" w:hanging="360"/>
      </w:pPr>
      <w:rPr>
        <w:rFonts w:ascii="Wingdings" w:hAnsi="Wingdings" w:hint="default"/>
      </w:rPr>
    </w:lvl>
    <w:lvl w:ilvl="3" w:tplc="04090001" w:tentative="1">
      <w:start w:val="1"/>
      <w:numFmt w:val="bullet"/>
      <w:lvlText w:val=""/>
      <w:lvlJc w:val="left"/>
      <w:pPr>
        <w:ind w:left="2696" w:hanging="360"/>
      </w:pPr>
      <w:rPr>
        <w:rFonts w:ascii="Symbol" w:hAnsi="Symbol" w:hint="default"/>
      </w:rPr>
    </w:lvl>
    <w:lvl w:ilvl="4" w:tplc="04090003" w:tentative="1">
      <w:start w:val="1"/>
      <w:numFmt w:val="bullet"/>
      <w:lvlText w:val="o"/>
      <w:lvlJc w:val="left"/>
      <w:pPr>
        <w:ind w:left="3416" w:hanging="360"/>
      </w:pPr>
      <w:rPr>
        <w:rFonts w:ascii="Courier New" w:hAnsi="Courier New" w:cs="Courier New" w:hint="default"/>
      </w:rPr>
    </w:lvl>
    <w:lvl w:ilvl="5" w:tplc="04090005" w:tentative="1">
      <w:start w:val="1"/>
      <w:numFmt w:val="bullet"/>
      <w:lvlText w:val=""/>
      <w:lvlJc w:val="left"/>
      <w:pPr>
        <w:ind w:left="4136" w:hanging="360"/>
      </w:pPr>
      <w:rPr>
        <w:rFonts w:ascii="Wingdings" w:hAnsi="Wingdings" w:hint="default"/>
      </w:rPr>
    </w:lvl>
    <w:lvl w:ilvl="6" w:tplc="04090001" w:tentative="1">
      <w:start w:val="1"/>
      <w:numFmt w:val="bullet"/>
      <w:lvlText w:val=""/>
      <w:lvlJc w:val="left"/>
      <w:pPr>
        <w:ind w:left="4856" w:hanging="360"/>
      </w:pPr>
      <w:rPr>
        <w:rFonts w:ascii="Symbol" w:hAnsi="Symbol" w:hint="default"/>
      </w:rPr>
    </w:lvl>
    <w:lvl w:ilvl="7" w:tplc="04090003" w:tentative="1">
      <w:start w:val="1"/>
      <w:numFmt w:val="bullet"/>
      <w:lvlText w:val="o"/>
      <w:lvlJc w:val="left"/>
      <w:pPr>
        <w:ind w:left="5576" w:hanging="360"/>
      </w:pPr>
      <w:rPr>
        <w:rFonts w:ascii="Courier New" w:hAnsi="Courier New" w:cs="Courier New" w:hint="default"/>
      </w:rPr>
    </w:lvl>
    <w:lvl w:ilvl="8" w:tplc="04090005" w:tentative="1">
      <w:start w:val="1"/>
      <w:numFmt w:val="bullet"/>
      <w:lvlText w:val=""/>
      <w:lvlJc w:val="left"/>
      <w:pPr>
        <w:ind w:left="6296" w:hanging="360"/>
      </w:pPr>
      <w:rPr>
        <w:rFonts w:ascii="Wingdings" w:hAnsi="Wingdings" w:hint="default"/>
      </w:rPr>
    </w:lvl>
  </w:abstractNum>
  <w:abstractNum w:abstractNumId="8" w15:restartNumberingAfterBreak="0">
    <w:nsid w:val="219E7184"/>
    <w:multiLevelType w:val="hybridMultilevel"/>
    <w:tmpl w:val="5F9A3368"/>
    <w:lvl w:ilvl="0" w:tplc="04090001">
      <w:start w:val="1"/>
      <w:numFmt w:val="bullet"/>
      <w:lvlText w:val=""/>
      <w:lvlJc w:val="left"/>
      <w:pPr>
        <w:ind w:left="538" w:hanging="360"/>
      </w:pPr>
      <w:rPr>
        <w:rFonts w:ascii="Symbol" w:hAnsi="Symbol"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9" w15:restartNumberingAfterBreak="0">
    <w:nsid w:val="2A2B615B"/>
    <w:multiLevelType w:val="hybridMultilevel"/>
    <w:tmpl w:val="6E900AD4"/>
    <w:lvl w:ilvl="0" w:tplc="04090001">
      <w:start w:val="1"/>
      <w:numFmt w:val="bullet"/>
      <w:lvlText w:val=""/>
      <w:lvlJc w:val="left"/>
      <w:pPr>
        <w:ind w:left="536" w:hanging="360"/>
      </w:pPr>
      <w:rPr>
        <w:rFonts w:ascii="Symbol" w:hAnsi="Symbol" w:hint="default"/>
      </w:rPr>
    </w:lvl>
    <w:lvl w:ilvl="1" w:tplc="04090003" w:tentative="1">
      <w:start w:val="1"/>
      <w:numFmt w:val="bullet"/>
      <w:lvlText w:val="o"/>
      <w:lvlJc w:val="left"/>
      <w:pPr>
        <w:ind w:left="1256" w:hanging="360"/>
      </w:pPr>
      <w:rPr>
        <w:rFonts w:ascii="Courier New" w:hAnsi="Courier New" w:cs="Courier New" w:hint="default"/>
      </w:rPr>
    </w:lvl>
    <w:lvl w:ilvl="2" w:tplc="04090005" w:tentative="1">
      <w:start w:val="1"/>
      <w:numFmt w:val="bullet"/>
      <w:lvlText w:val=""/>
      <w:lvlJc w:val="left"/>
      <w:pPr>
        <w:ind w:left="1976" w:hanging="360"/>
      </w:pPr>
      <w:rPr>
        <w:rFonts w:ascii="Wingdings" w:hAnsi="Wingdings" w:hint="default"/>
      </w:rPr>
    </w:lvl>
    <w:lvl w:ilvl="3" w:tplc="04090001" w:tentative="1">
      <w:start w:val="1"/>
      <w:numFmt w:val="bullet"/>
      <w:lvlText w:val=""/>
      <w:lvlJc w:val="left"/>
      <w:pPr>
        <w:ind w:left="2696" w:hanging="360"/>
      </w:pPr>
      <w:rPr>
        <w:rFonts w:ascii="Symbol" w:hAnsi="Symbol" w:hint="default"/>
      </w:rPr>
    </w:lvl>
    <w:lvl w:ilvl="4" w:tplc="04090003" w:tentative="1">
      <w:start w:val="1"/>
      <w:numFmt w:val="bullet"/>
      <w:lvlText w:val="o"/>
      <w:lvlJc w:val="left"/>
      <w:pPr>
        <w:ind w:left="3416" w:hanging="360"/>
      </w:pPr>
      <w:rPr>
        <w:rFonts w:ascii="Courier New" w:hAnsi="Courier New" w:cs="Courier New" w:hint="default"/>
      </w:rPr>
    </w:lvl>
    <w:lvl w:ilvl="5" w:tplc="04090005" w:tentative="1">
      <w:start w:val="1"/>
      <w:numFmt w:val="bullet"/>
      <w:lvlText w:val=""/>
      <w:lvlJc w:val="left"/>
      <w:pPr>
        <w:ind w:left="4136" w:hanging="360"/>
      </w:pPr>
      <w:rPr>
        <w:rFonts w:ascii="Wingdings" w:hAnsi="Wingdings" w:hint="default"/>
      </w:rPr>
    </w:lvl>
    <w:lvl w:ilvl="6" w:tplc="04090001" w:tentative="1">
      <w:start w:val="1"/>
      <w:numFmt w:val="bullet"/>
      <w:lvlText w:val=""/>
      <w:lvlJc w:val="left"/>
      <w:pPr>
        <w:ind w:left="4856" w:hanging="360"/>
      </w:pPr>
      <w:rPr>
        <w:rFonts w:ascii="Symbol" w:hAnsi="Symbol" w:hint="default"/>
      </w:rPr>
    </w:lvl>
    <w:lvl w:ilvl="7" w:tplc="04090003" w:tentative="1">
      <w:start w:val="1"/>
      <w:numFmt w:val="bullet"/>
      <w:lvlText w:val="o"/>
      <w:lvlJc w:val="left"/>
      <w:pPr>
        <w:ind w:left="5576" w:hanging="360"/>
      </w:pPr>
      <w:rPr>
        <w:rFonts w:ascii="Courier New" w:hAnsi="Courier New" w:cs="Courier New" w:hint="default"/>
      </w:rPr>
    </w:lvl>
    <w:lvl w:ilvl="8" w:tplc="04090005" w:tentative="1">
      <w:start w:val="1"/>
      <w:numFmt w:val="bullet"/>
      <w:lvlText w:val=""/>
      <w:lvlJc w:val="left"/>
      <w:pPr>
        <w:ind w:left="6296" w:hanging="360"/>
      </w:pPr>
      <w:rPr>
        <w:rFonts w:ascii="Wingdings" w:hAnsi="Wingdings" w:hint="default"/>
      </w:rPr>
    </w:lvl>
  </w:abstractNum>
  <w:abstractNum w:abstractNumId="10" w15:restartNumberingAfterBreak="0">
    <w:nsid w:val="493F3245"/>
    <w:multiLevelType w:val="hybridMultilevel"/>
    <w:tmpl w:val="1A521B92"/>
    <w:lvl w:ilvl="0" w:tplc="04090001">
      <w:start w:val="1"/>
      <w:numFmt w:val="bullet"/>
      <w:lvlText w:val=""/>
      <w:lvlJc w:val="left"/>
      <w:pPr>
        <w:ind w:left="538" w:hanging="360"/>
      </w:pPr>
      <w:rPr>
        <w:rFonts w:ascii="Symbol" w:hAnsi="Symbol"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11" w15:restartNumberingAfterBreak="0">
    <w:nsid w:val="542D7C6F"/>
    <w:multiLevelType w:val="hybridMultilevel"/>
    <w:tmpl w:val="E7DA1C20"/>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12" w15:restartNumberingAfterBreak="0">
    <w:nsid w:val="5DA01CDE"/>
    <w:multiLevelType w:val="hybridMultilevel"/>
    <w:tmpl w:val="4E740B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FAC20DC"/>
    <w:multiLevelType w:val="hybridMultilevel"/>
    <w:tmpl w:val="99164A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1FB1C4A"/>
    <w:multiLevelType w:val="hybridMultilevel"/>
    <w:tmpl w:val="FEBE5D3E"/>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15" w15:restartNumberingAfterBreak="0">
    <w:nsid w:val="62220A10"/>
    <w:multiLevelType w:val="hybridMultilevel"/>
    <w:tmpl w:val="72743238"/>
    <w:lvl w:ilvl="0" w:tplc="0488384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F92C26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D94D86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504045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D602E8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A60C8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684452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7A41BF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C47CD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59137D4"/>
    <w:multiLevelType w:val="hybridMultilevel"/>
    <w:tmpl w:val="E3BE6F0E"/>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17" w15:restartNumberingAfterBreak="0">
    <w:nsid w:val="66115FEF"/>
    <w:multiLevelType w:val="hybridMultilevel"/>
    <w:tmpl w:val="2C4235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309685E"/>
    <w:multiLevelType w:val="hybridMultilevel"/>
    <w:tmpl w:val="3724ED88"/>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19" w15:restartNumberingAfterBreak="0">
    <w:nsid w:val="77E851A4"/>
    <w:multiLevelType w:val="hybridMultilevel"/>
    <w:tmpl w:val="9474B462"/>
    <w:lvl w:ilvl="0" w:tplc="04090001">
      <w:start w:val="1"/>
      <w:numFmt w:val="bullet"/>
      <w:lvlText w:val=""/>
      <w:lvlJc w:val="left"/>
      <w:pPr>
        <w:ind w:left="538" w:hanging="360"/>
      </w:pPr>
      <w:rPr>
        <w:rFonts w:ascii="Symbol" w:hAnsi="Symbol" w:hint="default"/>
      </w:rPr>
    </w:lvl>
    <w:lvl w:ilvl="1" w:tplc="04090003" w:tentative="1">
      <w:start w:val="1"/>
      <w:numFmt w:val="bullet"/>
      <w:lvlText w:val="o"/>
      <w:lvlJc w:val="left"/>
      <w:pPr>
        <w:ind w:left="1258" w:hanging="360"/>
      </w:pPr>
      <w:rPr>
        <w:rFonts w:ascii="Courier New" w:hAnsi="Courier New" w:cs="Courier New" w:hint="default"/>
      </w:rPr>
    </w:lvl>
    <w:lvl w:ilvl="2" w:tplc="04090005" w:tentative="1">
      <w:start w:val="1"/>
      <w:numFmt w:val="bullet"/>
      <w:lvlText w:val=""/>
      <w:lvlJc w:val="left"/>
      <w:pPr>
        <w:ind w:left="1978" w:hanging="360"/>
      </w:pPr>
      <w:rPr>
        <w:rFonts w:ascii="Wingdings" w:hAnsi="Wingdings" w:hint="default"/>
      </w:rPr>
    </w:lvl>
    <w:lvl w:ilvl="3" w:tplc="04090001" w:tentative="1">
      <w:start w:val="1"/>
      <w:numFmt w:val="bullet"/>
      <w:lvlText w:val=""/>
      <w:lvlJc w:val="left"/>
      <w:pPr>
        <w:ind w:left="2698" w:hanging="360"/>
      </w:pPr>
      <w:rPr>
        <w:rFonts w:ascii="Symbol" w:hAnsi="Symbol" w:hint="default"/>
      </w:rPr>
    </w:lvl>
    <w:lvl w:ilvl="4" w:tplc="04090003" w:tentative="1">
      <w:start w:val="1"/>
      <w:numFmt w:val="bullet"/>
      <w:lvlText w:val="o"/>
      <w:lvlJc w:val="left"/>
      <w:pPr>
        <w:ind w:left="3418" w:hanging="360"/>
      </w:pPr>
      <w:rPr>
        <w:rFonts w:ascii="Courier New" w:hAnsi="Courier New" w:cs="Courier New" w:hint="default"/>
      </w:rPr>
    </w:lvl>
    <w:lvl w:ilvl="5" w:tplc="04090005" w:tentative="1">
      <w:start w:val="1"/>
      <w:numFmt w:val="bullet"/>
      <w:lvlText w:val=""/>
      <w:lvlJc w:val="left"/>
      <w:pPr>
        <w:ind w:left="4138" w:hanging="360"/>
      </w:pPr>
      <w:rPr>
        <w:rFonts w:ascii="Wingdings" w:hAnsi="Wingdings" w:hint="default"/>
      </w:rPr>
    </w:lvl>
    <w:lvl w:ilvl="6" w:tplc="04090001" w:tentative="1">
      <w:start w:val="1"/>
      <w:numFmt w:val="bullet"/>
      <w:lvlText w:val=""/>
      <w:lvlJc w:val="left"/>
      <w:pPr>
        <w:ind w:left="4858" w:hanging="360"/>
      </w:pPr>
      <w:rPr>
        <w:rFonts w:ascii="Symbol" w:hAnsi="Symbol" w:hint="default"/>
      </w:rPr>
    </w:lvl>
    <w:lvl w:ilvl="7" w:tplc="04090003" w:tentative="1">
      <w:start w:val="1"/>
      <w:numFmt w:val="bullet"/>
      <w:lvlText w:val="o"/>
      <w:lvlJc w:val="left"/>
      <w:pPr>
        <w:ind w:left="5578" w:hanging="360"/>
      </w:pPr>
      <w:rPr>
        <w:rFonts w:ascii="Courier New" w:hAnsi="Courier New" w:cs="Courier New" w:hint="default"/>
      </w:rPr>
    </w:lvl>
    <w:lvl w:ilvl="8" w:tplc="04090005" w:tentative="1">
      <w:start w:val="1"/>
      <w:numFmt w:val="bullet"/>
      <w:lvlText w:val=""/>
      <w:lvlJc w:val="left"/>
      <w:pPr>
        <w:ind w:left="6298" w:hanging="360"/>
      </w:pPr>
      <w:rPr>
        <w:rFonts w:ascii="Wingdings" w:hAnsi="Wingdings" w:hint="default"/>
      </w:rPr>
    </w:lvl>
  </w:abstractNum>
  <w:abstractNum w:abstractNumId="20" w15:restartNumberingAfterBreak="0">
    <w:nsid w:val="7C4C453D"/>
    <w:multiLevelType w:val="hybridMultilevel"/>
    <w:tmpl w:val="D23E1E64"/>
    <w:lvl w:ilvl="0" w:tplc="04090001">
      <w:start w:val="1"/>
      <w:numFmt w:val="bullet"/>
      <w:lvlText w:val=""/>
      <w:lvlJc w:val="left"/>
      <w:pPr>
        <w:ind w:left="536" w:hanging="360"/>
      </w:pPr>
      <w:rPr>
        <w:rFonts w:ascii="Symbol" w:hAnsi="Symbol" w:hint="default"/>
      </w:rPr>
    </w:lvl>
    <w:lvl w:ilvl="1" w:tplc="04090003" w:tentative="1">
      <w:start w:val="1"/>
      <w:numFmt w:val="bullet"/>
      <w:lvlText w:val="o"/>
      <w:lvlJc w:val="left"/>
      <w:pPr>
        <w:ind w:left="1256" w:hanging="360"/>
      </w:pPr>
      <w:rPr>
        <w:rFonts w:ascii="Courier New" w:hAnsi="Courier New" w:cs="Courier New" w:hint="default"/>
      </w:rPr>
    </w:lvl>
    <w:lvl w:ilvl="2" w:tplc="04090005" w:tentative="1">
      <w:start w:val="1"/>
      <w:numFmt w:val="bullet"/>
      <w:lvlText w:val=""/>
      <w:lvlJc w:val="left"/>
      <w:pPr>
        <w:ind w:left="1976" w:hanging="360"/>
      </w:pPr>
      <w:rPr>
        <w:rFonts w:ascii="Wingdings" w:hAnsi="Wingdings" w:hint="default"/>
      </w:rPr>
    </w:lvl>
    <w:lvl w:ilvl="3" w:tplc="04090001" w:tentative="1">
      <w:start w:val="1"/>
      <w:numFmt w:val="bullet"/>
      <w:lvlText w:val=""/>
      <w:lvlJc w:val="left"/>
      <w:pPr>
        <w:ind w:left="2696" w:hanging="360"/>
      </w:pPr>
      <w:rPr>
        <w:rFonts w:ascii="Symbol" w:hAnsi="Symbol" w:hint="default"/>
      </w:rPr>
    </w:lvl>
    <w:lvl w:ilvl="4" w:tplc="04090003" w:tentative="1">
      <w:start w:val="1"/>
      <w:numFmt w:val="bullet"/>
      <w:lvlText w:val="o"/>
      <w:lvlJc w:val="left"/>
      <w:pPr>
        <w:ind w:left="3416" w:hanging="360"/>
      </w:pPr>
      <w:rPr>
        <w:rFonts w:ascii="Courier New" w:hAnsi="Courier New" w:cs="Courier New" w:hint="default"/>
      </w:rPr>
    </w:lvl>
    <w:lvl w:ilvl="5" w:tplc="04090005" w:tentative="1">
      <w:start w:val="1"/>
      <w:numFmt w:val="bullet"/>
      <w:lvlText w:val=""/>
      <w:lvlJc w:val="left"/>
      <w:pPr>
        <w:ind w:left="4136" w:hanging="360"/>
      </w:pPr>
      <w:rPr>
        <w:rFonts w:ascii="Wingdings" w:hAnsi="Wingdings" w:hint="default"/>
      </w:rPr>
    </w:lvl>
    <w:lvl w:ilvl="6" w:tplc="04090001" w:tentative="1">
      <w:start w:val="1"/>
      <w:numFmt w:val="bullet"/>
      <w:lvlText w:val=""/>
      <w:lvlJc w:val="left"/>
      <w:pPr>
        <w:ind w:left="4856" w:hanging="360"/>
      </w:pPr>
      <w:rPr>
        <w:rFonts w:ascii="Symbol" w:hAnsi="Symbol" w:hint="default"/>
      </w:rPr>
    </w:lvl>
    <w:lvl w:ilvl="7" w:tplc="04090003" w:tentative="1">
      <w:start w:val="1"/>
      <w:numFmt w:val="bullet"/>
      <w:lvlText w:val="o"/>
      <w:lvlJc w:val="left"/>
      <w:pPr>
        <w:ind w:left="5576" w:hanging="360"/>
      </w:pPr>
      <w:rPr>
        <w:rFonts w:ascii="Courier New" w:hAnsi="Courier New" w:cs="Courier New" w:hint="default"/>
      </w:rPr>
    </w:lvl>
    <w:lvl w:ilvl="8" w:tplc="04090005" w:tentative="1">
      <w:start w:val="1"/>
      <w:numFmt w:val="bullet"/>
      <w:lvlText w:val=""/>
      <w:lvlJc w:val="left"/>
      <w:pPr>
        <w:ind w:left="6296" w:hanging="360"/>
      </w:pPr>
      <w:rPr>
        <w:rFonts w:ascii="Wingdings" w:hAnsi="Wingdings" w:hint="default"/>
      </w:rPr>
    </w:lvl>
  </w:abstractNum>
  <w:num w:numId="1">
    <w:abstractNumId w:val="14"/>
  </w:num>
  <w:num w:numId="2">
    <w:abstractNumId w:val="12"/>
  </w:num>
  <w:num w:numId="3">
    <w:abstractNumId w:val="16"/>
  </w:num>
  <w:num w:numId="4">
    <w:abstractNumId w:val="18"/>
  </w:num>
  <w:num w:numId="5">
    <w:abstractNumId w:val="3"/>
  </w:num>
  <w:num w:numId="6">
    <w:abstractNumId w:val="1"/>
  </w:num>
  <w:num w:numId="7">
    <w:abstractNumId w:val="10"/>
  </w:num>
  <w:num w:numId="8">
    <w:abstractNumId w:val="8"/>
  </w:num>
  <w:num w:numId="9">
    <w:abstractNumId w:val="2"/>
  </w:num>
  <w:num w:numId="10">
    <w:abstractNumId w:val="19"/>
  </w:num>
  <w:num w:numId="11">
    <w:abstractNumId w:val="5"/>
  </w:num>
  <w:num w:numId="12">
    <w:abstractNumId w:val="11"/>
  </w:num>
  <w:num w:numId="13">
    <w:abstractNumId w:val="0"/>
  </w:num>
  <w:num w:numId="14">
    <w:abstractNumId w:val="6"/>
  </w:num>
  <w:num w:numId="15">
    <w:abstractNumId w:val="15"/>
  </w:num>
  <w:num w:numId="16">
    <w:abstractNumId w:val="13"/>
  </w:num>
  <w:num w:numId="17">
    <w:abstractNumId w:val="9"/>
  </w:num>
  <w:num w:numId="18">
    <w:abstractNumId w:val="20"/>
  </w:num>
  <w:num w:numId="19">
    <w:abstractNumId w:val="7"/>
  </w:num>
  <w:num w:numId="20">
    <w:abstractNumId w:val="4"/>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809"/>
    <w:rsid w:val="00004D9A"/>
    <w:rsid w:val="0001634A"/>
    <w:rsid w:val="00036AA7"/>
    <w:rsid w:val="00040976"/>
    <w:rsid w:val="000863F0"/>
    <w:rsid w:val="000927E5"/>
    <w:rsid w:val="000C091A"/>
    <w:rsid w:val="000C44AD"/>
    <w:rsid w:val="000F706A"/>
    <w:rsid w:val="00113A2F"/>
    <w:rsid w:val="00122972"/>
    <w:rsid w:val="00161854"/>
    <w:rsid w:val="001702CE"/>
    <w:rsid w:val="00192605"/>
    <w:rsid w:val="001A076F"/>
    <w:rsid w:val="00227705"/>
    <w:rsid w:val="00261547"/>
    <w:rsid w:val="00274A0F"/>
    <w:rsid w:val="00285B87"/>
    <w:rsid w:val="002B3C30"/>
    <w:rsid w:val="002B4689"/>
    <w:rsid w:val="002D0B0F"/>
    <w:rsid w:val="002E27DE"/>
    <w:rsid w:val="002E3C33"/>
    <w:rsid w:val="00323C08"/>
    <w:rsid w:val="00377F7D"/>
    <w:rsid w:val="003C139A"/>
    <w:rsid w:val="00406912"/>
    <w:rsid w:val="0041363B"/>
    <w:rsid w:val="0046214A"/>
    <w:rsid w:val="00476ED6"/>
    <w:rsid w:val="004A0B4E"/>
    <w:rsid w:val="004C5D17"/>
    <w:rsid w:val="004D3487"/>
    <w:rsid w:val="0055200A"/>
    <w:rsid w:val="00567E1B"/>
    <w:rsid w:val="00576BFD"/>
    <w:rsid w:val="005971D7"/>
    <w:rsid w:val="005A6D56"/>
    <w:rsid w:val="006160F8"/>
    <w:rsid w:val="006412DB"/>
    <w:rsid w:val="00644A78"/>
    <w:rsid w:val="00650E4C"/>
    <w:rsid w:val="0068072C"/>
    <w:rsid w:val="00692FCC"/>
    <w:rsid w:val="006A3244"/>
    <w:rsid w:val="006B3995"/>
    <w:rsid w:val="006C43E9"/>
    <w:rsid w:val="006D0A02"/>
    <w:rsid w:val="006D5CF4"/>
    <w:rsid w:val="006E4502"/>
    <w:rsid w:val="006F0E13"/>
    <w:rsid w:val="00726A96"/>
    <w:rsid w:val="00726D95"/>
    <w:rsid w:val="00750809"/>
    <w:rsid w:val="00757511"/>
    <w:rsid w:val="007842D7"/>
    <w:rsid w:val="00784371"/>
    <w:rsid w:val="00784594"/>
    <w:rsid w:val="00790CC0"/>
    <w:rsid w:val="007C1CE7"/>
    <w:rsid w:val="007D7528"/>
    <w:rsid w:val="00833151"/>
    <w:rsid w:val="008463E6"/>
    <w:rsid w:val="008673DE"/>
    <w:rsid w:val="008B3ED4"/>
    <w:rsid w:val="008D0DCD"/>
    <w:rsid w:val="008F3F63"/>
    <w:rsid w:val="008F539F"/>
    <w:rsid w:val="0091344B"/>
    <w:rsid w:val="009241FE"/>
    <w:rsid w:val="009740C6"/>
    <w:rsid w:val="00992578"/>
    <w:rsid w:val="009A274E"/>
    <w:rsid w:val="009B3418"/>
    <w:rsid w:val="009C6EB9"/>
    <w:rsid w:val="009E47BE"/>
    <w:rsid w:val="00A00B1B"/>
    <w:rsid w:val="00A04B9B"/>
    <w:rsid w:val="00A11E0C"/>
    <w:rsid w:val="00A30CA1"/>
    <w:rsid w:val="00A37515"/>
    <w:rsid w:val="00A559EF"/>
    <w:rsid w:val="00A73054"/>
    <w:rsid w:val="00A8142E"/>
    <w:rsid w:val="00A9475F"/>
    <w:rsid w:val="00AA3865"/>
    <w:rsid w:val="00AF2936"/>
    <w:rsid w:val="00B1512D"/>
    <w:rsid w:val="00B26AB8"/>
    <w:rsid w:val="00B70886"/>
    <w:rsid w:val="00B9418F"/>
    <w:rsid w:val="00BA0B42"/>
    <w:rsid w:val="00BB0CA8"/>
    <w:rsid w:val="00C10E0E"/>
    <w:rsid w:val="00C1511D"/>
    <w:rsid w:val="00C2230F"/>
    <w:rsid w:val="00C528CA"/>
    <w:rsid w:val="00C53B2F"/>
    <w:rsid w:val="00C545F9"/>
    <w:rsid w:val="00C779CE"/>
    <w:rsid w:val="00CC3B79"/>
    <w:rsid w:val="00CC477D"/>
    <w:rsid w:val="00CC507C"/>
    <w:rsid w:val="00D23809"/>
    <w:rsid w:val="00D27F7D"/>
    <w:rsid w:val="00D617F8"/>
    <w:rsid w:val="00D61B2C"/>
    <w:rsid w:val="00D65295"/>
    <w:rsid w:val="00D7654F"/>
    <w:rsid w:val="00D9547B"/>
    <w:rsid w:val="00DC3FF0"/>
    <w:rsid w:val="00DD2B23"/>
    <w:rsid w:val="00DF6450"/>
    <w:rsid w:val="00DF660C"/>
    <w:rsid w:val="00E41536"/>
    <w:rsid w:val="00E44C72"/>
    <w:rsid w:val="00E4524C"/>
    <w:rsid w:val="00E579F5"/>
    <w:rsid w:val="00E70ADB"/>
    <w:rsid w:val="00EA2257"/>
    <w:rsid w:val="00EA76BA"/>
    <w:rsid w:val="00EC0B57"/>
    <w:rsid w:val="00F05A9F"/>
    <w:rsid w:val="00F31BCF"/>
    <w:rsid w:val="00F34F87"/>
    <w:rsid w:val="00F47A40"/>
    <w:rsid w:val="00F51EA3"/>
    <w:rsid w:val="00F96C71"/>
    <w:rsid w:val="00FA7348"/>
    <w:rsid w:val="00FC4B94"/>
    <w:rsid w:val="00FC5158"/>
    <w:rsid w:val="00FD27E1"/>
    <w:rsid w:val="00FD2896"/>
    <w:rsid w:val="39221E8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28128"/>
  <w14:defaultImageDpi w14:val="32767"/>
  <w15:chartTrackingRefBased/>
  <w15:docId w15:val="{6F459DAA-9B7C-F040-B547-E47A1BE27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1"/>
    <w:qFormat/>
    <w:rsid w:val="00B26AB8"/>
    <w:pPr>
      <w:widowControl w:val="0"/>
      <w:autoSpaceDE w:val="0"/>
      <w:autoSpaceDN w:val="0"/>
      <w:ind w:left="106"/>
      <w:outlineLvl w:val="2"/>
    </w:pPr>
    <w:rPr>
      <w:rFonts w:ascii="Dubai-Light" w:eastAsia="Dubai-Light" w:hAnsi="Dubai-Light" w:cs="Dubai-Light"/>
      <w:lang w:val="ar-SA"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53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8F539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3Char">
    <w:name w:val="Heading 3 Char"/>
    <w:basedOn w:val="DefaultParagraphFont"/>
    <w:link w:val="Heading3"/>
    <w:uiPriority w:val="1"/>
    <w:rsid w:val="00B26AB8"/>
    <w:rPr>
      <w:rFonts w:ascii="Dubai-Light" w:eastAsia="Dubai-Light" w:hAnsi="Dubai-Light" w:cs="Dubai-Light"/>
      <w:lang w:val="ar-SA" w:eastAsia="ar-SA"/>
    </w:rPr>
  </w:style>
  <w:style w:type="paragraph" w:styleId="BodyText">
    <w:name w:val="Body Text"/>
    <w:basedOn w:val="Normal"/>
    <w:link w:val="BodyTextChar"/>
    <w:uiPriority w:val="1"/>
    <w:qFormat/>
    <w:rsid w:val="00B26AB8"/>
    <w:pPr>
      <w:widowControl w:val="0"/>
      <w:autoSpaceDE w:val="0"/>
      <w:autoSpaceDN w:val="0"/>
    </w:pPr>
    <w:rPr>
      <w:rFonts w:ascii="Dubai-Light" w:eastAsia="Dubai-Light" w:hAnsi="Dubai-Light" w:cs="Dubai-Light"/>
      <w:sz w:val="20"/>
      <w:szCs w:val="20"/>
      <w:lang w:val="ar-SA" w:eastAsia="ar-SA"/>
    </w:rPr>
  </w:style>
  <w:style w:type="character" w:customStyle="1" w:styleId="BodyTextChar">
    <w:name w:val="Body Text Char"/>
    <w:basedOn w:val="DefaultParagraphFont"/>
    <w:link w:val="BodyText"/>
    <w:uiPriority w:val="1"/>
    <w:rsid w:val="00B26AB8"/>
    <w:rPr>
      <w:rFonts w:ascii="Dubai-Light" w:eastAsia="Dubai-Light" w:hAnsi="Dubai-Light" w:cs="Dubai-Light"/>
      <w:sz w:val="20"/>
      <w:szCs w:val="20"/>
      <w:lang w:val="ar-SA" w:eastAsia="ar-SA"/>
    </w:rPr>
  </w:style>
  <w:style w:type="paragraph" w:styleId="ListParagraph">
    <w:name w:val="List Paragraph"/>
    <w:basedOn w:val="Normal"/>
    <w:uiPriority w:val="34"/>
    <w:qFormat/>
    <w:rsid w:val="000927E5"/>
    <w:pPr>
      <w:ind w:left="720"/>
      <w:contextualSpacing/>
    </w:pPr>
  </w:style>
  <w:style w:type="paragraph" w:styleId="BodyText2">
    <w:name w:val="Body Text 2"/>
    <w:basedOn w:val="Normal"/>
    <w:link w:val="BodyText2Char"/>
    <w:uiPriority w:val="99"/>
    <w:semiHidden/>
    <w:unhideWhenUsed/>
    <w:rsid w:val="007C1CE7"/>
    <w:pPr>
      <w:spacing w:after="120" w:line="480" w:lineRule="auto"/>
    </w:pPr>
  </w:style>
  <w:style w:type="character" w:customStyle="1" w:styleId="BodyText2Char">
    <w:name w:val="Body Text 2 Char"/>
    <w:basedOn w:val="DefaultParagraphFont"/>
    <w:link w:val="BodyText2"/>
    <w:uiPriority w:val="99"/>
    <w:semiHidden/>
    <w:rsid w:val="007C1CE7"/>
  </w:style>
  <w:style w:type="paragraph" w:customStyle="1" w:styleId="paragraph">
    <w:name w:val="paragraph"/>
    <w:basedOn w:val="Normal"/>
    <w:rsid w:val="00C10E0E"/>
    <w:pPr>
      <w:spacing w:before="100" w:beforeAutospacing="1" w:after="100" w:afterAutospacing="1"/>
    </w:pPr>
    <w:rPr>
      <w:rFonts w:ascii="Times New Roman" w:eastAsia="Times New Roman" w:hAnsi="Times New Roman" w:cs="Times New Roman"/>
      <w:lang w:val="en-US"/>
    </w:rPr>
  </w:style>
  <w:style w:type="character" w:customStyle="1" w:styleId="normaltextrun">
    <w:name w:val="normaltextrun"/>
    <w:basedOn w:val="DefaultParagraphFont"/>
    <w:rsid w:val="00C10E0E"/>
  </w:style>
  <w:style w:type="character" w:customStyle="1" w:styleId="eop">
    <w:name w:val="eop"/>
    <w:basedOn w:val="DefaultParagraphFont"/>
    <w:rsid w:val="00C10E0E"/>
  </w:style>
  <w:style w:type="paragraph" w:styleId="BalloonText">
    <w:name w:val="Balloon Text"/>
    <w:basedOn w:val="Normal"/>
    <w:link w:val="BalloonTextChar"/>
    <w:uiPriority w:val="99"/>
    <w:semiHidden/>
    <w:unhideWhenUsed/>
    <w:rsid w:val="006D5CF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D5CF4"/>
    <w:rPr>
      <w:rFonts w:ascii="Times New Roman" w:hAnsi="Times New Roman" w:cs="Times New Roman"/>
      <w:sz w:val="18"/>
      <w:szCs w:val="18"/>
    </w:rPr>
  </w:style>
  <w:style w:type="character" w:styleId="Emphasis">
    <w:name w:val="Emphasis"/>
    <w:basedOn w:val="DefaultParagraphFont"/>
    <w:uiPriority w:val="20"/>
    <w:qFormat/>
    <w:rsid w:val="00567E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292362">
      <w:bodyDiv w:val="1"/>
      <w:marLeft w:val="0"/>
      <w:marRight w:val="0"/>
      <w:marTop w:val="0"/>
      <w:marBottom w:val="0"/>
      <w:divBdr>
        <w:top w:val="none" w:sz="0" w:space="0" w:color="auto"/>
        <w:left w:val="none" w:sz="0" w:space="0" w:color="auto"/>
        <w:bottom w:val="none" w:sz="0" w:space="0" w:color="auto"/>
        <w:right w:val="none" w:sz="0" w:space="0" w:color="auto"/>
      </w:divBdr>
      <w:divsChild>
        <w:div w:id="164366809">
          <w:marLeft w:val="0"/>
          <w:marRight w:val="0"/>
          <w:marTop w:val="0"/>
          <w:marBottom w:val="0"/>
          <w:divBdr>
            <w:top w:val="none" w:sz="0" w:space="0" w:color="auto"/>
            <w:left w:val="none" w:sz="0" w:space="0" w:color="auto"/>
            <w:bottom w:val="none" w:sz="0" w:space="0" w:color="auto"/>
            <w:right w:val="none" w:sz="0" w:space="0" w:color="auto"/>
          </w:divBdr>
        </w:div>
        <w:div w:id="1375813933">
          <w:marLeft w:val="0"/>
          <w:marRight w:val="0"/>
          <w:marTop w:val="0"/>
          <w:marBottom w:val="0"/>
          <w:divBdr>
            <w:top w:val="none" w:sz="0" w:space="0" w:color="auto"/>
            <w:left w:val="none" w:sz="0" w:space="0" w:color="auto"/>
            <w:bottom w:val="none" w:sz="0" w:space="0" w:color="auto"/>
            <w:right w:val="none" w:sz="0" w:space="0" w:color="auto"/>
          </w:divBdr>
        </w:div>
      </w:divsChild>
    </w:div>
    <w:div w:id="606159382">
      <w:bodyDiv w:val="1"/>
      <w:marLeft w:val="0"/>
      <w:marRight w:val="0"/>
      <w:marTop w:val="0"/>
      <w:marBottom w:val="0"/>
      <w:divBdr>
        <w:top w:val="none" w:sz="0" w:space="0" w:color="auto"/>
        <w:left w:val="none" w:sz="0" w:space="0" w:color="auto"/>
        <w:bottom w:val="none" w:sz="0" w:space="0" w:color="auto"/>
        <w:right w:val="none" w:sz="0" w:space="0" w:color="auto"/>
      </w:divBdr>
      <w:divsChild>
        <w:div w:id="1708720577">
          <w:marLeft w:val="0"/>
          <w:marRight w:val="0"/>
          <w:marTop w:val="0"/>
          <w:marBottom w:val="0"/>
          <w:divBdr>
            <w:top w:val="none" w:sz="0" w:space="0" w:color="auto"/>
            <w:left w:val="none" w:sz="0" w:space="0" w:color="auto"/>
            <w:bottom w:val="none" w:sz="0" w:space="0" w:color="auto"/>
            <w:right w:val="none" w:sz="0" w:space="0" w:color="auto"/>
          </w:divBdr>
        </w:div>
        <w:div w:id="1075858028">
          <w:marLeft w:val="0"/>
          <w:marRight w:val="0"/>
          <w:marTop w:val="0"/>
          <w:marBottom w:val="0"/>
          <w:divBdr>
            <w:top w:val="none" w:sz="0" w:space="0" w:color="auto"/>
            <w:left w:val="none" w:sz="0" w:space="0" w:color="auto"/>
            <w:bottom w:val="none" w:sz="0" w:space="0" w:color="auto"/>
            <w:right w:val="none" w:sz="0" w:space="0" w:color="auto"/>
          </w:divBdr>
        </w:div>
      </w:divsChild>
    </w:div>
    <w:div w:id="836698136">
      <w:bodyDiv w:val="1"/>
      <w:marLeft w:val="0"/>
      <w:marRight w:val="0"/>
      <w:marTop w:val="0"/>
      <w:marBottom w:val="0"/>
      <w:divBdr>
        <w:top w:val="none" w:sz="0" w:space="0" w:color="auto"/>
        <w:left w:val="none" w:sz="0" w:space="0" w:color="auto"/>
        <w:bottom w:val="none" w:sz="0" w:space="0" w:color="auto"/>
        <w:right w:val="none" w:sz="0" w:space="0" w:color="auto"/>
      </w:divBdr>
      <w:divsChild>
        <w:div w:id="740043">
          <w:marLeft w:val="0"/>
          <w:marRight w:val="0"/>
          <w:marTop w:val="0"/>
          <w:marBottom w:val="0"/>
          <w:divBdr>
            <w:top w:val="none" w:sz="0" w:space="0" w:color="auto"/>
            <w:left w:val="none" w:sz="0" w:space="0" w:color="auto"/>
            <w:bottom w:val="none" w:sz="0" w:space="0" w:color="auto"/>
            <w:right w:val="none" w:sz="0" w:space="0" w:color="auto"/>
          </w:divBdr>
        </w:div>
        <w:div w:id="1629431681">
          <w:marLeft w:val="0"/>
          <w:marRight w:val="0"/>
          <w:marTop w:val="0"/>
          <w:marBottom w:val="0"/>
          <w:divBdr>
            <w:top w:val="none" w:sz="0" w:space="0" w:color="auto"/>
            <w:left w:val="none" w:sz="0" w:space="0" w:color="auto"/>
            <w:bottom w:val="none" w:sz="0" w:space="0" w:color="auto"/>
            <w:right w:val="none" w:sz="0" w:space="0" w:color="auto"/>
          </w:divBdr>
        </w:div>
        <w:div w:id="112868750">
          <w:marLeft w:val="0"/>
          <w:marRight w:val="0"/>
          <w:marTop w:val="0"/>
          <w:marBottom w:val="0"/>
          <w:divBdr>
            <w:top w:val="none" w:sz="0" w:space="0" w:color="auto"/>
            <w:left w:val="none" w:sz="0" w:space="0" w:color="auto"/>
            <w:bottom w:val="none" w:sz="0" w:space="0" w:color="auto"/>
            <w:right w:val="none" w:sz="0" w:space="0" w:color="auto"/>
          </w:divBdr>
        </w:div>
        <w:div w:id="27803660">
          <w:marLeft w:val="0"/>
          <w:marRight w:val="0"/>
          <w:marTop w:val="0"/>
          <w:marBottom w:val="0"/>
          <w:divBdr>
            <w:top w:val="none" w:sz="0" w:space="0" w:color="auto"/>
            <w:left w:val="none" w:sz="0" w:space="0" w:color="auto"/>
            <w:bottom w:val="none" w:sz="0" w:space="0" w:color="auto"/>
            <w:right w:val="none" w:sz="0" w:space="0" w:color="auto"/>
          </w:divBdr>
        </w:div>
        <w:div w:id="785196469">
          <w:marLeft w:val="0"/>
          <w:marRight w:val="0"/>
          <w:marTop w:val="0"/>
          <w:marBottom w:val="0"/>
          <w:divBdr>
            <w:top w:val="none" w:sz="0" w:space="0" w:color="auto"/>
            <w:left w:val="none" w:sz="0" w:space="0" w:color="auto"/>
            <w:bottom w:val="none" w:sz="0" w:space="0" w:color="auto"/>
            <w:right w:val="none" w:sz="0" w:space="0" w:color="auto"/>
          </w:divBdr>
        </w:div>
        <w:div w:id="369041227">
          <w:marLeft w:val="0"/>
          <w:marRight w:val="0"/>
          <w:marTop w:val="0"/>
          <w:marBottom w:val="0"/>
          <w:divBdr>
            <w:top w:val="none" w:sz="0" w:space="0" w:color="auto"/>
            <w:left w:val="none" w:sz="0" w:space="0" w:color="auto"/>
            <w:bottom w:val="none" w:sz="0" w:space="0" w:color="auto"/>
            <w:right w:val="none" w:sz="0" w:space="0" w:color="auto"/>
          </w:divBdr>
        </w:div>
        <w:div w:id="192768739">
          <w:marLeft w:val="0"/>
          <w:marRight w:val="0"/>
          <w:marTop w:val="0"/>
          <w:marBottom w:val="0"/>
          <w:divBdr>
            <w:top w:val="none" w:sz="0" w:space="0" w:color="auto"/>
            <w:left w:val="none" w:sz="0" w:space="0" w:color="auto"/>
            <w:bottom w:val="none" w:sz="0" w:space="0" w:color="auto"/>
            <w:right w:val="none" w:sz="0" w:space="0" w:color="auto"/>
          </w:divBdr>
        </w:div>
        <w:div w:id="724379432">
          <w:marLeft w:val="0"/>
          <w:marRight w:val="0"/>
          <w:marTop w:val="0"/>
          <w:marBottom w:val="0"/>
          <w:divBdr>
            <w:top w:val="none" w:sz="0" w:space="0" w:color="auto"/>
            <w:left w:val="none" w:sz="0" w:space="0" w:color="auto"/>
            <w:bottom w:val="none" w:sz="0" w:space="0" w:color="auto"/>
            <w:right w:val="none" w:sz="0" w:space="0" w:color="auto"/>
          </w:divBdr>
        </w:div>
        <w:div w:id="747121048">
          <w:marLeft w:val="0"/>
          <w:marRight w:val="0"/>
          <w:marTop w:val="0"/>
          <w:marBottom w:val="0"/>
          <w:divBdr>
            <w:top w:val="none" w:sz="0" w:space="0" w:color="auto"/>
            <w:left w:val="none" w:sz="0" w:space="0" w:color="auto"/>
            <w:bottom w:val="none" w:sz="0" w:space="0" w:color="auto"/>
            <w:right w:val="none" w:sz="0" w:space="0" w:color="auto"/>
          </w:divBdr>
        </w:div>
        <w:div w:id="1022129666">
          <w:marLeft w:val="0"/>
          <w:marRight w:val="0"/>
          <w:marTop w:val="0"/>
          <w:marBottom w:val="0"/>
          <w:divBdr>
            <w:top w:val="none" w:sz="0" w:space="0" w:color="auto"/>
            <w:left w:val="none" w:sz="0" w:space="0" w:color="auto"/>
            <w:bottom w:val="none" w:sz="0" w:space="0" w:color="auto"/>
            <w:right w:val="none" w:sz="0" w:space="0" w:color="auto"/>
          </w:divBdr>
        </w:div>
        <w:div w:id="1611355978">
          <w:marLeft w:val="0"/>
          <w:marRight w:val="0"/>
          <w:marTop w:val="0"/>
          <w:marBottom w:val="0"/>
          <w:divBdr>
            <w:top w:val="none" w:sz="0" w:space="0" w:color="auto"/>
            <w:left w:val="none" w:sz="0" w:space="0" w:color="auto"/>
            <w:bottom w:val="none" w:sz="0" w:space="0" w:color="auto"/>
            <w:right w:val="none" w:sz="0" w:space="0" w:color="auto"/>
          </w:divBdr>
        </w:div>
        <w:div w:id="1583417818">
          <w:marLeft w:val="0"/>
          <w:marRight w:val="0"/>
          <w:marTop w:val="0"/>
          <w:marBottom w:val="0"/>
          <w:divBdr>
            <w:top w:val="none" w:sz="0" w:space="0" w:color="auto"/>
            <w:left w:val="none" w:sz="0" w:space="0" w:color="auto"/>
            <w:bottom w:val="none" w:sz="0" w:space="0" w:color="auto"/>
            <w:right w:val="none" w:sz="0" w:space="0" w:color="auto"/>
          </w:divBdr>
        </w:div>
        <w:div w:id="1746030856">
          <w:marLeft w:val="0"/>
          <w:marRight w:val="0"/>
          <w:marTop w:val="0"/>
          <w:marBottom w:val="0"/>
          <w:divBdr>
            <w:top w:val="none" w:sz="0" w:space="0" w:color="auto"/>
            <w:left w:val="none" w:sz="0" w:space="0" w:color="auto"/>
            <w:bottom w:val="none" w:sz="0" w:space="0" w:color="auto"/>
            <w:right w:val="none" w:sz="0" w:space="0" w:color="auto"/>
          </w:divBdr>
        </w:div>
        <w:div w:id="925650227">
          <w:marLeft w:val="0"/>
          <w:marRight w:val="0"/>
          <w:marTop w:val="0"/>
          <w:marBottom w:val="0"/>
          <w:divBdr>
            <w:top w:val="none" w:sz="0" w:space="0" w:color="auto"/>
            <w:left w:val="none" w:sz="0" w:space="0" w:color="auto"/>
            <w:bottom w:val="none" w:sz="0" w:space="0" w:color="auto"/>
            <w:right w:val="none" w:sz="0" w:space="0" w:color="auto"/>
          </w:divBdr>
        </w:div>
      </w:divsChild>
    </w:div>
    <w:div w:id="1281032407">
      <w:bodyDiv w:val="1"/>
      <w:marLeft w:val="0"/>
      <w:marRight w:val="0"/>
      <w:marTop w:val="0"/>
      <w:marBottom w:val="0"/>
      <w:divBdr>
        <w:top w:val="none" w:sz="0" w:space="0" w:color="auto"/>
        <w:left w:val="none" w:sz="0" w:space="0" w:color="auto"/>
        <w:bottom w:val="none" w:sz="0" w:space="0" w:color="auto"/>
        <w:right w:val="none" w:sz="0" w:space="0" w:color="auto"/>
      </w:divBdr>
      <w:divsChild>
        <w:div w:id="15170336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3FFB34FC0AC84588368A5CC036A5BB" ma:contentTypeVersion="12" ma:contentTypeDescription="Create a new document." ma:contentTypeScope="" ma:versionID="a123b2dc61e0a62f74fb27e62be2f93a">
  <xsd:schema xmlns:xsd="http://www.w3.org/2001/XMLSchema" xmlns:xs="http://www.w3.org/2001/XMLSchema" xmlns:p="http://schemas.microsoft.com/office/2006/metadata/properties" xmlns:ns2="74385c2d-90d6-448e-a0ed-1bd61d4bd9f7" xmlns:ns3="00c7dd85-f2bd-4b08-ac25-46de5c6cace3" targetNamespace="http://schemas.microsoft.com/office/2006/metadata/properties" ma:root="true" ma:fieldsID="5bbc882bde14f8bfce22e2c8360f71ac" ns2:_="" ns3:_="">
    <xsd:import namespace="74385c2d-90d6-448e-a0ed-1bd61d4bd9f7"/>
    <xsd:import namespace="00c7dd85-f2bd-4b08-ac25-46de5c6cace3"/>
    <xsd:element name="properties">
      <xsd:complexType>
        <xsd:sequence>
          <xsd:element name="documentManagement">
            <xsd:complexType>
              <xsd:all>
                <xsd:element ref="ns2:MediaServiceMetadata" minOccurs="0"/>
                <xsd:element ref="ns2:MediaServiceFastMetadata" minOccurs="0"/>
                <xsd:element ref="ns3:SharedWithUsers" minOccurs="0"/>
                <xsd:element ref="ns2:MediaServiceAutoTags" minOccurs="0"/>
                <xsd:element ref="ns2:MediaServiceDateTaken" minOccurs="0"/>
                <xsd:element ref="ns2:MediaServiceLocation" minOccurs="0"/>
                <xsd:element ref="ns3:SharedWithDetails" minOccurs="0"/>
                <xsd:element ref="ns2:MediaServiceOCR"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85c2d-90d6-448e-a0ed-1bd61d4bd9f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Location" ma:index="13"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0c7dd85-f2bd-4b08-ac25-46de5c6cace3"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31BF024-2370-46F4-98AB-3D41066FB486}">
  <ds:schemaRefs>
    <ds:schemaRef ds:uri="http://schemas.microsoft.com/sharepoint/v3/contenttype/forms"/>
  </ds:schemaRefs>
</ds:datastoreItem>
</file>

<file path=customXml/itemProps2.xml><?xml version="1.0" encoding="utf-8"?>
<ds:datastoreItem xmlns:ds="http://schemas.openxmlformats.org/officeDocument/2006/customXml" ds:itemID="{64DB8EAE-DE1C-47BD-A34F-AE26E78ADB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85c2d-90d6-448e-a0ed-1bd61d4bd9f7"/>
    <ds:schemaRef ds:uri="00c7dd85-f2bd-4b08-ac25-46de5c6cac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BED620-2B24-4BFA-9AF6-D05DE595891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863</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Crossley</dc:creator>
  <cp:keywords/>
  <dc:description/>
  <cp:lastModifiedBy>Faizan Imtiyaz</cp:lastModifiedBy>
  <cp:revision>9</cp:revision>
  <cp:lastPrinted>2020-04-28T06:50:00Z</cp:lastPrinted>
  <dcterms:created xsi:type="dcterms:W3CDTF">2020-12-24T12:23:00Z</dcterms:created>
  <dcterms:modified xsi:type="dcterms:W3CDTF">2020-12-24T12:31:00Z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0x010100123FFB34FC0AC84588368A5CC036A5BB</vt:lpwstr>
  </property>
  <property fmtid="{D5CDD505-2E9C-101B-9397-08002B2CF9AE}" pid="3" name="Order">
    <vt:r8>2335300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AuthorIds_UIVersion_512">
    <vt:lpwstr>22</vt:lpwstr>
  </property>
</Properties>
</file>