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C2859" w14:textId="77777777" w:rsidR="008C1971" w:rsidRPr="0024658C" w:rsidRDefault="008C1971" w:rsidP="008C1971">
      <w:pPr>
        <w:spacing w:line="183" w:lineRule="atLeast"/>
        <w:jc w:val="center"/>
        <w:rPr>
          <w:rFonts w:ascii="Segoe UI" w:hAnsi="Segoe UI" w:cs="Segoe UI"/>
          <w:b/>
          <w:bCs/>
          <w:color w:val="333333"/>
          <w:sz w:val="28"/>
          <w:szCs w:val="28"/>
        </w:rPr>
      </w:pPr>
      <w:r w:rsidRPr="0024658C">
        <w:rPr>
          <w:rFonts w:ascii="Segoe UI" w:hAnsi="Segoe UI" w:cs="Segoe UI"/>
          <w:b/>
          <w:bCs/>
          <w:color w:val="333333"/>
          <w:sz w:val="28"/>
          <w:szCs w:val="28"/>
        </w:rPr>
        <w:t>Roopesh Kumbakkara</w:t>
      </w:r>
    </w:p>
    <w:p w14:paraId="1194AF55" w14:textId="77777777" w:rsidR="008C1971" w:rsidRPr="0024658C" w:rsidRDefault="008C1971" w:rsidP="008C1971">
      <w:pPr>
        <w:pStyle w:val="NormalWeb"/>
        <w:spacing w:before="0" w:beforeAutospacing="0" w:after="94" w:afterAutospacing="0" w:line="183" w:lineRule="atLeast"/>
        <w:jc w:val="center"/>
        <w:rPr>
          <w:rFonts w:ascii="Segoe UI" w:hAnsi="Segoe UI" w:cs="Segoe UI"/>
          <w:color w:val="333333"/>
          <w:sz w:val="22"/>
          <w:szCs w:val="22"/>
        </w:rPr>
      </w:pPr>
      <w:r w:rsidRPr="0024658C">
        <w:rPr>
          <w:rFonts w:ascii="Segoe UI" w:hAnsi="Segoe UI" w:cs="Segoe UI"/>
          <w:color w:val="333333"/>
          <w:sz w:val="22"/>
          <w:szCs w:val="22"/>
        </w:rPr>
        <w:t xml:space="preserve">Senior Procurement </w:t>
      </w:r>
      <w:r w:rsidR="00C21E96" w:rsidRPr="0024658C">
        <w:rPr>
          <w:rFonts w:ascii="Segoe UI" w:hAnsi="Segoe UI" w:cs="Segoe UI"/>
          <w:color w:val="333333"/>
          <w:sz w:val="22"/>
          <w:szCs w:val="22"/>
        </w:rPr>
        <w:t>Executive</w:t>
      </w:r>
    </w:p>
    <w:p w14:paraId="101710EB" w14:textId="77777777" w:rsidR="008C1971" w:rsidRPr="0024658C" w:rsidRDefault="008C1971" w:rsidP="0024658C">
      <w:pPr>
        <w:pStyle w:val="NormalWeb"/>
        <w:spacing w:before="0" w:beforeAutospacing="0" w:after="94" w:afterAutospacing="0"/>
        <w:jc w:val="center"/>
        <w:rPr>
          <w:rFonts w:ascii="Segoe UI" w:hAnsi="Segoe UI" w:cs="Segoe UI"/>
          <w:color w:val="333333"/>
          <w:sz w:val="20"/>
          <w:szCs w:val="20"/>
        </w:rPr>
      </w:pPr>
      <w:r w:rsidRPr="0024658C">
        <w:rPr>
          <w:rFonts w:ascii="Segoe UI" w:hAnsi="Segoe UI" w:cs="Segoe UI"/>
          <w:color w:val="333333"/>
          <w:sz w:val="20"/>
          <w:szCs w:val="20"/>
        </w:rPr>
        <w:t xml:space="preserve">Home: </w:t>
      </w:r>
      <w:r w:rsidR="00373F9C" w:rsidRPr="0024658C">
        <w:rPr>
          <w:rFonts w:ascii="Segoe UI" w:hAnsi="Segoe UI" w:cs="Segoe UI"/>
          <w:color w:val="333333"/>
          <w:sz w:val="20"/>
          <w:szCs w:val="20"/>
        </w:rPr>
        <w:t>02 6325118</w:t>
      </w:r>
      <w:r w:rsidR="0024658C">
        <w:rPr>
          <w:rFonts w:ascii="Segoe UI" w:hAnsi="Segoe UI" w:cs="Segoe UI"/>
          <w:color w:val="333333"/>
          <w:sz w:val="20"/>
          <w:szCs w:val="20"/>
        </w:rPr>
        <w:t xml:space="preserve"> </w:t>
      </w:r>
      <w:r w:rsidRPr="0024658C">
        <w:rPr>
          <w:rFonts w:ascii="Segoe UI" w:hAnsi="Segoe UI" w:cs="Segoe UI"/>
          <w:color w:val="333333"/>
          <w:sz w:val="20"/>
          <w:szCs w:val="20"/>
        </w:rPr>
        <w:t xml:space="preserve">| Cell: </w:t>
      </w:r>
      <w:r w:rsidR="00373F9C" w:rsidRPr="0024658C">
        <w:rPr>
          <w:rFonts w:ascii="Segoe UI" w:hAnsi="Segoe UI" w:cs="Segoe UI"/>
          <w:color w:val="333333"/>
          <w:sz w:val="20"/>
          <w:szCs w:val="20"/>
        </w:rPr>
        <w:t>050 7564979</w:t>
      </w:r>
    </w:p>
    <w:p w14:paraId="5FF0D452" w14:textId="77777777" w:rsidR="008C1971" w:rsidRPr="0024658C" w:rsidRDefault="00373F9C" w:rsidP="0024658C">
      <w:pPr>
        <w:pStyle w:val="NormalWeb"/>
        <w:spacing w:before="0" w:beforeAutospacing="0" w:after="94" w:afterAutospacing="0"/>
        <w:jc w:val="center"/>
        <w:rPr>
          <w:rFonts w:ascii="Segoe UI" w:hAnsi="Segoe UI" w:cs="Segoe UI"/>
          <w:color w:val="333333"/>
          <w:sz w:val="20"/>
          <w:szCs w:val="20"/>
        </w:rPr>
      </w:pPr>
      <w:r w:rsidRPr="0024658C">
        <w:rPr>
          <w:rFonts w:ascii="Segoe UI" w:hAnsi="Segoe UI" w:cs="Segoe UI"/>
          <w:color w:val="333333"/>
          <w:sz w:val="20"/>
          <w:szCs w:val="20"/>
        </w:rPr>
        <w:t>Roopesh1978@gmail.com</w:t>
      </w:r>
    </w:p>
    <w:p w14:paraId="350E3C89" w14:textId="77777777" w:rsidR="00372739" w:rsidRPr="0024658C" w:rsidRDefault="00372739" w:rsidP="00C04907">
      <w:pPr>
        <w:pBdr>
          <w:bottom w:val="single" w:sz="6" w:space="0" w:color="auto"/>
        </w:pBdr>
        <w:rPr>
          <w:rFonts w:ascii="Segoe UI" w:hAnsi="Segoe UI" w:cs="Segoe UI"/>
          <w:sz w:val="2"/>
          <w:szCs w:val="2"/>
        </w:rPr>
      </w:pPr>
    </w:p>
    <w:p w14:paraId="7E351913" w14:textId="77777777" w:rsidR="00C04907" w:rsidRPr="004160C4" w:rsidRDefault="00C04907" w:rsidP="007444CA">
      <w:pPr>
        <w:pStyle w:val="Heading1"/>
        <w:spacing w:before="160"/>
        <w:rPr>
          <w:rFonts w:ascii="Segoe UI" w:hAnsi="Segoe UI" w:cs="Segoe UI"/>
          <w:color w:val="3366FF"/>
          <w:sz w:val="22"/>
          <w:szCs w:val="22"/>
        </w:rPr>
      </w:pPr>
      <w:r w:rsidRPr="004160C4">
        <w:rPr>
          <w:rFonts w:ascii="Segoe UI" w:hAnsi="Segoe UI" w:cs="Segoe UI"/>
          <w:color w:val="3366FF"/>
          <w:sz w:val="22"/>
          <w:szCs w:val="22"/>
        </w:rPr>
        <w:t>Professional Summary</w:t>
      </w:r>
    </w:p>
    <w:p w14:paraId="560FEEC7" w14:textId="77777777" w:rsidR="000C6BE7" w:rsidRPr="004160C4" w:rsidRDefault="00C04907" w:rsidP="000C6BE7">
      <w:pPr>
        <w:spacing w:line="276" w:lineRule="auto"/>
        <w:jc w:val="both"/>
        <w:rPr>
          <w:rFonts w:ascii="Segoe UI" w:hAnsi="Segoe UI" w:cs="Segoe UI"/>
          <w:color w:val="333333"/>
          <w:sz w:val="20"/>
          <w:szCs w:val="20"/>
          <w:shd w:val="clear" w:color="auto" w:fill="FDFDFD"/>
        </w:rPr>
      </w:pP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Highly detail-oriented and efficient Senior Procurement </w:t>
      </w:r>
      <w:r w:rsidR="00C21E96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Executive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with </w:t>
      </w:r>
      <w:r w:rsidR="00C21E96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20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years’ experience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in corporate purchasing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. Assisted large construction projects in reducing cost and improving revenue by streamlining purchasing process and maintaining an efficient Supply Chain Management system.</w:t>
      </w:r>
      <w:r w:rsidR="0024658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Successfully established mutually beneficial partnership with industry pioneers thr</w:t>
      </w:r>
      <w:r w:rsidR="002A03D0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o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u</w:t>
      </w:r>
      <w:r w:rsidR="002A03D0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gh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avid research, smart initiatives and feasible price negotiations. 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Possesses excellent time management</w:t>
      </w:r>
      <w:r w:rsidR="00382E1C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,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 xml:space="preserve"> inter</w:t>
      </w:r>
      <w:r w:rsidR="000C6BE7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-</w:t>
      </w:r>
      <w:r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pers</w:t>
      </w:r>
      <w:r w:rsidR="000C6BE7" w:rsidRPr="004160C4">
        <w:rPr>
          <w:rFonts w:ascii="Segoe UI" w:hAnsi="Segoe UI" w:cs="Segoe UI"/>
          <w:color w:val="333333"/>
          <w:sz w:val="20"/>
          <w:szCs w:val="20"/>
          <w:shd w:val="clear" w:color="auto" w:fill="FDFDFD"/>
        </w:rPr>
        <w:t>onal and problem-solving skills.</w:t>
      </w:r>
    </w:p>
    <w:p w14:paraId="3C483251" w14:textId="77777777" w:rsidR="00C04907" w:rsidRPr="0024658C" w:rsidRDefault="00C04907" w:rsidP="00372739">
      <w:pPr>
        <w:pBdr>
          <w:bottom w:val="single" w:sz="6" w:space="1" w:color="auto"/>
        </w:pBdr>
        <w:rPr>
          <w:rFonts w:ascii="Segoe UI" w:hAnsi="Segoe UI" w:cs="Segoe UI"/>
          <w:color w:val="333333"/>
          <w:sz w:val="2"/>
          <w:szCs w:val="2"/>
          <w:shd w:val="clear" w:color="auto" w:fill="FDFDFD"/>
        </w:rPr>
      </w:pPr>
    </w:p>
    <w:p w14:paraId="38BF2817" w14:textId="77777777" w:rsidR="009A0B88" w:rsidRPr="004160C4" w:rsidRDefault="009A0B88" w:rsidP="007444CA">
      <w:pPr>
        <w:pStyle w:val="Heading1"/>
        <w:spacing w:before="160"/>
        <w:rPr>
          <w:rFonts w:ascii="Segoe UI" w:hAnsi="Segoe UI" w:cs="Segoe UI"/>
          <w:color w:val="000000"/>
          <w:sz w:val="22"/>
          <w:szCs w:val="22"/>
        </w:rPr>
      </w:pPr>
      <w:r w:rsidRPr="004160C4">
        <w:rPr>
          <w:rFonts w:ascii="Segoe UI" w:hAnsi="Segoe UI" w:cs="Segoe UI"/>
          <w:color w:val="3366FF"/>
          <w:sz w:val="22"/>
          <w:szCs w:val="22"/>
        </w:rPr>
        <w:t>Skills</w:t>
      </w:r>
    </w:p>
    <w:p w14:paraId="1871CBF5" w14:textId="77777777" w:rsidR="00FF56A5" w:rsidRPr="004160C4" w:rsidRDefault="00FF56A5" w:rsidP="00FF56A5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Pro-active solution provider with proven negotiating skills;</w:t>
      </w:r>
    </w:p>
    <w:p w14:paraId="60AA220F" w14:textId="77777777" w:rsidR="00FF56A5" w:rsidRPr="004160C4" w:rsidRDefault="00FF56A5" w:rsidP="00FF56A5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Excellent team player with good interpersonal and communication skills.</w:t>
      </w:r>
    </w:p>
    <w:p w14:paraId="79E99228" w14:textId="77777777" w:rsidR="00FF56A5" w:rsidRPr="004160C4" w:rsidRDefault="00FF56A5" w:rsidP="00FF56A5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Focus, organized and results oriented.</w:t>
      </w:r>
    </w:p>
    <w:p w14:paraId="1098FA47" w14:textId="77777777" w:rsidR="00FF56A5" w:rsidRPr="004160C4" w:rsidRDefault="00FF56A5" w:rsidP="00FF56A5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Proactively investigates alternative sources to create improvements or increase efficiency.</w:t>
      </w:r>
    </w:p>
    <w:p w14:paraId="57C61F14" w14:textId="77777777" w:rsidR="00382E1C" w:rsidRPr="004160C4" w:rsidRDefault="00382E1C" w:rsidP="00382E1C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P</w:t>
      </w:r>
      <w:r w:rsidR="009A0B88" w:rsidRPr="004160C4">
        <w:rPr>
          <w:rFonts w:ascii="Segoe UI" w:hAnsi="Segoe UI" w:cs="Segoe UI"/>
          <w:color w:val="333333"/>
          <w:sz w:val="20"/>
          <w:szCs w:val="20"/>
        </w:rPr>
        <w:t xml:space="preserve">roficient in data processing using </w:t>
      </w:r>
      <w:r w:rsidR="00E043B4" w:rsidRPr="004160C4">
        <w:rPr>
          <w:rFonts w:ascii="Segoe UI" w:hAnsi="Segoe UI" w:cs="Segoe UI"/>
          <w:color w:val="333333"/>
          <w:sz w:val="20"/>
          <w:szCs w:val="20"/>
        </w:rPr>
        <w:t>MS Office and fluency in</w:t>
      </w:r>
      <w:r w:rsidR="009A0B88" w:rsidRPr="004160C4">
        <w:rPr>
          <w:rFonts w:ascii="Segoe UI" w:hAnsi="Segoe UI" w:cs="Segoe UI"/>
          <w:color w:val="333333"/>
          <w:sz w:val="20"/>
          <w:szCs w:val="20"/>
        </w:rPr>
        <w:t xml:space="preserve"> </w:t>
      </w:r>
      <w:r w:rsidRPr="004160C4">
        <w:rPr>
          <w:rFonts w:ascii="Segoe UI" w:hAnsi="Segoe UI" w:cs="Segoe UI"/>
          <w:color w:val="333333"/>
          <w:sz w:val="20"/>
          <w:szCs w:val="20"/>
        </w:rPr>
        <w:t>ERP System</w:t>
      </w:r>
      <w:r w:rsidR="00E043B4" w:rsidRPr="004160C4">
        <w:rPr>
          <w:rFonts w:ascii="Segoe UI" w:hAnsi="Segoe UI" w:cs="Segoe UI"/>
          <w:color w:val="333333"/>
          <w:sz w:val="20"/>
          <w:szCs w:val="20"/>
        </w:rPr>
        <w:t>s</w:t>
      </w:r>
    </w:p>
    <w:p w14:paraId="4CFD6546" w14:textId="77777777" w:rsidR="004160C4" w:rsidRPr="004160C4" w:rsidRDefault="009A0B88" w:rsidP="00373F9C">
      <w:pPr>
        <w:numPr>
          <w:ilvl w:val="0"/>
          <w:numId w:val="8"/>
        </w:numPr>
        <w:spacing w:after="82" w:line="259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Track record of successful involvement in </w:t>
      </w:r>
      <w:r w:rsidR="0007328B" w:rsidRPr="004160C4">
        <w:rPr>
          <w:rFonts w:ascii="Segoe UI" w:hAnsi="Segoe UI" w:cs="Segoe UI"/>
          <w:color w:val="333333"/>
          <w:sz w:val="20"/>
          <w:szCs w:val="20"/>
        </w:rPr>
        <w:t>Supply Chain Management.</w:t>
      </w:r>
    </w:p>
    <w:p w14:paraId="1AF5A3EC" w14:textId="60EF0771" w:rsidR="008C1971" w:rsidRPr="00E10029" w:rsidRDefault="009533C8" w:rsidP="004160C4">
      <w:pPr>
        <w:spacing w:after="82" w:line="259" w:lineRule="auto"/>
        <w:jc w:val="both"/>
        <w:rPr>
          <w:rFonts w:ascii="Segoe UI" w:hAnsi="Segoe UI" w:cs="Segoe UI"/>
          <w:b/>
          <w:bCs/>
          <w:color w:val="333333"/>
          <w:sz w:val="22"/>
          <w:szCs w:val="22"/>
        </w:rPr>
      </w:pPr>
      <w:r w:rsidRPr="00E10029">
        <w:rPr>
          <w:rFonts w:ascii="Segoe UI" w:hAnsi="Segoe UI" w:cs="Segoe UI"/>
          <w:b/>
          <w:bCs/>
          <w:color w:val="3366FF"/>
          <w:sz w:val="22"/>
          <w:szCs w:val="22"/>
        </w:rPr>
        <w:t>Core Qualifications</w:t>
      </w:r>
    </w:p>
    <w:tbl>
      <w:tblPr>
        <w:tblW w:w="0" w:type="auto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4678"/>
        <w:gridCol w:w="4727"/>
      </w:tblGrid>
      <w:tr w:rsidR="009533C8" w:rsidRPr="004160C4" w14:paraId="41B14A9C" w14:textId="77777777" w:rsidTr="00A06C88">
        <w:tc>
          <w:tcPr>
            <w:tcW w:w="4678" w:type="dxa"/>
            <w:tcMar>
              <w:top w:w="85" w:type="dxa"/>
              <w:bottom w:w="85" w:type="dxa"/>
            </w:tcMar>
          </w:tcPr>
          <w:p w14:paraId="5C9E565F" w14:textId="77777777" w:rsidR="009533C8" w:rsidRPr="004160C4" w:rsidRDefault="00C21E96" w:rsidP="00A06C88">
            <w:pPr>
              <w:numPr>
                <w:ilvl w:val="0"/>
                <w:numId w:val="7"/>
              </w:numPr>
              <w:ind w:left="318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Certified Purchasing Profession</w:t>
            </w:r>
            <w:r w:rsidR="00E00A1A"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al</w:t>
            </w: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 xml:space="preserve"> (CPP) from American Purchasing Society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416458D9" w14:textId="080EB9EB" w:rsidR="009533C8" w:rsidRPr="004160C4" w:rsidRDefault="00123294" w:rsidP="00A06C88">
            <w:pPr>
              <w:numPr>
                <w:ilvl w:val="0"/>
                <w:numId w:val="7"/>
              </w:numPr>
              <w:ind w:left="318" w:right="-93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Bachelor of Commerce (</w:t>
            </w:r>
            <w:proofErr w:type="gramStart"/>
            <w:r w:rsidR="00E10029"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B.Com</w:t>
            </w:r>
            <w:proofErr w:type="gramEnd"/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) Specialization in Finance</w:t>
            </w:r>
          </w:p>
        </w:tc>
      </w:tr>
      <w:tr w:rsidR="009533C8" w:rsidRPr="004160C4" w14:paraId="171FDC51" w14:textId="77777777" w:rsidTr="00A06C88">
        <w:tc>
          <w:tcPr>
            <w:tcW w:w="4678" w:type="dxa"/>
            <w:tcMar>
              <w:top w:w="85" w:type="dxa"/>
              <w:bottom w:w="85" w:type="dxa"/>
            </w:tcMar>
          </w:tcPr>
          <w:p w14:paraId="49880AFA" w14:textId="77777777" w:rsidR="009533C8" w:rsidRPr="004160C4" w:rsidRDefault="00C21E96" w:rsidP="00A06C88">
            <w:pPr>
              <w:numPr>
                <w:ilvl w:val="0"/>
                <w:numId w:val="7"/>
              </w:numPr>
              <w:ind w:left="318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Master of Business Administration (MBA) Specialization in Supply Chain Management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0319FD87" w14:textId="77777777" w:rsidR="009533C8" w:rsidRPr="004160C4" w:rsidRDefault="00123294" w:rsidP="00A06C88">
            <w:pPr>
              <w:numPr>
                <w:ilvl w:val="0"/>
                <w:numId w:val="7"/>
              </w:numPr>
              <w:ind w:left="318" w:right="-93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Diploma in Computer</w:t>
            </w:r>
            <w:r w:rsidR="00C21E96"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 xml:space="preserve"> Application (DCA)</w:t>
            </w:r>
          </w:p>
        </w:tc>
      </w:tr>
      <w:tr w:rsidR="009533C8" w:rsidRPr="004160C4" w14:paraId="5F51DE78" w14:textId="77777777" w:rsidTr="00A06C88">
        <w:tc>
          <w:tcPr>
            <w:tcW w:w="4678" w:type="dxa"/>
            <w:tcMar>
              <w:top w:w="85" w:type="dxa"/>
              <w:bottom w:w="85" w:type="dxa"/>
            </w:tcMar>
          </w:tcPr>
          <w:p w14:paraId="3C53D2B7" w14:textId="03FC62ED" w:rsidR="000024C9" w:rsidRPr="004160C4" w:rsidRDefault="00C21E96" w:rsidP="000024C9">
            <w:pPr>
              <w:numPr>
                <w:ilvl w:val="0"/>
                <w:numId w:val="7"/>
              </w:numPr>
              <w:ind w:left="318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JD Edwards Enterprise</w:t>
            </w:r>
            <w:r w:rsidR="00123294"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 xml:space="preserve"> </w:t>
            </w: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– Purchase Management Software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76C7854D" w14:textId="77777777" w:rsidR="009533C8" w:rsidRPr="004160C4" w:rsidRDefault="00C21E96" w:rsidP="00A06C88">
            <w:pPr>
              <w:numPr>
                <w:ilvl w:val="0"/>
                <w:numId w:val="7"/>
              </w:numPr>
              <w:ind w:left="318" w:right="-93" w:hanging="284"/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</w:pPr>
            <w:r w:rsidRPr="004160C4">
              <w:rPr>
                <w:rFonts w:ascii="Segoe UI" w:hAnsi="Segoe UI" w:cs="Segoe UI"/>
                <w:color w:val="333333"/>
                <w:sz w:val="20"/>
                <w:szCs w:val="20"/>
                <w:shd w:val="clear" w:color="auto" w:fill="FDFDFD"/>
              </w:rPr>
              <w:t>Certificate in Accounting Software (Tally)</w:t>
            </w:r>
          </w:p>
        </w:tc>
      </w:tr>
    </w:tbl>
    <w:p w14:paraId="62D09967" w14:textId="046BC48A" w:rsidR="003724B5" w:rsidRPr="004160C4" w:rsidRDefault="009533C8" w:rsidP="003724B5">
      <w:pPr>
        <w:pStyle w:val="Heading1"/>
        <w:rPr>
          <w:rFonts w:ascii="Segoe UI" w:hAnsi="Segoe UI" w:cs="Segoe UI"/>
          <w:color w:val="3366FF"/>
          <w:sz w:val="22"/>
          <w:szCs w:val="22"/>
        </w:rPr>
      </w:pPr>
      <w:r w:rsidRPr="004160C4">
        <w:rPr>
          <w:rFonts w:ascii="Segoe UI" w:hAnsi="Segoe UI" w:cs="Segoe UI"/>
          <w:color w:val="3366FF"/>
          <w:sz w:val="22"/>
          <w:szCs w:val="22"/>
        </w:rPr>
        <w:t>Experience</w:t>
      </w:r>
    </w:p>
    <w:p w14:paraId="355F9C94" w14:textId="6A451441" w:rsidR="000024C9" w:rsidRPr="004160C4" w:rsidRDefault="000024C9" w:rsidP="000024C9">
      <w:pPr>
        <w:rPr>
          <w:b/>
          <w:bCs/>
          <w:sz w:val="22"/>
          <w:szCs w:val="22"/>
        </w:rPr>
      </w:pPr>
      <w:r w:rsidRPr="004160C4">
        <w:rPr>
          <w:b/>
          <w:bCs/>
          <w:sz w:val="22"/>
          <w:szCs w:val="22"/>
        </w:rPr>
        <w:t>Procurement Manager                                                                             15/11/2020 – Present</w:t>
      </w:r>
    </w:p>
    <w:p w14:paraId="638350AB" w14:textId="23E21D3E" w:rsidR="000024C9" w:rsidRPr="004160C4" w:rsidRDefault="000024C9" w:rsidP="000024C9">
      <w:pPr>
        <w:rPr>
          <w:sz w:val="22"/>
          <w:szCs w:val="22"/>
        </w:rPr>
      </w:pPr>
      <w:r w:rsidRPr="004160C4">
        <w:rPr>
          <w:sz w:val="22"/>
          <w:szCs w:val="22"/>
        </w:rPr>
        <w:t>M/s. Madinat Al Burhan Trading LLC</w:t>
      </w:r>
    </w:p>
    <w:p w14:paraId="7EE23CD9" w14:textId="71BB51D6" w:rsidR="00A5135C" w:rsidRPr="004160C4" w:rsidRDefault="00A5135C" w:rsidP="004160C4">
      <w:pPr>
        <w:pStyle w:val="ListParagraph"/>
        <w:numPr>
          <w:ilvl w:val="0"/>
          <w:numId w:val="16"/>
        </w:numPr>
        <w:shd w:val="clear" w:color="auto" w:fill="FDFDFD"/>
        <w:spacing w:before="120" w:after="100" w:afterAutospacing="1" w:line="276" w:lineRule="auto"/>
        <w:jc w:val="both"/>
        <w:rPr>
          <w:rFonts w:ascii="Segoe UI" w:hAnsi="Segoe UI" w:cs="Segoe UI"/>
          <w:color w:val="333333"/>
          <w:sz w:val="21"/>
          <w:szCs w:val="21"/>
        </w:rPr>
      </w:pPr>
      <w:r w:rsidRPr="004160C4">
        <w:rPr>
          <w:rFonts w:ascii="Segoe UI" w:hAnsi="Segoe UI" w:cs="Segoe UI"/>
          <w:color w:val="333333"/>
          <w:sz w:val="21"/>
          <w:szCs w:val="21"/>
        </w:rPr>
        <w:t>Managing</w:t>
      </w:r>
      <w:r w:rsidRPr="004160C4">
        <w:rPr>
          <w:rFonts w:ascii="Segoe UI" w:hAnsi="Segoe UI" w:cs="Segoe UI"/>
          <w:color w:val="333333"/>
          <w:sz w:val="21"/>
          <w:szCs w:val="21"/>
        </w:rPr>
        <w:t xml:space="preserve"> in procuring of all Building Materials (Civil &amp; MEP</w:t>
      </w:r>
      <w:r w:rsidR="00E10029" w:rsidRPr="004160C4">
        <w:rPr>
          <w:rFonts w:ascii="Segoe UI" w:hAnsi="Segoe UI" w:cs="Segoe UI"/>
          <w:color w:val="333333"/>
          <w:sz w:val="21"/>
          <w:szCs w:val="21"/>
        </w:rPr>
        <w:t>), Hand</w:t>
      </w:r>
      <w:r w:rsidRPr="004160C4">
        <w:rPr>
          <w:rFonts w:ascii="Segoe UI" w:hAnsi="Segoe UI" w:cs="Segoe UI"/>
          <w:color w:val="333333"/>
          <w:sz w:val="21"/>
          <w:szCs w:val="21"/>
        </w:rPr>
        <w:t xml:space="preserve">/ Power/Pneumatic tools, Personal Protective </w:t>
      </w:r>
      <w:r w:rsidR="00E10029" w:rsidRPr="004160C4">
        <w:rPr>
          <w:rFonts w:ascii="Segoe UI" w:hAnsi="Segoe UI" w:cs="Segoe UI"/>
          <w:color w:val="333333"/>
          <w:sz w:val="21"/>
          <w:szCs w:val="21"/>
        </w:rPr>
        <w:t>Equipment, other</w:t>
      </w:r>
      <w:r w:rsidRPr="004160C4">
        <w:rPr>
          <w:rFonts w:ascii="Segoe UI" w:hAnsi="Segoe UI" w:cs="Segoe UI"/>
          <w:color w:val="333333"/>
          <w:sz w:val="21"/>
          <w:szCs w:val="21"/>
        </w:rPr>
        <w:t xml:space="preserve"> consumables as per </w:t>
      </w:r>
      <w:r w:rsidR="00E10029" w:rsidRPr="004160C4">
        <w:rPr>
          <w:rFonts w:ascii="Segoe UI" w:hAnsi="Segoe UI" w:cs="Segoe UI"/>
          <w:color w:val="333333"/>
          <w:sz w:val="21"/>
          <w:szCs w:val="21"/>
        </w:rPr>
        <w:t>Company Purchase</w:t>
      </w:r>
      <w:r w:rsidRPr="004160C4">
        <w:rPr>
          <w:rFonts w:ascii="Segoe UI" w:hAnsi="Segoe UI" w:cs="Segoe UI"/>
          <w:color w:val="333333"/>
          <w:sz w:val="21"/>
          <w:szCs w:val="21"/>
        </w:rPr>
        <w:t xml:space="preserve"> Request. </w:t>
      </w:r>
    </w:p>
    <w:p w14:paraId="7799EF43" w14:textId="77777777" w:rsidR="003724B5" w:rsidRPr="0024658C" w:rsidRDefault="003724B5" w:rsidP="007444CA">
      <w:pPr>
        <w:tabs>
          <w:tab w:val="right" w:pos="9356"/>
        </w:tabs>
        <w:spacing w:before="120"/>
        <w:rPr>
          <w:rFonts w:ascii="Segoe UI" w:hAnsi="Segoe UI" w:cs="Segoe UI"/>
          <w:sz w:val="22"/>
          <w:szCs w:val="22"/>
        </w:rPr>
      </w:pPr>
      <w:r w:rsidRPr="0024658C">
        <w:rPr>
          <w:rFonts w:ascii="Segoe UI" w:hAnsi="Segoe UI" w:cs="Segoe UI"/>
          <w:b/>
          <w:sz w:val="22"/>
          <w:szCs w:val="22"/>
        </w:rPr>
        <w:t>Senior Procurement Executive</w:t>
      </w:r>
      <w:r w:rsidRPr="0024658C">
        <w:rPr>
          <w:rFonts w:ascii="Segoe UI" w:hAnsi="Segoe UI" w:cs="Segoe UI"/>
          <w:sz w:val="22"/>
          <w:szCs w:val="22"/>
        </w:rPr>
        <w:tab/>
      </w:r>
      <w:r w:rsidR="008B4C34" w:rsidRPr="0024658C">
        <w:rPr>
          <w:rFonts w:ascii="Segoe UI" w:hAnsi="Segoe UI" w:cs="Segoe UI"/>
          <w:b/>
          <w:sz w:val="22"/>
          <w:szCs w:val="22"/>
        </w:rPr>
        <w:t>14</w:t>
      </w:r>
      <w:r w:rsidRPr="0024658C">
        <w:rPr>
          <w:rFonts w:ascii="Segoe UI" w:hAnsi="Segoe UI" w:cs="Segoe UI"/>
          <w:b/>
          <w:sz w:val="22"/>
          <w:szCs w:val="22"/>
        </w:rPr>
        <w:t>/</w:t>
      </w:r>
      <w:r w:rsidR="008B4C34" w:rsidRPr="0024658C">
        <w:rPr>
          <w:rFonts w:ascii="Segoe UI" w:hAnsi="Segoe UI" w:cs="Segoe UI"/>
          <w:b/>
          <w:sz w:val="22"/>
          <w:szCs w:val="22"/>
        </w:rPr>
        <w:t>11</w:t>
      </w:r>
      <w:r w:rsidRPr="0024658C">
        <w:rPr>
          <w:rFonts w:ascii="Segoe UI" w:hAnsi="Segoe UI" w:cs="Segoe UI"/>
          <w:b/>
          <w:sz w:val="22"/>
          <w:szCs w:val="22"/>
        </w:rPr>
        <w:t>/20</w:t>
      </w:r>
      <w:r w:rsidR="008B4C34" w:rsidRPr="0024658C">
        <w:rPr>
          <w:rFonts w:ascii="Segoe UI" w:hAnsi="Segoe UI" w:cs="Segoe UI"/>
          <w:b/>
          <w:sz w:val="22"/>
          <w:szCs w:val="22"/>
        </w:rPr>
        <w:t>07</w:t>
      </w:r>
      <w:r w:rsidRPr="0024658C">
        <w:rPr>
          <w:rFonts w:ascii="Segoe UI" w:hAnsi="Segoe UI" w:cs="Segoe UI"/>
          <w:b/>
          <w:sz w:val="22"/>
          <w:szCs w:val="22"/>
        </w:rPr>
        <w:t xml:space="preserve"> – </w:t>
      </w:r>
      <w:r w:rsidR="008B4C34" w:rsidRPr="0024658C">
        <w:rPr>
          <w:rFonts w:ascii="Segoe UI" w:hAnsi="Segoe UI" w:cs="Segoe UI"/>
          <w:b/>
          <w:sz w:val="22"/>
          <w:szCs w:val="22"/>
        </w:rPr>
        <w:t>17</w:t>
      </w:r>
      <w:r w:rsidRPr="0024658C">
        <w:rPr>
          <w:rFonts w:ascii="Segoe UI" w:hAnsi="Segoe UI" w:cs="Segoe UI"/>
          <w:b/>
          <w:sz w:val="22"/>
          <w:szCs w:val="22"/>
        </w:rPr>
        <w:t>/</w:t>
      </w:r>
      <w:r w:rsidR="008B4C34" w:rsidRPr="0024658C">
        <w:rPr>
          <w:rFonts w:ascii="Segoe UI" w:hAnsi="Segoe UI" w:cs="Segoe UI"/>
          <w:b/>
          <w:sz w:val="22"/>
          <w:szCs w:val="22"/>
        </w:rPr>
        <w:t>09</w:t>
      </w:r>
      <w:r w:rsidRPr="0024658C">
        <w:rPr>
          <w:rFonts w:ascii="Segoe UI" w:hAnsi="Segoe UI" w:cs="Segoe UI"/>
          <w:b/>
          <w:sz w:val="22"/>
          <w:szCs w:val="22"/>
        </w:rPr>
        <w:t>/20</w:t>
      </w:r>
      <w:r w:rsidR="008B4C34" w:rsidRPr="0024658C">
        <w:rPr>
          <w:rFonts w:ascii="Segoe UI" w:hAnsi="Segoe UI" w:cs="Segoe UI"/>
          <w:b/>
          <w:sz w:val="22"/>
          <w:szCs w:val="22"/>
        </w:rPr>
        <w:t>20</w:t>
      </w:r>
    </w:p>
    <w:p w14:paraId="677CDE4A" w14:textId="77777777" w:rsidR="009533C8" w:rsidRPr="004160C4" w:rsidRDefault="003724B5" w:rsidP="007444CA">
      <w:pPr>
        <w:tabs>
          <w:tab w:val="right" w:pos="9072"/>
          <w:tab w:val="right" w:pos="9356"/>
        </w:tabs>
        <w:spacing w:before="60" w:after="240"/>
        <w:rPr>
          <w:rFonts w:ascii="Segoe UI" w:hAnsi="Segoe UI" w:cs="Segoe UI"/>
          <w:sz w:val="20"/>
          <w:szCs w:val="20"/>
        </w:rPr>
      </w:pPr>
      <w:r w:rsidRPr="004160C4">
        <w:rPr>
          <w:rFonts w:ascii="Segoe UI" w:hAnsi="Segoe UI" w:cs="Segoe UI"/>
          <w:sz w:val="20"/>
          <w:szCs w:val="20"/>
        </w:rPr>
        <w:t xml:space="preserve">M/s. Al Jaber </w:t>
      </w:r>
      <w:r w:rsidR="00B717E0" w:rsidRPr="004160C4">
        <w:rPr>
          <w:rFonts w:ascii="Segoe UI" w:hAnsi="Segoe UI" w:cs="Segoe UI"/>
          <w:sz w:val="20"/>
          <w:szCs w:val="20"/>
        </w:rPr>
        <w:t>Transport &amp; General Contracting LLC</w:t>
      </w:r>
    </w:p>
    <w:p w14:paraId="3C68ADF3" w14:textId="77777777" w:rsidR="00123ABD" w:rsidRPr="004160C4" w:rsidRDefault="00123ABD" w:rsidP="0024658C">
      <w:pPr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Involved in procuring of all Building Materials (Civil &amp; MEP), IT Hardware/Software, Hand/ Power/Pneumatic tools, Personal Protective Equipment, Printing &amp; Stationery and other consumables as per End user Purchase Request. </w:t>
      </w:r>
    </w:p>
    <w:p w14:paraId="16E620CA" w14:textId="77777777" w:rsidR="00123ABD" w:rsidRPr="004160C4" w:rsidRDefault="00123ABD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Initiate strategic sourcing process by generation of RFI/RFQ/RFP/STL/LOI/LPO through E-</w:t>
      </w:r>
      <w:r w:rsidRPr="004160C4">
        <w:rPr>
          <w:rFonts w:ascii="Segoe UI" w:hAnsi="Segoe UI" w:cs="Segoe UI"/>
          <w:color w:val="333333"/>
          <w:sz w:val="20"/>
          <w:szCs w:val="20"/>
        </w:rPr>
        <w:lastRenderedPageBreak/>
        <w:t xml:space="preserve">Procurement Portal – JD Edwards. </w:t>
      </w:r>
    </w:p>
    <w:p w14:paraId="1584B33C" w14:textId="77777777" w:rsidR="00123ABD" w:rsidRPr="004160C4" w:rsidRDefault="00123ABD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Bid evaluation, Price negotiations, review and preparation of price analysis.</w:t>
      </w:r>
    </w:p>
    <w:p w14:paraId="1EDCD413" w14:textId="77777777" w:rsidR="00123ABD" w:rsidRPr="004160C4" w:rsidRDefault="00123ABD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Review of material samples and certificates from </w:t>
      </w:r>
      <w:r w:rsidR="00E043B4" w:rsidRPr="004160C4">
        <w:rPr>
          <w:rFonts w:ascii="Segoe UI" w:hAnsi="Segoe UI" w:cs="Segoe UI"/>
          <w:color w:val="333333"/>
          <w:sz w:val="20"/>
          <w:szCs w:val="20"/>
        </w:rPr>
        <w:t>Vendor</w:t>
      </w:r>
      <w:r w:rsidRPr="004160C4">
        <w:rPr>
          <w:rFonts w:ascii="Segoe UI" w:hAnsi="Segoe UI" w:cs="Segoe UI"/>
          <w:color w:val="333333"/>
          <w:sz w:val="20"/>
          <w:szCs w:val="20"/>
        </w:rPr>
        <w:t>.</w:t>
      </w:r>
    </w:p>
    <w:p w14:paraId="18C09720" w14:textId="77777777" w:rsidR="00123ABD" w:rsidRPr="004160C4" w:rsidRDefault="00E043B4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Vendor</w:t>
      </w:r>
      <w:r w:rsidR="00123ABD" w:rsidRPr="004160C4">
        <w:rPr>
          <w:rFonts w:ascii="Segoe UI" w:hAnsi="Segoe UI" w:cs="Segoe UI"/>
          <w:color w:val="333333"/>
          <w:sz w:val="20"/>
          <w:szCs w:val="20"/>
        </w:rPr>
        <w:t xml:space="preserve"> selection and End user coordination for approvals and issuance of purchase order.</w:t>
      </w:r>
    </w:p>
    <w:p w14:paraId="2F725F46" w14:textId="77777777" w:rsidR="00FF56A5" w:rsidRPr="004160C4" w:rsidRDefault="00123ABD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Issuance of all types of contracts like BSA,</w:t>
      </w:r>
      <w:r w:rsidR="004A3CF4" w:rsidRPr="004160C4">
        <w:rPr>
          <w:rFonts w:ascii="Segoe UI" w:hAnsi="Segoe UI" w:cs="Segoe UI"/>
          <w:color w:val="333333"/>
          <w:sz w:val="20"/>
          <w:szCs w:val="20"/>
        </w:rPr>
        <w:t xml:space="preserve"> LHA,</w:t>
      </w:r>
      <w:r w:rsidRPr="004160C4">
        <w:rPr>
          <w:rFonts w:ascii="Segoe UI" w:hAnsi="Segoe UI" w:cs="Segoe UI"/>
          <w:color w:val="333333"/>
          <w:sz w:val="20"/>
          <w:szCs w:val="20"/>
        </w:rPr>
        <w:t xml:space="preserve"> SA, WSO, ERA and AMC etc.</w:t>
      </w:r>
    </w:p>
    <w:p w14:paraId="51BDC031" w14:textId="77777777" w:rsidR="004A3CF4" w:rsidRPr="004160C4" w:rsidRDefault="00E043B4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G</w:t>
      </w:r>
      <w:r w:rsidR="004A3CF4" w:rsidRPr="004160C4">
        <w:rPr>
          <w:rFonts w:ascii="Segoe UI" w:hAnsi="Segoe UI" w:cs="Segoe UI"/>
          <w:color w:val="333333"/>
          <w:sz w:val="20"/>
          <w:szCs w:val="20"/>
        </w:rPr>
        <w:t>eneration and submission of reports.</w:t>
      </w:r>
    </w:p>
    <w:p w14:paraId="778307BE" w14:textId="77777777" w:rsidR="00FF56A5" w:rsidRPr="004160C4" w:rsidRDefault="00FF56A5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Review and endorse change orders, final payments, hold-back releases, and closing contract files.</w:t>
      </w:r>
    </w:p>
    <w:p w14:paraId="78CCEC18" w14:textId="77777777" w:rsidR="00123ABD" w:rsidRPr="004160C4" w:rsidRDefault="00123ABD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Maintenance of </w:t>
      </w:r>
      <w:r w:rsidR="00E043B4" w:rsidRPr="004160C4">
        <w:rPr>
          <w:rFonts w:ascii="Segoe UI" w:hAnsi="Segoe UI" w:cs="Segoe UI"/>
          <w:color w:val="333333"/>
          <w:sz w:val="20"/>
          <w:szCs w:val="20"/>
        </w:rPr>
        <w:t>Vendor</w:t>
      </w:r>
      <w:r w:rsidRPr="004160C4">
        <w:rPr>
          <w:rFonts w:ascii="Segoe UI" w:hAnsi="Segoe UI" w:cs="Segoe UI"/>
          <w:color w:val="333333"/>
          <w:sz w:val="20"/>
          <w:szCs w:val="20"/>
        </w:rPr>
        <w:t xml:space="preserve"> and material data base.</w:t>
      </w:r>
    </w:p>
    <w:p w14:paraId="688A6075" w14:textId="77777777" w:rsidR="00E043B4" w:rsidRPr="004160C4" w:rsidRDefault="00E043B4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Perform periodic Vendor evaluations and update results in database. </w:t>
      </w:r>
    </w:p>
    <w:p w14:paraId="1FA35F91" w14:textId="77777777" w:rsidR="00123ABD" w:rsidRPr="004160C4" w:rsidRDefault="00E043B4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Participate in Vendor</w:t>
      </w:r>
      <w:r w:rsidR="00123ABD" w:rsidRPr="004160C4">
        <w:rPr>
          <w:rFonts w:ascii="Segoe UI" w:hAnsi="Segoe UI" w:cs="Segoe UI"/>
          <w:color w:val="333333"/>
          <w:sz w:val="20"/>
          <w:szCs w:val="20"/>
        </w:rPr>
        <w:t xml:space="preserve"> forums, events and conferences.</w:t>
      </w:r>
    </w:p>
    <w:p w14:paraId="59960934" w14:textId="77777777" w:rsidR="00123ABD" w:rsidRPr="004160C4" w:rsidRDefault="00123ABD" w:rsidP="007444CA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Select, train and develop team personnel.</w:t>
      </w:r>
    </w:p>
    <w:p w14:paraId="6BEBED53" w14:textId="77777777" w:rsidR="00ED7225" w:rsidRPr="0024658C" w:rsidRDefault="00ED7225" w:rsidP="007444CA">
      <w:pPr>
        <w:tabs>
          <w:tab w:val="right" w:pos="9356"/>
        </w:tabs>
        <w:spacing w:before="120"/>
        <w:rPr>
          <w:rFonts w:ascii="Segoe UI" w:hAnsi="Segoe UI" w:cs="Segoe UI"/>
          <w:b/>
          <w:sz w:val="22"/>
          <w:szCs w:val="22"/>
        </w:rPr>
      </w:pPr>
      <w:r w:rsidRPr="004160C4">
        <w:rPr>
          <w:rFonts w:ascii="Segoe UI" w:hAnsi="Segoe UI" w:cs="Segoe UI"/>
          <w:b/>
          <w:sz w:val="22"/>
          <w:szCs w:val="22"/>
        </w:rPr>
        <w:t>Procurement Officer</w:t>
      </w:r>
      <w:r w:rsidRPr="0024658C">
        <w:rPr>
          <w:rFonts w:ascii="Segoe UI" w:hAnsi="Segoe UI" w:cs="Segoe UI"/>
          <w:b/>
          <w:sz w:val="22"/>
          <w:szCs w:val="22"/>
        </w:rPr>
        <w:tab/>
        <w:t>15/09/2004 – 25/08/20</w:t>
      </w:r>
      <w:r w:rsidR="008F1A66" w:rsidRPr="0024658C">
        <w:rPr>
          <w:rFonts w:ascii="Segoe UI" w:hAnsi="Segoe UI" w:cs="Segoe UI"/>
          <w:b/>
          <w:sz w:val="22"/>
          <w:szCs w:val="22"/>
        </w:rPr>
        <w:t>07</w:t>
      </w:r>
    </w:p>
    <w:p w14:paraId="54FC7666" w14:textId="77777777" w:rsidR="00ED7225" w:rsidRPr="004160C4" w:rsidRDefault="00ED7225" w:rsidP="00672EB5">
      <w:pPr>
        <w:tabs>
          <w:tab w:val="right" w:pos="9072"/>
        </w:tabs>
        <w:spacing w:before="60" w:after="240"/>
        <w:rPr>
          <w:rFonts w:ascii="Segoe UI" w:hAnsi="Segoe UI" w:cs="Segoe UI"/>
          <w:sz w:val="20"/>
          <w:szCs w:val="20"/>
        </w:rPr>
      </w:pPr>
      <w:r w:rsidRPr="004160C4">
        <w:rPr>
          <w:rFonts w:ascii="Segoe UI" w:hAnsi="Segoe UI" w:cs="Segoe UI"/>
          <w:sz w:val="20"/>
          <w:szCs w:val="20"/>
        </w:rPr>
        <w:t xml:space="preserve">M/s. </w:t>
      </w:r>
      <w:proofErr w:type="spellStart"/>
      <w:r w:rsidRPr="004160C4">
        <w:rPr>
          <w:rFonts w:ascii="Segoe UI" w:hAnsi="Segoe UI" w:cs="Segoe UI"/>
          <w:sz w:val="20"/>
          <w:szCs w:val="20"/>
        </w:rPr>
        <w:t>Anjar</w:t>
      </w:r>
      <w:proofErr w:type="spellEnd"/>
      <w:r w:rsidRPr="004160C4">
        <w:rPr>
          <w:rFonts w:ascii="Segoe UI" w:hAnsi="Segoe UI" w:cs="Segoe UI"/>
          <w:sz w:val="20"/>
          <w:szCs w:val="20"/>
        </w:rPr>
        <w:t xml:space="preserve"> Transport &amp; Gen</w:t>
      </w:r>
      <w:r w:rsidR="00734454" w:rsidRPr="004160C4">
        <w:rPr>
          <w:rFonts w:ascii="Segoe UI" w:hAnsi="Segoe UI" w:cs="Segoe UI"/>
          <w:sz w:val="20"/>
          <w:szCs w:val="20"/>
        </w:rPr>
        <w:t>eral</w:t>
      </w:r>
      <w:r w:rsidRPr="004160C4">
        <w:rPr>
          <w:rFonts w:ascii="Segoe UI" w:hAnsi="Segoe UI" w:cs="Segoe UI"/>
          <w:sz w:val="20"/>
          <w:szCs w:val="20"/>
        </w:rPr>
        <w:t xml:space="preserve"> Contracting</w:t>
      </w:r>
    </w:p>
    <w:p w14:paraId="7456FA99" w14:textId="77777777" w:rsidR="008F1A66" w:rsidRPr="004160C4" w:rsidRDefault="008F1A66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Equipment, Spare Parts &amp; </w:t>
      </w:r>
      <w:r w:rsidR="00123ABD" w:rsidRPr="004160C4">
        <w:rPr>
          <w:rFonts w:ascii="Segoe UI" w:hAnsi="Segoe UI" w:cs="Segoe UI"/>
          <w:color w:val="333333"/>
          <w:sz w:val="20"/>
          <w:szCs w:val="20"/>
        </w:rPr>
        <w:t>A</w:t>
      </w:r>
      <w:r w:rsidRPr="004160C4">
        <w:rPr>
          <w:rFonts w:ascii="Segoe UI" w:hAnsi="Segoe UI" w:cs="Segoe UI"/>
          <w:color w:val="333333"/>
          <w:sz w:val="20"/>
          <w:szCs w:val="20"/>
        </w:rPr>
        <w:t xml:space="preserve">ccessories purchasing.  </w:t>
      </w:r>
    </w:p>
    <w:p w14:paraId="47D8ADBA" w14:textId="77777777" w:rsidR="008F1A66" w:rsidRPr="004160C4" w:rsidRDefault="00123ABD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Raising Warranty C</w:t>
      </w:r>
      <w:r w:rsidR="008F1A66" w:rsidRPr="004160C4">
        <w:rPr>
          <w:rFonts w:ascii="Segoe UI" w:hAnsi="Segoe UI" w:cs="Segoe UI"/>
          <w:color w:val="333333"/>
          <w:sz w:val="20"/>
          <w:szCs w:val="20"/>
        </w:rPr>
        <w:t xml:space="preserve">laims, </w:t>
      </w:r>
      <w:r w:rsidRPr="004160C4">
        <w:rPr>
          <w:rFonts w:ascii="Segoe UI" w:hAnsi="Segoe UI" w:cs="Segoe UI"/>
          <w:color w:val="333333"/>
          <w:sz w:val="20"/>
          <w:szCs w:val="20"/>
        </w:rPr>
        <w:t>Submission of M</w:t>
      </w:r>
      <w:r w:rsidR="008F1A66" w:rsidRPr="004160C4">
        <w:rPr>
          <w:rFonts w:ascii="Segoe UI" w:hAnsi="Segoe UI" w:cs="Segoe UI"/>
          <w:color w:val="333333"/>
          <w:sz w:val="20"/>
          <w:szCs w:val="20"/>
        </w:rPr>
        <w:t xml:space="preserve">onthly </w:t>
      </w:r>
      <w:r w:rsidRPr="004160C4">
        <w:rPr>
          <w:rFonts w:ascii="Segoe UI" w:hAnsi="Segoe UI" w:cs="Segoe UI"/>
          <w:color w:val="333333"/>
          <w:sz w:val="20"/>
          <w:szCs w:val="20"/>
        </w:rPr>
        <w:t>P</w:t>
      </w:r>
      <w:r w:rsidR="008F1A66" w:rsidRPr="004160C4">
        <w:rPr>
          <w:rFonts w:ascii="Segoe UI" w:hAnsi="Segoe UI" w:cs="Segoe UI"/>
          <w:color w:val="333333"/>
          <w:sz w:val="20"/>
          <w:szCs w:val="20"/>
        </w:rPr>
        <w:t xml:space="preserve">urchase </w:t>
      </w:r>
      <w:r w:rsidRPr="004160C4">
        <w:rPr>
          <w:rFonts w:ascii="Segoe UI" w:hAnsi="Segoe UI" w:cs="Segoe UI"/>
          <w:color w:val="333333"/>
          <w:sz w:val="20"/>
          <w:szCs w:val="20"/>
        </w:rPr>
        <w:t>R</w:t>
      </w:r>
      <w:r w:rsidR="008F1A66" w:rsidRPr="004160C4">
        <w:rPr>
          <w:rFonts w:ascii="Segoe UI" w:hAnsi="Segoe UI" w:cs="Segoe UI"/>
          <w:color w:val="333333"/>
          <w:sz w:val="20"/>
          <w:szCs w:val="20"/>
        </w:rPr>
        <w:t xml:space="preserve">eports </w:t>
      </w:r>
    </w:p>
    <w:p w14:paraId="5E8D9302" w14:textId="77777777" w:rsidR="008F1A66" w:rsidRPr="004160C4" w:rsidRDefault="008F1A66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 xml:space="preserve">Issuance of contract for equipment rentals </w:t>
      </w:r>
    </w:p>
    <w:p w14:paraId="784D96C7" w14:textId="77777777" w:rsidR="005361BF" w:rsidRPr="004160C4" w:rsidRDefault="005361BF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Resolving diverse supply chain problems in a timely manner</w:t>
      </w:r>
    </w:p>
    <w:p w14:paraId="539E5571" w14:textId="77777777" w:rsidR="008F1A66" w:rsidRPr="0024658C" w:rsidRDefault="008F1A66" w:rsidP="007444CA">
      <w:pPr>
        <w:tabs>
          <w:tab w:val="right" w:pos="9356"/>
        </w:tabs>
        <w:spacing w:before="120"/>
        <w:rPr>
          <w:rFonts w:ascii="Segoe UI" w:hAnsi="Segoe UI" w:cs="Segoe UI"/>
          <w:b/>
          <w:sz w:val="22"/>
          <w:szCs w:val="22"/>
        </w:rPr>
      </w:pPr>
      <w:r w:rsidRPr="0024658C">
        <w:rPr>
          <w:rFonts w:ascii="Segoe UI" w:hAnsi="Segoe UI" w:cs="Segoe UI"/>
          <w:b/>
          <w:sz w:val="22"/>
          <w:szCs w:val="22"/>
        </w:rPr>
        <w:t>Procurement Officer</w:t>
      </w:r>
      <w:r w:rsidRPr="0024658C">
        <w:rPr>
          <w:rFonts w:ascii="Segoe UI" w:hAnsi="Segoe UI" w:cs="Segoe UI"/>
          <w:b/>
          <w:sz w:val="22"/>
          <w:szCs w:val="22"/>
        </w:rPr>
        <w:tab/>
        <w:t>10/01/2001 – 30/07/2004</w:t>
      </w:r>
    </w:p>
    <w:p w14:paraId="7C40A158" w14:textId="77777777" w:rsidR="008F1A66" w:rsidRPr="004160C4" w:rsidRDefault="008F1A66" w:rsidP="00672EB5">
      <w:pPr>
        <w:tabs>
          <w:tab w:val="right" w:pos="9072"/>
        </w:tabs>
        <w:spacing w:before="60" w:after="240"/>
        <w:rPr>
          <w:rFonts w:ascii="Segoe UI" w:hAnsi="Segoe UI" w:cs="Segoe UI"/>
          <w:sz w:val="22"/>
          <w:szCs w:val="22"/>
        </w:rPr>
      </w:pPr>
      <w:r w:rsidRPr="004160C4">
        <w:rPr>
          <w:rFonts w:ascii="Segoe UI" w:hAnsi="Segoe UI" w:cs="Segoe UI"/>
          <w:sz w:val="22"/>
          <w:szCs w:val="22"/>
        </w:rPr>
        <w:t xml:space="preserve">M/s. </w:t>
      </w:r>
      <w:proofErr w:type="spellStart"/>
      <w:r w:rsidRPr="004160C4">
        <w:rPr>
          <w:rFonts w:ascii="Segoe UI" w:hAnsi="Segoe UI" w:cs="Segoe UI"/>
          <w:sz w:val="22"/>
          <w:szCs w:val="22"/>
        </w:rPr>
        <w:t>Marhaba</w:t>
      </w:r>
      <w:proofErr w:type="spellEnd"/>
      <w:r w:rsidRPr="004160C4">
        <w:rPr>
          <w:rFonts w:ascii="Segoe UI" w:hAnsi="Segoe UI" w:cs="Segoe UI"/>
          <w:sz w:val="22"/>
          <w:szCs w:val="22"/>
        </w:rPr>
        <w:t xml:space="preserve"> </w:t>
      </w:r>
      <w:proofErr w:type="spellStart"/>
      <w:r w:rsidRPr="004160C4">
        <w:rPr>
          <w:rFonts w:ascii="Segoe UI" w:hAnsi="Segoe UI" w:cs="Segoe UI"/>
          <w:sz w:val="22"/>
          <w:szCs w:val="22"/>
        </w:rPr>
        <w:t>Jeweller</w:t>
      </w:r>
      <w:r w:rsidR="0037253D" w:rsidRPr="004160C4">
        <w:rPr>
          <w:rFonts w:ascii="Segoe UI" w:hAnsi="Segoe UI" w:cs="Segoe UI"/>
          <w:sz w:val="22"/>
          <w:szCs w:val="22"/>
        </w:rPr>
        <w:t>y</w:t>
      </w:r>
      <w:proofErr w:type="spellEnd"/>
      <w:r w:rsidRPr="004160C4">
        <w:rPr>
          <w:rFonts w:ascii="Segoe UI" w:hAnsi="Segoe UI" w:cs="Segoe UI"/>
          <w:sz w:val="22"/>
          <w:szCs w:val="22"/>
        </w:rPr>
        <w:t>, Dubai</w:t>
      </w:r>
    </w:p>
    <w:p w14:paraId="567AB03E" w14:textId="77777777" w:rsidR="00EE1AEC" w:rsidRPr="004160C4" w:rsidRDefault="008F1A66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2"/>
          <w:szCs w:val="22"/>
        </w:rPr>
      </w:pPr>
      <w:r w:rsidRPr="004160C4">
        <w:rPr>
          <w:rFonts w:ascii="Segoe UI" w:hAnsi="Segoe UI" w:cs="Segoe UI"/>
          <w:color w:val="333333"/>
          <w:sz w:val="22"/>
          <w:szCs w:val="22"/>
        </w:rPr>
        <w:t xml:space="preserve">Raising RFQs, Review of models, Price Analysis, Order Placement, </w:t>
      </w:r>
    </w:p>
    <w:p w14:paraId="3BC81D5B" w14:textId="77777777" w:rsidR="008F1A66" w:rsidRPr="004160C4" w:rsidRDefault="008F1A66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2"/>
          <w:szCs w:val="22"/>
        </w:rPr>
      </w:pPr>
      <w:r w:rsidRPr="004160C4">
        <w:rPr>
          <w:rFonts w:ascii="Segoe UI" w:hAnsi="Segoe UI" w:cs="Segoe UI"/>
          <w:color w:val="333333"/>
          <w:sz w:val="22"/>
          <w:szCs w:val="22"/>
        </w:rPr>
        <w:t>Export / Import Management</w:t>
      </w:r>
    </w:p>
    <w:p w14:paraId="071AF5F1" w14:textId="77777777" w:rsidR="005361BF" w:rsidRPr="004160C4" w:rsidRDefault="005361BF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2"/>
          <w:szCs w:val="22"/>
        </w:rPr>
      </w:pPr>
      <w:r w:rsidRPr="004160C4">
        <w:rPr>
          <w:rFonts w:ascii="Segoe UI" w:hAnsi="Segoe UI" w:cs="Segoe UI"/>
          <w:color w:val="333333"/>
          <w:sz w:val="22"/>
          <w:szCs w:val="22"/>
        </w:rPr>
        <w:t>Generate weekly, monthly, quarterly &amp; yearly reports on purchasing operations</w:t>
      </w:r>
    </w:p>
    <w:p w14:paraId="3059D5C6" w14:textId="77777777" w:rsidR="005361BF" w:rsidRPr="004160C4" w:rsidRDefault="005361BF" w:rsidP="00123ABD">
      <w:pPr>
        <w:widowControl w:val="0"/>
        <w:numPr>
          <w:ilvl w:val="0"/>
          <w:numId w:val="8"/>
        </w:numPr>
        <w:shd w:val="clear" w:color="auto" w:fill="FDFDFD"/>
        <w:spacing w:before="120" w:after="100" w:afterAutospacing="1" w:line="276" w:lineRule="auto"/>
        <w:ind w:left="714" w:hanging="357"/>
        <w:jc w:val="both"/>
        <w:rPr>
          <w:rFonts w:ascii="Segoe UI" w:hAnsi="Segoe UI" w:cs="Segoe UI"/>
          <w:color w:val="333333"/>
          <w:sz w:val="22"/>
          <w:szCs w:val="22"/>
        </w:rPr>
      </w:pPr>
      <w:r w:rsidRPr="004160C4">
        <w:rPr>
          <w:rFonts w:ascii="Segoe UI" w:hAnsi="Segoe UI" w:cs="Segoe UI"/>
          <w:color w:val="333333"/>
          <w:sz w:val="22"/>
          <w:szCs w:val="22"/>
        </w:rPr>
        <w:t>Performing monthly reconciliation of open purchasing orders</w:t>
      </w:r>
    </w:p>
    <w:p w14:paraId="016AE1C1" w14:textId="77777777" w:rsidR="0080646E" w:rsidRPr="004160C4" w:rsidRDefault="0080646E" w:rsidP="0080646E">
      <w:pPr>
        <w:pStyle w:val="Heading1"/>
        <w:rPr>
          <w:rFonts w:ascii="Segoe UI" w:hAnsi="Segoe UI" w:cs="Segoe UI"/>
          <w:color w:val="3366FF"/>
          <w:sz w:val="22"/>
          <w:szCs w:val="22"/>
        </w:rPr>
      </w:pPr>
      <w:r w:rsidRPr="004160C4">
        <w:rPr>
          <w:rFonts w:ascii="Segoe UI" w:hAnsi="Segoe UI" w:cs="Segoe UI"/>
          <w:color w:val="3366FF"/>
          <w:sz w:val="22"/>
          <w:szCs w:val="22"/>
        </w:rPr>
        <w:t>Driving License</w:t>
      </w:r>
    </w:p>
    <w:p w14:paraId="7C634DE6" w14:textId="77777777" w:rsidR="005361BF" w:rsidRPr="004160C4" w:rsidRDefault="0080646E" w:rsidP="0080646E">
      <w:pPr>
        <w:numPr>
          <w:ilvl w:val="0"/>
          <w:numId w:val="8"/>
        </w:numPr>
        <w:spacing w:after="2" w:line="361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4160C4">
        <w:rPr>
          <w:rFonts w:ascii="Segoe UI" w:hAnsi="Segoe UI" w:cs="Segoe UI"/>
          <w:color w:val="333333"/>
          <w:sz w:val="20"/>
          <w:szCs w:val="20"/>
        </w:rPr>
        <w:t>Valid UAE License - LMV</w:t>
      </w:r>
    </w:p>
    <w:p w14:paraId="08B077E1" w14:textId="77777777" w:rsidR="00D80ACE" w:rsidRPr="004160C4" w:rsidRDefault="00D80ACE" w:rsidP="00106CE1">
      <w:pPr>
        <w:pStyle w:val="Heading1"/>
        <w:spacing w:before="200"/>
        <w:rPr>
          <w:rFonts w:ascii="Segoe UI" w:hAnsi="Segoe UI" w:cs="Segoe UI"/>
          <w:color w:val="3366FF"/>
          <w:sz w:val="22"/>
          <w:szCs w:val="22"/>
        </w:rPr>
      </w:pPr>
      <w:r w:rsidRPr="004160C4">
        <w:rPr>
          <w:rFonts w:ascii="Segoe UI" w:hAnsi="Segoe UI" w:cs="Segoe UI"/>
          <w:color w:val="3366FF"/>
          <w:sz w:val="22"/>
          <w:szCs w:val="22"/>
        </w:rPr>
        <w:t>Personal Profile</w:t>
      </w:r>
    </w:p>
    <w:p w14:paraId="74F3B366" w14:textId="77777777" w:rsidR="00D80ACE" w:rsidRPr="00E10029" w:rsidRDefault="00D80ACE" w:rsidP="00D80ACE">
      <w:pPr>
        <w:numPr>
          <w:ilvl w:val="0"/>
          <w:numId w:val="8"/>
        </w:numPr>
        <w:spacing w:after="2" w:line="361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E10029">
        <w:rPr>
          <w:rFonts w:ascii="Segoe UI" w:hAnsi="Segoe UI" w:cs="Segoe UI"/>
          <w:color w:val="333333"/>
          <w:sz w:val="20"/>
          <w:szCs w:val="20"/>
        </w:rPr>
        <w:t xml:space="preserve">Marital status </w:t>
      </w:r>
      <w:r w:rsidRPr="00E10029">
        <w:rPr>
          <w:rFonts w:ascii="Segoe UI" w:hAnsi="Segoe UI" w:cs="Segoe UI"/>
          <w:color w:val="333333"/>
          <w:sz w:val="20"/>
          <w:szCs w:val="20"/>
        </w:rPr>
        <w:tab/>
        <w:t>: Married</w:t>
      </w:r>
    </w:p>
    <w:p w14:paraId="443646E4" w14:textId="77777777" w:rsidR="00D80ACE" w:rsidRPr="00E10029" w:rsidRDefault="00D80ACE" w:rsidP="00D80ACE">
      <w:pPr>
        <w:numPr>
          <w:ilvl w:val="0"/>
          <w:numId w:val="8"/>
        </w:numPr>
        <w:spacing w:after="2" w:line="361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E10029">
        <w:rPr>
          <w:rFonts w:ascii="Segoe UI" w:hAnsi="Segoe UI" w:cs="Segoe UI"/>
          <w:color w:val="333333"/>
          <w:sz w:val="20"/>
          <w:szCs w:val="20"/>
        </w:rPr>
        <w:t>Nationality</w:t>
      </w:r>
      <w:r w:rsidRPr="00E10029">
        <w:rPr>
          <w:rFonts w:ascii="Segoe UI" w:hAnsi="Segoe UI" w:cs="Segoe UI"/>
          <w:color w:val="333333"/>
          <w:sz w:val="20"/>
          <w:szCs w:val="20"/>
        </w:rPr>
        <w:tab/>
        <w:t>: Indian</w:t>
      </w:r>
    </w:p>
    <w:p w14:paraId="714A75F6" w14:textId="77777777" w:rsidR="00734454" w:rsidRPr="00E10029" w:rsidRDefault="00734454" w:rsidP="00D80ACE">
      <w:pPr>
        <w:numPr>
          <w:ilvl w:val="0"/>
          <w:numId w:val="8"/>
        </w:numPr>
        <w:spacing w:after="2" w:line="361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E10029">
        <w:rPr>
          <w:rFonts w:ascii="Segoe UI" w:hAnsi="Segoe UI" w:cs="Segoe UI"/>
          <w:color w:val="333333"/>
          <w:sz w:val="20"/>
          <w:szCs w:val="20"/>
        </w:rPr>
        <w:t>Visa</w:t>
      </w:r>
      <w:r w:rsidRPr="00E10029">
        <w:rPr>
          <w:rFonts w:ascii="Segoe UI" w:hAnsi="Segoe UI" w:cs="Segoe UI"/>
          <w:color w:val="333333"/>
          <w:sz w:val="20"/>
          <w:szCs w:val="20"/>
        </w:rPr>
        <w:tab/>
      </w:r>
      <w:r w:rsidRPr="00E10029">
        <w:rPr>
          <w:rFonts w:ascii="Segoe UI" w:hAnsi="Segoe UI" w:cs="Segoe UI"/>
          <w:color w:val="333333"/>
          <w:sz w:val="20"/>
          <w:szCs w:val="20"/>
        </w:rPr>
        <w:tab/>
        <w:t>: Transferable</w:t>
      </w:r>
    </w:p>
    <w:p w14:paraId="509C561A" w14:textId="77777777" w:rsidR="00734454" w:rsidRPr="00E10029" w:rsidRDefault="00734454" w:rsidP="00D80ACE">
      <w:pPr>
        <w:numPr>
          <w:ilvl w:val="0"/>
          <w:numId w:val="8"/>
        </w:numPr>
        <w:spacing w:after="2" w:line="361" w:lineRule="auto"/>
        <w:jc w:val="both"/>
        <w:rPr>
          <w:rFonts w:ascii="Segoe UI" w:hAnsi="Segoe UI" w:cs="Segoe UI"/>
          <w:color w:val="333333"/>
          <w:sz w:val="20"/>
          <w:szCs w:val="20"/>
        </w:rPr>
      </w:pPr>
      <w:r w:rsidRPr="00E10029">
        <w:rPr>
          <w:rFonts w:ascii="Segoe UI" w:hAnsi="Segoe UI" w:cs="Segoe UI"/>
          <w:color w:val="333333"/>
          <w:sz w:val="20"/>
          <w:szCs w:val="20"/>
        </w:rPr>
        <w:t>Availability</w:t>
      </w:r>
      <w:r w:rsidRPr="00E10029">
        <w:rPr>
          <w:rFonts w:ascii="Segoe UI" w:hAnsi="Segoe UI" w:cs="Segoe UI"/>
          <w:color w:val="333333"/>
          <w:sz w:val="20"/>
          <w:szCs w:val="20"/>
        </w:rPr>
        <w:tab/>
        <w:t>: Immediate</w:t>
      </w:r>
    </w:p>
    <w:sectPr w:rsidR="00734454" w:rsidRPr="00E10029" w:rsidSect="007444CA">
      <w:pgSz w:w="12240" w:h="15840"/>
      <w:pgMar w:top="1134" w:right="1134" w:bottom="1276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47BB1"/>
    <w:multiLevelType w:val="hybridMultilevel"/>
    <w:tmpl w:val="283CD78E"/>
    <w:lvl w:ilvl="0" w:tplc="0F72D43C">
      <w:start w:val="1"/>
      <w:numFmt w:val="bullet"/>
      <w:lvlText w:val="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D2C4F"/>
    <w:multiLevelType w:val="hybridMultilevel"/>
    <w:tmpl w:val="10864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F2D78"/>
    <w:multiLevelType w:val="hybridMultilevel"/>
    <w:tmpl w:val="04EC54B8"/>
    <w:lvl w:ilvl="0" w:tplc="7DF47BB8">
      <w:start w:val="1"/>
      <w:numFmt w:val="bullet"/>
      <w:lvlText w:val="•"/>
      <w:lvlJc w:val="left"/>
      <w:pPr>
        <w:ind w:left="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E72C13B6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944DCDE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A9686F18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D04B994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DC401E38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454BDE6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1A48F4A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897E102A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E463E9"/>
    <w:multiLevelType w:val="hybridMultilevel"/>
    <w:tmpl w:val="43CE97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42758"/>
    <w:multiLevelType w:val="multilevel"/>
    <w:tmpl w:val="16704D20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3339B1"/>
    <w:multiLevelType w:val="multilevel"/>
    <w:tmpl w:val="038E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4EB6770"/>
    <w:multiLevelType w:val="hybridMultilevel"/>
    <w:tmpl w:val="0622AA0A"/>
    <w:lvl w:ilvl="0" w:tplc="E3700630">
      <w:start w:val="1"/>
      <w:numFmt w:val="bullet"/>
      <w:lvlText w:val="•"/>
      <w:lvlJc w:val="left"/>
      <w:pPr>
        <w:ind w:left="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D944C370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500740C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7DEE9E3E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43C8C55A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89EC83AC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FC503234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C22B14C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31447898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EA753B8"/>
    <w:multiLevelType w:val="hybridMultilevel"/>
    <w:tmpl w:val="E97A756C"/>
    <w:lvl w:ilvl="0" w:tplc="0F72D43C">
      <w:start w:val="1"/>
      <w:numFmt w:val="bullet"/>
      <w:lvlText w:val="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052731"/>
    <w:multiLevelType w:val="multilevel"/>
    <w:tmpl w:val="C9C88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 w15:restartNumberingAfterBreak="0">
    <w:nsid w:val="54FB584F"/>
    <w:multiLevelType w:val="hybridMultilevel"/>
    <w:tmpl w:val="2A9ADC9A"/>
    <w:lvl w:ilvl="0" w:tplc="0F72D43C">
      <w:start w:val="1"/>
      <w:numFmt w:val="bullet"/>
      <w:lvlText w:val="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0308ED"/>
    <w:multiLevelType w:val="hybridMultilevel"/>
    <w:tmpl w:val="741260BA"/>
    <w:lvl w:ilvl="0" w:tplc="7DF47BB8">
      <w:start w:val="1"/>
      <w:numFmt w:val="bullet"/>
      <w:lvlText w:val="•"/>
      <w:lvlJc w:val="left"/>
      <w:pPr>
        <w:tabs>
          <w:tab w:val="num" w:pos="-218"/>
        </w:tabs>
        <w:ind w:left="502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5F0B6BA2"/>
    <w:multiLevelType w:val="multilevel"/>
    <w:tmpl w:val="F3F0D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B25AC3"/>
    <w:multiLevelType w:val="multilevel"/>
    <w:tmpl w:val="8780A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CB7FF1"/>
    <w:multiLevelType w:val="hybridMultilevel"/>
    <w:tmpl w:val="0CB865C8"/>
    <w:lvl w:ilvl="0" w:tplc="0F72D43C">
      <w:start w:val="1"/>
      <w:numFmt w:val="bullet"/>
      <w:lvlText w:val="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E85C96"/>
    <w:multiLevelType w:val="multilevel"/>
    <w:tmpl w:val="58F67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677798E"/>
    <w:multiLevelType w:val="hybridMultilevel"/>
    <w:tmpl w:val="172E8EBC"/>
    <w:lvl w:ilvl="0" w:tplc="36E8ADFC">
      <w:start w:val="1"/>
      <w:numFmt w:val="bullet"/>
      <w:lvlText w:val="•"/>
      <w:lvlJc w:val="left"/>
      <w:pPr>
        <w:ind w:left="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243A06BA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878C7C50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7FD23BA2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264EDA04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492A3D2C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0CB28ED2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845C4BBA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A586A00A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0"/>
  </w:num>
  <w:num w:numId="5">
    <w:abstractNumId w:val="13"/>
  </w:num>
  <w:num w:numId="6">
    <w:abstractNumId w:val="12"/>
  </w:num>
  <w:num w:numId="7">
    <w:abstractNumId w:val="10"/>
  </w:num>
  <w:num w:numId="8">
    <w:abstractNumId w:val="4"/>
  </w:num>
  <w:num w:numId="9">
    <w:abstractNumId w:val="2"/>
  </w:num>
  <w:num w:numId="10">
    <w:abstractNumId w:val="6"/>
  </w:num>
  <w:num w:numId="11">
    <w:abstractNumId w:val="15"/>
  </w:num>
  <w:num w:numId="12">
    <w:abstractNumId w:val="5"/>
  </w:num>
  <w:num w:numId="13">
    <w:abstractNumId w:val="14"/>
  </w:num>
  <w:num w:numId="14">
    <w:abstractNumId w:val="3"/>
  </w:num>
  <w:num w:numId="15">
    <w:abstractNumId w:val="8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739"/>
    <w:rsid w:val="000024C9"/>
    <w:rsid w:val="0007328B"/>
    <w:rsid w:val="000C6BE7"/>
    <w:rsid w:val="00106CE1"/>
    <w:rsid w:val="00123294"/>
    <w:rsid w:val="00123ABD"/>
    <w:rsid w:val="00161DB7"/>
    <w:rsid w:val="001865CA"/>
    <w:rsid w:val="001A5877"/>
    <w:rsid w:val="0024658C"/>
    <w:rsid w:val="00255898"/>
    <w:rsid w:val="002A03D0"/>
    <w:rsid w:val="00371CDF"/>
    <w:rsid w:val="003724B5"/>
    <w:rsid w:val="0037253D"/>
    <w:rsid w:val="00372739"/>
    <w:rsid w:val="00373F9C"/>
    <w:rsid w:val="00382E1C"/>
    <w:rsid w:val="004160C4"/>
    <w:rsid w:val="00483818"/>
    <w:rsid w:val="004A3CF4"/>
    <w:rsid w:val="004A6F7C"/>
    <w:rsid w:val="005361BF"/>
    <w:rsid w:val="006070E4"/>
    <w:rsid w:val="00672EB5"/>
    <w:rsid w:val="00734454"/>
    <w:rsid w:val="007444CA"/>
    <w:rsid w:val="007744D7"/>
    <w:rsid w:val="007764E5"/>
    <w:rsid w:val="0080646E"/>
    <w:rsid w:val="00867A73"/>
    <w:rsid w:val="008B2FDE"/>
    <w:rsid w:val="008B4C34"/>
    <w:rsid w:val="008C1971"/>
    <w:rsid w:val="008F1A66"/>
    <w:rsid w:val="008F5058"/>
    <w:rsid w:val="009533C8"/>
    <w:rsid w:val="009A0B88"/>
    <w:rsid w:val="00A06C88"/>
    <w:rsid w:val="00A5135C"/>
    <w:rsid w:val="00B10A47"/>
    <w:rsid w:val="00B717E0"/>
    <w:rsid w:val="00C04907"/>
    <w:rsid w:val="00C21E96"/>
    <w:rsid w:val="00CF7A8D"/>
    <w:rsid w:val="00D80ACE"/>
    <w:rsid w:val="00E00A1A"/>
    <w:rsid w:val="00E043B4"/>
    <w:rsid w:val="00E10029"/>
    <w:rsid w:val="00E24860"/>
    <w:rsid w:val="00ED7225"/>
    <w:rsid w:val="00EE1AEC"/>
    <w:rsid w:val="00FF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4B999A"/>
  <w15:chartTrackingRefBased/>
  <w15:docId w15:val="{D229551D-6EBD-499D-A1B7-C6C8D6D7F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5135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73F9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E1AE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72739"/>
    <w:rPr>
      <w:color w:val="0000FF"/>
      <w:u w:val="single"/>
    </w:rPr>
  </w:style>
  <w:style w:type="paragraph" w:styleId="NormalWeb">
    <w:name w:val="Normal (Web)"/>
    <w:basedOn w:val="Normal"/>
    <w:rsid w:val="008C1971"/>
    <w:pPr>
      <w:spacing w:before="100" w:beforeAutospacing="1" w:after="100" w:afterAutospacing="1"/>
    </w:pPr>
  </w:style>
  <w:style w:type="table" w:styleId="TableGrid">
    <w:name w:val="Table Grid"/>
    <w:basedOn w:val="TableNormal"/>
    <w:rsid w:val="00953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rsid w:val="00373F9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EE1AE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4160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35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7" w:color="DDDCE2"/>
            <w:right w:val="none" w:sz="0" w:space="0" w:color="auto"/>
          </w:divBdr>
        </w:div>
        <w:div w:id="2087340221">
          <w:marLeft w:val="0"/>
          <w:marRight w:val="0"/>
          <w:marTop w:val="140"/>
          <w:marBottom w:val="0"/>
          <w:divBdr>
            <w:top w:val="single" w:sz="18" w:space="0" w:color="006699"/>
            <w:left w:val="none" w:sz="0" w:space="0" w:color="auto"/>
            <w:bottom w:val="single" w:sz="4" w:space="7" w:color="DDDCE2"/>
            <w:right w:val="none" w:sz="0" w:space="0" w:color="auto"/>
          </w:divBdr>
        </w:div>
      </w:divsChild>
    </w:div>
    <w:div w:id="10278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2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4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7" w:color="DDDCE2"/>
            <w:right w:val="none" w:sz="0" w:space="0" w:color="auto"/>
          </w:divBdr>
        </w:div>
        <w:div w:id="2106025910">
          <w:marLeft w:val="0"/>
          <w:marRight w:val="0"/>
          <w:marTop w:val="140"/>
          <w:marBottom w:val="0"/>
          <w:divBdr>
            <w:top w:val="single" w:sz="18" w:space="0" w:color="006699"/>
            <w:left w:val="none" w:sz="0" w:space="0" w:color="auto"/>
            <w:bottom w:val="single" w:sz="4" w:space="7" w:color="DDDCE2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975EB-0008-4B17-9ABE-CEF3B76FE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&lt;arabianhorse&gt;</Company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MXG</dc:creator>
  <cp:keywords/>
  <cp:lastModifiedBy>nehal roopesh</cp:lastModifiedBy>
  <cp:revision>2</cp:revision>
  <cp:lastPrinted>2021-03-18T14:17:00Z</cp:lastPrinted>
  <dcterms:created xsi:type="dcterms:W3CDTF">2021-10-02T13:24:00Z</dcterms:created>
  <dcterms:modified xsi:type="dcterms:W3CDTF">2021-10-02T13:24:00Z</dcterms:modified>
</cp:coreProperties>
</file>