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2"/>
        <w:rPr>
          <w:rFonts w:cs="Arial"/>
        </w:rPr>
      </w:pPr>
    </w:p>
    <w:p>
      <w:pPr>
        <w:pStyle w:val="style0"/>
        <w:tabs>
          <w:tab w:val="left" w:leader="none" w:pos="7920"/>
        </w:tabs>
        <w:rPr>
          <w:rFonts w:ascii="Trebuchet MS" w:cs="Arial" w:hAnsi="Trebuchet MS"/>
          <w:b/>
          <w:sz w:val="19"/>
          <w:szCs w:val="19"/>
        </w:rPr>
      </w:pPr>
      <w:r>
        <w:rPr>
          <w:rFonts w:ascii="Trebuchet MS" w:cs="Arial" w:hAnsi="Trebuchet MS"/>
          <w:b/>
          <w:sz w:val="19"/>
          <w:szCs w:val="19"/>
        </w:rPr>
        <w:tab/>
      </w:r>
      <w:r>
        <w:rPr>
          <w:rFonts w:ascii="Trebuchet MS" w:cs="Arial" w:hAnsi="Trebuchet MS"/>
          <w:b/>
          <w:sz w:val="19"/>
          <w:szCs w:val="19"/>
        </w:rPr>
        <w:tab/>
      </w:r>
    </w:p>
    <w:p>
      <w:pPr>
        <w:pStyle w:val="style0"/>
        <w:rPr>
          <w:rFonts w:ascii="Arial Black" w:hAnsi="Arial Black"/>
          <w:b/>
          <w:sz w:val="36"/>
          <w:szCs w:val="36"/>
        </w:rPr>
      </w:pPr>
      <w:r>
        <w:rPr>
          <w:rFonts w:ascii="Arial Black" w:hAnsi="Arial Black"/>
          <w:b/>
          <w:sz w:val="36"/>
          <w:szCs w:val="36"/>
        </w:rPr>
        <w:t>Rana</w:t>
      </w:r>
      <w:r>
        <w:rPr>
          <w:rFonts w:ascii="Arial Black" w:hAnsi="Arial Black"/>
          <w:b/>
          <w:sz w:val="36"/>
          <w:szCs w:val="36"/>
        </w:rPr>
        <w:t xml:space="preserve"> </w:t>
      </w:r>
      <w:r>
        <w:rPr>
          <w:rFonts w:ascii="Arial Black" w:hAnsi="Arial Black"/>
          <w:b/>
          <w:sz w:val="36"/>
          <w:szCs w:val="36"/>
        </w:rPr>
        <w:t>Muhammad Akmal</w:t>
      </w:r>
    </w:p>
    <w:p>
      <w:pPr>
        <w:pStyle w:val="style0"/>
        <w:rPr>
          <w:rFonts w:ascii="Trebuchet MS" w:cs="Arial" w:hAnsi="Trebuchet MS"/>
          <w:sz w:val="20"/>
          <w:szCs w:val="20"/>
        </w:rPr>
      </w:pPr>
      <w:r>
        <w:rPr>
          <w:rFonts w:ascii="Trebuchet MS" w:cs="Arial" w:hAnsi="Trebuchet MS"/>
          <w:b/>
          <w:sz w:val="20"/>
          <w:szCs w:val="20"/>
        </w:rPr>
        <w:t>Cell No</w:t>
      </w:r>
      <w:r>
        <w:rPr>
          <w:rFonts w:ascii="Trebuchet MS" w:cs="Arial" w:hAnsi="Trebuchet MS"/>
          <w:b/>
          <w:sz w:val="20"/>
          <w:szCs w:val="20"/>
        </w:rPr>
        <w:t>:</w:t>
      </w:r>
      <w:r>
        <w:rPr>
          <w:rFonts w:ascii="Trebuchet MS" w:cs="Arial" w:hAnsi="Trebuchet MS"/>
          <w:sz w:val="20"/>
          <w:szCs w:val="20"/>
        </w:rPr>
        <w:t>+</w:t>
      </w:r>
      <w:r>
        <w:rPr>
          <w:rFonts w:cs="Arial" w:hAnsi="Trebuchet MS"/>
          <w:sz w:val="20"/>
          <w:szCs w:val="20"/>
          <w:lang w:val="en-US"/>
        </w:rPr>
        <w:t xml:space="preserve">92-333-5359880                                                                    </w:t>
      </w:r>
      <w:r>
        <w:rPr/>
        <w:drawing>
          <wp:inline distL="0" distT="0" distB="0" distR="0">
            <wp:extent cx="2321590" cy="2834300"/>
            <wp:effectExtent l="0" t="0" r="0" b="0"/>
            <wp:docPr id="1026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/>
                    <pic:cNvPicPr/>
                  </pic:nvPicPr>
                  <pic:blipFill>
                    <a:blip r:embed="rId2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2321590" cy="28343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style0"/>
        <w:rPr>
          <w:rFonts w:ascii="Trebuchet MS" w:cs="Arial" w:hAnsi="Trebuchet MS"/>
          <w:sz w:val="20"/>
          <w:szCs w:val="20"/>
        </w:rPr>
      </w:pPr>
      <w:r>
        <w:rPr>
          <w:rFonts w:ascii="Trebuchet MS" w:cs="Arial" w:hAnsi="Trebuchet MS"/>
          <w:sz w:val="20"/>
          <w:szCs w:val="20"/>
        </w:rPr>
        <w:t xml:space="preserve">             </w:t>
      </w:r>
    </w:p>
    <w:p>
      <w:pPr>
        <w:pStyle w:val="style0"/>
        <w:rPr>
          <w:rFonts w:ascii="Trebuchet MS" w:cs="Arial" w:hAnsi="Trebuchet MS"/>
          <w:sz w:val="20"/>
          <w:szCs w:val="20"/>
        </w:rPr>
      </w:pPr>
      <w:r>
        <w:rPr>
          <w:rFonts w:ascii="Trebuchet MS" w:hAnsi="Trebuchet MS"/>
          <w:b/>
          <w:sz w:val="20"/>
          <w:szCs w:val="20"/>
        </w:rPr>
        <w:t xml:space="preserve"> E-mail:   </w:t>
      </w:r>
      <w:r>
        <w:rPr/>
        <w:fldChar w:fldCharType="begin"/>
      </w:r>
      <w:r>
        <w:instrText xml:space="preserve"> HYPERLINK "mailto:ranaakmal39@gmail.com" </w:instrText>
      </w:r>
      <w:r>
        <w:rPr/>
        <w:fldChar w:fldCharType="separate"/>
      </w:r>
      <w:r>
        <w:rPr>
          <w:rStyle w:val="style85"/>
        </w:rPr>
        <w:t>ranaakmal39@gmail.com</w:t>
      </w:r>
      <w:r>
        <w:rPr/>
        <w:fldChar w:fldCharType="end"/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2"/>
        <w:rPr>
          <w:rFonts w:ascii="Trebuchet MS" w:hAnsi="Trebuchet MS"/>
          <w:szCs w:val="28"/>
        </w:rPr>
      </w:pPr>
      <w:r>
        <w:rPr>
          <w:rFonts w:ascii="Trebuchet MS" w:hAnsi="Trebuchet MS"/>
          <w:noProof/>
          <w:szCs w:val="28"/>
          <w:shd w:val="clear" w:color="auto" w:fill="auto"/>
        </w:rPr>
        <w:drawing>
          <wp:anchor distT="0" distB="0" distL="0" distR="0" simplePos="false" relativeHeight="2" behindDoc="true" locked="false" layoutInCell="true" allowOverlap="true">
            <wp:simplePos x="0" y="0"/>
            <wp:positionH relativeFrom="column">
              <wp:posOffset>0</wp:posOffset>
            </wp:positionH>
            <wp:positionV relativeFrom="paragraph">
              <wp:posOffset>635</wp:posOffset>
            </wp:positionV>
            <wp:extent cx="1371600" cy="198755"/>
            <wp:effectExtent l="19050" t="0" r="0" b="0"/>
            <wp:wrapNone/>
            <wp:docPr id="1027" name="Picture 36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/>
                  </pic:nvPicPr>
                  <pic:blipFill>
                    <a:blip r:embed="rId3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1371600" cy="198755"/>
                    </a:xfrm>
                    <a:prstGeom prst="rect"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rebuchet MS" w:hAnsi="Trebuchet MS"/>
          <w:szCs w:val="28"/>
        </w:rPr>
        <w:t>Career Objective:</w:t>
      </w:r>
    </w:p>
    <w:p>
      <w:pPr>
        <w:pStyle w:val="style0"/>
        <w:jc w:val="both"/>
        <w:rPr>
          <w:rFonts w:ascii="Arial" w:cs="Arial" w:hAnsi="Arial"/>
          <w:sz w:val="20"/>
          <w:szCs w:val="19"/>
        </w:rPr>
      </w:pPr>
      <w:r>
        <w:rPr>
          <w:rFonts w:ascii="Arial" w:cs="Arial" w:hAnsi="Arial"/>
          <w:sz w:val="20"/>
          <w:szCs w:val="18"/>
          <w:shd w:val="clear" w:color="auto" w:fill="ffffff"/>
        </w:rPr>
        <w:t xml:space="preserve">Over </w:t>
      </w:r>
      <w:r>
        <w:rPr>
          <w:rFonts w:ascii="Arial" w:cs="Arial" w:hAnsi="Arial"/>
          <w:sz w:val="20"/>
          <w:szCs w:val="18"/>
          <w:shd w:val="clear" w:color="auto" w:fill="ffffff"/>
          <w:lang w:val="en-US"/>
        </w:rPr>
        <w:t>10</w:t>
      </w:r>
      <w:r>
        <w:rPr>
          <w:rFonts w:ascii="Arial" w:cs="Arial" w:hAnsi="Arial"/>
          <w:sz w:val="20"/>
          <w:szCs w:val="18"/>
          <w:shd w:val="clear" w:color="auto" w:fill="ffffff"/>
        </w:rPr>
        <w:t xml:space="preserve"> years marketing experience of working in competitive industries and successfully identifying, developing and managing new business opportunities in markets. </w:t>
      </w:r>
      <w:r>
        <w:rPr>
          <w:rFonts w:ascii="Arial" w:cs="Arial" w:hAnsi="Arial"/>
          <w:sz w:val="20"/>
          <w:szCs w:val="18"/>
          <w:shd w:val="clear" w:color="auto" w:fill="ffffff"/>
        </w:rPr>
        <w:t xml:space="preserve">Having Master in Economics and Finance from Reputed University .An </w:t>
      </w:r>
      <w:r>
        <w:rPr>
          <w:rFonts w:ascii="Arial" w:cs="Arial" w:hAnsi="Arial"/>
          <w:sz w:val="20"/>
          <w:szCs w:val="18"/>
          <w:shd w:val="clear" w:color="auto" w:fill="ffffff"/>
        </w:rPr>
        <w:t xml:space="preserve">Ambitious, highly </w:t>
      </w:r>
      <w:r>
        <w:rPr>
          <w:rFonts w:ascii="Arial" w:cs="Arial" w:hAnsi="Arial"/>
          <w:sz w:val="20"/>
          <w:szCs w:val="18"/>
          <w:shd w:val="clear" w:color="auto" w:fill="ffffff"/>
        </w:rPr>
        <w:t>motivated and energetic sales executive with excellent marketing and business development skills.</w:t>
      </w:r>
      <w:r>
        <w:rPr>
          <w:rFonts w:ascii="Arial" w:cs="Arial" w:hAnsi="Arial"/>
          <w:sz w:val="20"/>
          <w:szCs w:val="18"/>
          <w:shd w:val="clear" w:color="auto" w:fill="ffffff"/>
        </w:rPr>
        <w:t xml:space="preserve"> Experience of managing sales in the Advertising, Construction and Banking Sectors .Results orientated professional with a proven ability to get results, generate revenue, improve service as well as reduce costs. </w:t>
      </w:r>
    </w:p>
    <w:p>
      <w:pPr>
        <w:pStyle w:val="style0"/>
        <w:shd w:val="clear" w:color="auto" w:fill="ffffff"/>
        <w:jc w:val="both"/>
        <w:rPr>
          <w:rFonts w:ascii="Trebuchet MS" w:cs="Arial" w:eastAsia="Arial Unicode MS" w:hAnsi="Trebuchet MS"/>
          <w:b/>
          <w:sz w:val="20"/>
          <w:szCs w:val="20"/>
          <w:shd w:val="clear" w:color="auto" w:fill="ffffff"/>
        </w:rPr>
      </w:pPr>
    </w:p>
    <w:p>
      <w:pPr>
        <w:pStyle w:val="style0"/>
        <w:jc w:val="both"/>
        <w:rPr>
          <w:rFonts w:ascii="Trebuchet MS" w:hAnsi="Trebuchet MS"/>
          <w:b/>
          <w:bCs/>
          <w:sz w:val="28"/>
          <w:szCs w:val="28"/>
        </w:rPr>
      </w:pPr>
      <w:r>
        <w:rPr>
          <w:rFonts w:ascii="Trebuchet MS" w:hAnsi="Trebuchet MS"/>
          <w:b/>
          <w:bCs/>
          <w:sz w:val="28"/>
          <w:szCs w:val="28"/>
          <w:highlight w:val="lightGray"/>
        </w:rPr>
        <w:t>EDUCATION:</w:t>
      </w:r>
    </w:p>
    <w:p>
      <w:pPr>
        <w:pStyle w:val="style0"/>
        <w:jc w:val="both"/>
        <w:rPr>
          <w:rFonts w:ascii="Trebuchet MS" w:cs="Arial" w:eastAsia="Arial Unicode MS" w:hAnsi="Trebuchet MS"/>
          <w:b/>
          <w:color w:val="4762a8"/>
          <w:sz w:val="20"/>
          <w:szCs w:val="20"/>
        </w:rPr>
      </w:pPr>
    </w:p>
    <w:p>
      <w:pPr>
        <w:pStyle w:val="style0"/>
        <w:tabs>
          <w:tab w:val="left" w:leader="none" w:pos="1800"/>
          <w:tab w:val="left" w:leader="none" w:pos="2160"/>
        </w:tabs>
        <w:jc w:val="both"/>
        <w:rPr>
          <w:rFonts w:ascii="SimSun" w:cs="SimSun" w:eastAsia="Arial Unicode MS" w:hAnsi="SimSun"/>
          <w:b/>
          <w:bCs/>
          <w:sz w:val="22"/>
          <w:szCs w:val="20"/>
        </w:rPr>
      </w:pPr>
      <w:r>
        <w:rPr>
          <w:rFonts w:ascii="Arial Unicode MS" w:cs="Arial Unicode MS" w:eastAsia="Arial Unicode MS" w:hAnsi="Arial Unicode MS"/>
          <w:bCs/>
          <w:sz w:val="22"/>
          <w:szCs w:val="20"/>
        </w:rPr>
        <w:t xml:space="preserve">      </w:t>
      </w:r>
      <w:r>
        <w:rPr>
          <w:rFonts w:ascii="Arial Unicode MS" w:cs="Arial Unicode MS" w:eastAsia="Arial Unicode MS" w:hAnsi="Arial Unicode MS"/>
          <w:bCs/>
          <w:sz w:val="22"/>
          <w:szCs w:val="20"/>
        </w:rPr>
        <w:t>MSc Economic &amp; Finance (2008 to 2011),</w:t>
      </w:r>
      <w:r>
        <w:rPr>
          <w:rFonts w:ascii="SimSun" w:cs="SimSun" w:eastAsia="Arial Unicode MS" w:hAnsi="SimSun"/>
          <w:bCs/>
          <w:sz w:val="22"/>
          <w:szCs w:val="20"/>
        </w:rPr>
        <w:t xml:space="preserve"> </w:t>
      </w:r>
      <w:r>
        <w:rPr>
          <w:rFonts w:ascii="Arial" w:cs="Arial" w:eastAsia="Arial Unicode MS" w:hAnsi="Arial"/>
          <w:b/>
          <w:bCs/>
          <w:sz w:val="20"/>
          <w:szCs w:val="20"/>
        </w:rPr>
        <w:t>International Islamic University</w:t>
      </w:r>
    </w:p>
    <w:p>
      <w:pPr>
        <w:pStyle w:val="style0"/>
        <w:tabs>
          <w:tab w:val="left" w:leader="none" w:pos="1800"/>
          <w:tab w:val="left" w:leader="none" w:pos="2160"/>
          <w:tab w:val="left" w:leader="none" w:pos="8100"/>
        </w:tabs>
        <w:ind w:left="360"/>
        <w:jc w:val="both"/>
        <w:rPr>
          <w:rFonts w:ascii="Trebuchet MS" w:cs="Arial" w:eastAsia="Arial Unicode MS" w:hAnsi="Trebuchet MS"/>
          <w:b/>
          <w:bCs/>
          <w:sz w:val="22"/>
          <w:szCs w:val="20"/>
        </w:rPr>
      </w:pPr>
      <w:r>
        <w:rPr>
          <w:rFonts w:ascii="Trebuchet MS" w:cs="Arial" w:eastAsia="Arial Unicode MS" w:hAnsi="Trebuchet MS"/>
          <w:b/>
          <w:bCs/>
          <w:sz w:val="22"/>
          <w:szCs w:val="20"/>
        </w:rPr>
        <w:tab/>
      </w:r>
    </w:p>
    <w:p>
      <w:pPr>
        <w:pStyle w:val="style0"/>
        <w:tabs>
          <w:tab w:val="left" w:leader="none" w:pos="1800"/>
          <w:tab w:val="left" w:leader="none" w:pos="7200"/>
          <w:tab w:val="left" w:leader="none" w:pos="8100"/>
        </w:tabs>
        <w:ind w:left="360"/>
        <w:jc w:val="both"/>
        <w:rPr>
          <w:rStyle w:val="style88"/>
          <w:rFonts w:ascii="Arial" w:cs="Arial" w:hAnsi="Arial"/>
          <w:b/>
          <w:bCs/>
          <w:color w:val="000000"/>
          <w:sz w:val="20"/>
          <w:shd w:val="clear" w:color="auto" w:fill="ffffff"/>
          <w:lang w:val="en-US"/>
        </w:rPr>
      </w:pPr>
      <w:r>
        <w:rPr>
          <w:rFonts w:ascii="Arial" w:cs="Arial" w:eastAsia="Arial Unicode MS" w:hAnsi="Arial"/>
          <w:bCs/>
          <w:sz w:val="20"/>
          <w:szCs w:val="20"/>
        </w:rPr>
        <w:t xml:space="preserve">Bachelor in Economics </w:t>
      </w:r>
      <w:r>
        <w:rPr>
          <w:rFonts w:ascii="Arial" w:cs="Arial" w:eastAsia="Arial Unicode MS" w:hAnsi="Arial"/>
          <w:bCs/>
          <w:sz w:val="22"/>
          <w:szCs w:val="20"/>
        </w:rPr>
        <w:t>(2005 to 2007)</w:t>
      </w:r>
      <w:r>
        <w:rPr>
          <w:rFonts w:ascii="Arial" w:cs="Arial" w:eastAsia="Arial Unicode MS" w:hAnsi="Arial"/>
          <w:bCs/>
          <w:sz w:val="22"/>
          <w:szCs w:val="20"/>
        </w:rPr>
        <w:t>,</w:t>
      </w:r>
      <w:r>
        <w:rPr>
          <w:rStyle w:val="style88"/>
          <w:rFonts w:ascii="Arial" w:cs="Arial" w:hAnsi="Arial"/>
          <w:b/>
          <w:bCs/>
          <w:color w:val="000000"/>
          <w:sz w:val="20"/>
          <w:shd w:val="clear" w:color="auto" w:fill="ffffff"/>
        </w:rPr>
        <w:t xml:space="preserve"> Bahauddin</w:t>
      </w:r>
      <w:r>
        <w:rPr>
          <w:rStyle w:val="style88"/>
          <w:rFonts w:ascii="Arial" w:cs="Arial" w:hAnsi="Arial"/>
          <w:b/>
          <w:bCs/>
          <w:color w:val="000000"/>
          <w:sz w:val="20"/>
          <w:shd w:val="clear" w:color="auto" w:fill="ffffff"/>
        </w:rPr>
        <w:t xml:space="preserve"> Zakariya U</w:t>
      </w:r>
      <w:r>
        <w:rPr>
          <w:rStyle w:val="style88"/>
          <w:rFonts w:ascii="Arial" w:cs="Arial" w:hAnsi="Arial"/>
          <w:b/>
          <w:bCs/>
          <w:color w:val="000000"/>
          <w:sz w:val="20"/>
          <w:shd w:val="clear" w:color="auto" w:fill="ffffff"/>
          <w:lang w:val="en-US"/>
        </w:rPr>
        <w:t xml:space="preserve">University </w:t>
      </w:r>
    </w:p>
    <w:p>
      <w:pPr>
        <w:pStyle w:val="style0"/>
        <w:tabs>
          <w:tab w:val="left" w:leader="none" w:pos="1800"/>
          <w:tab w:val="left" w:leader="none" w:pos="7200"/>
          <w:tab w:val="left" w:leader="none" w:pos="8100"/>
        </w:tabs>
        <w:ind w:left="360"/>
        <w:jc w:val="both"/>
        <w:rPr>
          <w:rFonts w:ascii="Trebuchet MS" w:hAnsi="Trebuchet MS" w:hint="default"/>
          <w:b/>
          <w:sz w:val="28"/>
          <w:szCs w:val="28"/>
          <w:highlight w:val="lightGray"/>
        </w:rPr>
      </w:pPr>
    </w:p>
    <w:p>
      <w:pPr>
        <w:pStyle w:val="style0"/>
        <w:tabs>
          <w:tab w:val="left" w:leader="none" w:pos="1800"/>
          <w:tab w:val="left" w:leader="none" w:pos="7200"/>
          <w:tab w:val="left" w:leader="none" w:pos="8100"/>
        </w:tabs>
        <w:jc w:val="both"/>
        <w:rPr>
          <w:rFonts w:ascii="Trebuchet MS" w:hAnsi="Trebuchet MS" w:hint="default"/>
          <w:b/>
          <w:sz w:val="28"/>
          <w:szCs w:val="28"/>
          <w:highlight w:val="lightGray"/>
        </w:rPr>
      </w:pPr>
      <w:r>
        <w:rPr>
          <w:rFonts w:hAnsi="Trebuchet MS" w:hint="default"/>
          <w:b/>
          <w:sz w:val="28"/>
          <w:szCs w:val="28"/>
          <w:highlight w:val="lightGray"/>
          <w:lang w:val="en-US"/>
        </w:rPr>
        <w:t>Ac</w:t>
      </w:r>
      <w:r>
        <w:rPr>
          <w:rFonts w:hAnsi="Trebuchet MS" w:hint="default"/>
          <w:b/>
          <w:sz w:val="28"/>
          <w:szCs w:val="28"/>
          <w:highlight w:val="lightGray"/>
          <w:lang w:val="en-US"/>
        </w:rPr>
        <w:t>hievement</w:t>
      </w:r>
      <w:r>
        <w:rPr>
          <w:rFonts w:hAnsi="Trebuchet MS" w:hint="default"/>
          <w:b/>
          <w:sz w:val="28"/>
          <w:szCs w:val="28"/>
          <w:highlight w:val="lightGray"/>
          <w:lang w:val="en-US"/>
        </w:rPr>
        <w:t xml:space="preserve"> </w:t>
      </w:r>
      <w:r>
        <w:rPr>
          <w:rFonts w:hAnsi="Trebuchet MS" w:hint="default"/>
          <w:b/>
          <w:sz w:val="28"/>
          <w:szCs w:val="28"/>
          <w:highlight w:val="lightGray"/>
          <w:lang w:val="en-US"/>
        </w:rPr>
        <w:t xml:space="preserve">and </w:t>
      </w:r>
      <w:r>
        <w:rPr>
          <w:rFonts w:hAnsi="Trebuchet MS" w:hint="default"/>
          <w:b/>
          <w:sz w:val="28"/>
          <w:szCs w:val="28"/>
          <w:highlight w:val="lightGray"/>
          <w:lang w:val="en-US"/>
        </w:rPr>
        <w:t>Awards</w:t>
      </w:r>
      <w:r>
        <w:rPr>
          <w:rFonts w:ascii="Trebuchet MS" w:hAnsi="Trebuchet MS" w:hint="default"/>
          <w:b/>
          <w:sz w:val="28"/>
          <w:szCs w:val="28"/>
          <w:highlight w:val="lightGray"/>
        </w:rPr>
        <w:t>:</w:t>
      </w:r>
    </w:p>
    <w:p>
      <w:pPr>
        <w:pStyle w:val="style0"/>
        <w:tabs>
          <w:tab w:val="left" w:leader="none" w:pos="1800"/>
          <w:tab w:val="left" w:leader="none" w:pos="7200"/>
          <w:tab w:val="left" w:leader="none" w:pos="8100"/>
        </w:tabs>
        <w:jc w:val="both"/>
        <w:rPr>
          <w:rFonts w:ascii="Arial" w:cs="Arial" w:eastAsia="Arial Unicode MS" w:hAnsi="Arial" w:hint="default"/>
          <w:b/>
          <w:bCs/>
          <w:sz w:val="22"/>
          <w:szCs w:val="20"/>
          <w:lang w:val="en-US"/>
        </w:rPr>
      </w:pPr>
      <w:r>
        <w:rPr>
          <w:rFonts w:ascii="Arial" w:cs="Arial" w:eastAsia="Arial Unicode MS" w:hAnsi="Arial"/>
          <w:b/>
          <w:sz w:val="22"/>
          <w:szCs w:val="20"/>
          <w:lang w:val="en-US"/>
        </w:rPr>
        <w:t xml:space="preserve">  1- </w:t>
      </w:r>
      <w:r>
        <w:rPr>
          <w:rFonts w:ascii="Arial" w:cs="Arial" w:eastAsia="Arial Unicode MS" w:hAnsi="Arial" w:hint="default"/>
          <w:b/>
          <w:bCs/>
          <w:sz w:val="22"/>
          <w:szCs w:val="20"/>
          <w:lang w:val="en-US"/>
        </w:rPr>
        <w:t>Achieved</w:t>
      </w:r>
      <w:r>
        <w:rPr>
          <w:rFonts w:ascii="Arial" w:cs="Arial" w:eastAsia="Arial Unicode MS" w:hAnsi="Arial" w:hint="default"/>
          <w:b/>
          <w:bCs/>
          <w:sz w:val="22"/>
          <w:szCs w:val="20"/>
          <w:lang w:val="en-US"/>
        </w:rPr>
        <w:t xml:space="preserve"> 199% </w:t>
      </w:r>
      <w:r>
        <w:rPr>
          <w:rFonts w:ascii="Arial" w:cs="Arial" w:eastAsia="Arial Unicode MS" w:hAnsi="Arial" w:hint="default"/>
          <w:b/>
          <w:bCs/>
          <w:sz w:val="22"/>
          <w:szCs w:val="20"/>
          <w:lang w:val="en-US"/>
        </w:rPr>
        <w:t>YTD</w:t>
      </w:r>
      <w:r>
        <w:rPr>
          <w:rFonts w:ascii="Arial" w:cs="Arial" w:eastAsia="Arial Unicode MS" w:hAnsi="Arial" w:hint="default"/>
          <w:b/>
          <w:bCs/>
          <w:sz w:val="22"/>
          <w:szCs w:val="20"/>
          <w:lang w:val="en-US"/>
        </w:rPr>
        <w:t xml:space="preserve">  in 2020 </w:t>
      </w:r>
      <w:r>
        <w:rPr>
          <w:rFonts w:ascii="Arial" w:cs="Arial" w:eastAsia="Arial Unicode MS" w:hAnsi="Arial" w:hint="default"/>
          <w:b/>
          <w:bCs/>
          <w:sz w:val="22"/>
          <w:szCs w:val="20"/>
          <w:lang w:val="en-US"/>
        </w:rPr>
        <w:t>from</w:t>
      </w:r>
      <w:r>
        <w:rPr>
          <w:rFonts w:ascii="Arial" w:cs="Arial" w:eastAsia="Arial Unicode MS" w:hAnsi="Arial" w:hint="default"/>
          <w:b/>
          <w:bCs/>
          <w:sz w:val="22"/>
          <w:szCs w:val="20"/>
          <w:lang w:val="en-US"/>
        </w:rPr>
        <w:t xml:space="preserve"> </w:t>
      </w:r>
      <w:r>
        <w:rPr>
          <w:rFonts w:ascii="Arial" w:cs="Arial" w:eastAsia="Arial Unicode MS" w:hAnsi="Arial" w:hint="default"/>
          <w:b/>
          <w:bCs/>
          <w:sz w:val="22"/>
          <w:szCs w:val="20"/>
          <w:lang w:val="en-US"/>
        </w:rPr>
        <w:t>khushal</w:t>
      </w:r>
      <w:r>
        <w:rPr>
          <w:rFonts w:ascii="Arial" w:cs="Arial" w:eastAsia="Arial Unicode MS" w:hAnsi="Arial" w:hint="default"/>
          <w:b/>
          <w:bCs/>
          <w:sz w:val="22"/>
          <w:szCs w:val="20"/>
          <w:lang w:val="en-US"/>
        </w:rPr>
        <w:t xml:space="preserve"> </w:t>
      </w:r>
      <w:r>
        <w:rPr>
          <w:rFonts w:ascii="Arial" w:cs="Arial" w:eastAsia="Arial Unicode MS" w:hAnsi="Arial" w:hint="default"/>
          <w:b/>
          <w:bCs/>
          <w:sz w:val="22"/>
          <w:szCs w:val="20"/>
          <w:lang w:val="en-US"/>
        </w:rPr>
        <w:t>Microfinance</w:t>
      </w:r>
      <w:r>
        <w:rPr>
          <w:rFonts w:ascii="Arial" w:cs="Arial" w:eastAsia="Arial Unicode MS" w:hAnsi="Arial" w:hint="default"/>
          <w:b/>
          <w:bCs/>
          <w:sz w:val="22"/>
          <w:szCs w:val="20"/>
          <w:lang w:val="en-US"/>
        </w:rPr>
        <w:t xml:space="preserve"> </w:t>
      </w:r>
      <w:r>
        <w:rPr>
          <w:rFonts w:ascii="Arial" w:cs="Arial" w:eastAsia="Arial Unicode MS" w:hAnsi="Arial" w:hint="default"/>
          <w:b/>
          <w:bCs/>
          <w:sz w:val="22"/>
          <w:szCs w:val="20"/>
          <w:lang w:val="en-US"/>
        </w:rPr>
        <w:t>bank</w:t>
      </w:r>
      <w:r>
        <w:rPr>
          <w:rFonts w:ascii="Arial" w:cs="Arial" w:eastAsia="Arial Unicode MS" w:hAnsi="Arial" w:hint="default"/>
          <w:b/>
          <w:bCs/>
          <w:sz w:val="22"/>
          <w:szCs w:val="20"/>
          <w:lang w:val="en-US"/>
        </w:rPr>
        <w:t xml:space="preserve"> </w:t>
      </w:r>
      <w:r>
        <w:rPr>
          <w:rFonts w:ascii="Arial" w:cs="Arial" w:eastAsia="Arial Unicode MS" w:hAnsi="Arial" w:hint="default"/>
          <w:b/>
          <w:bCs/>
          <w:sz w:val="22"/>
          <w:szCs w:val="20"/>
          <w:lang w:val="en-US"/>
        </w:rPr>
        <w:t>Lt</w:t>
      </w:r>
      <w:r>
        <w:rPr>
          <w:rFonts w:ascii="Arial" w:cs="Arial" w:eastAsia="Arial Unicode MS" w:hAnsi="Arial" w:hint="default"/>
          <w:b/>
          <w:bCs/>
          <w:sz w:val="22"/>
          <w:szCs w:val="20"/>
          <w:lang w:val="en-US"/>
        </w:rPr>
        <w:t>d</w:t>
      </w:r>
      <w:r>
        <w:rPr>
          <w:rFonts w:ascii="Arial" w:cs="Arial" w:eastAsia="Arial Unicode MS" w:hAnsi="Arial" w:hint="default"/>
          <w:b/>
          <w:bCs/>
          <w:sz w:val="22"/>
          <w:szCs w:val="20"/>
          <w:lang w:val="en-US"/>
        </w:rPr>
        <w:t xml:space="preserve"> </w:t>
      </w:r>
      <w:r>
        <w:rPr>
          <w:rFonts w:ascii="Arial" w:cs="Arial" w:eastAsia="Arial Unicode MS" w:hAnsi="Arial" w:hint="default"/>
          <w:b/>
          <w:bCs/>
          <w:sz w:val="22"/>
          <w:szCs w:val="20"/>
          <w:lang w:val="en-US"/>
        </w:rPr>
        <w:t>Pakistan</w:t>
      </w:r>
      <w:r>
        <w:rPr>
          <w:rFonts w:ascii="Arial" w:cs="Arial" w:eastAsia="Arial Unicode MS" w:hAnsi="Arial" w:hint="default"/>
          <w:b/>
          <w:bCs/>
          <w:sz w:val="22"/>
          <w:szCs w:val="20"/>
          <w:lang w:val="en-US"/>
        </w:rPr>
        <w:t>.</w:t>
      </w:r>
    </w:p>
    <w:p>
      <w:pPr>
        <w:pStyle w:val="style0"/>
        <w:tabs>
          <w:tab w:val="left" w:leader="none" w:pos="1800"/>
          <w:tab w:val="left" w:leader="none" w:pos="7200"/>
          <w:tab w:val="left" w:leader="none" w:pos="8100"/>
        </w:tabs>
        <w:jc w:val="both"/>
        <w:rPr>
          <w:rFonts w:ascii="Arial" w:cs="Arial" w:eastAsia="Arial Unicode MS" w:hAnsi="Arial"/>
          <w:b/>
          <w:sz w:val="22"/>
          <w:szCs w:val="20"/>
          <w:lang w:val="en-US"/>
        </w:rPr>
      </w:pPr>
      <w:r>
        <w:rPr>
          <w:rFonts w:ascii="Arial" w:cs="Arial" w:eastAsia="Arial Unicode MS" w:hAnsi="Arial" w:hint="default"/>
          <w:b/>
          <w:bCs/>
          <w:sz w:val="22"/>
          <w:szCs w:val="20"/>
          <w:lang w:val="en-US"/>
        </w:rPr>
        <w:t xml:space="preserve">      Achieved</w:t>
      </w:r>
      <w:r>
        <w:rPr>
          <w:rFonts w:ascii="Arial" w:cs="Arial" w:eastAsia="Arial Unicode MS" w:hAnsi="Arial" w:hint="default"/>
          <w:b/>
          <w:bCs/>
          <w:sz w:val="22"/>
          <w:szCs w:val="20"/>
          <w:lang w:val="en-US"/>
        </w:rPr>
        <w:t xml:space="preserve"> 128% </w:t>
      </w:r>
      <w:r>
        <w:rPr>
          <w:rFonts w:ascii="Arial" w:cs="Arial" w:eastAsia="Arial Unicode MS" w:hAnsi="Arial" w:hint="default"/>
          <w:b/>
          <w:bCs/>
          <w:sz w:val="22"/>
          <w:szCs w:val="20"/>
          <w:lang w:val="en-US"/>
        </w:rPr>
        <w:t>YTD</w:t>
      </w:r>
      <w:r>
        <w:rPr>
          <w:rFonts w:ascii="Arial" w:cs="Arial" w:eastAsia="Arial Unicode MS" w:hAnsi="Arial" w:hint="default"/>
          <w:b/>
          <w:bCs/>
          <w:sz w:val="22"/>
          <w:szCs w:val="20"/>
          <w:lang w:val="en-US"/>
        </w:rPr>
        <w:t xml:space="preserve">  </w:t>
      </w:r>
      <w:r>
        <w:rPr>
          <w:rFonts w:ascii="Arial" w:cs="Arial" w:eastAsia="Arial Unicode MS" w:hAnsi="Arial" w:hint="default"/>
          <w:b/>
          <w:bCs/>
          <w:sz w:val="22"/>
          <w:szCs w:val="20"/>
          <w:lang w:val="en-US"/>
        </w:rPr>
        <w:t>in</w:t>
      </w:r>
      <w:r>
        <w:rPr>
          <w:rFonts w:ascii="Arial" w:cs="Arial" w:eastAsia="Arial Unicode MS" w:hAnsi="Arial" w:hint="default"/>
          <w:b/>
          <w:bCs/>
          <w:sz w:val="22"/>
          <w:szCs w:val="20"/>
          <w:lang w:val="en-US"/>
        </w:rPr>
        <w:t xml:space="preserve"> </w:t>
      </w:r>
      <w:r>
        <w:rPr>
          <w:rFonts w:ascii="Arial" w:cs="Arial" w:eastAsia="Arial Unicode MS" w:hAnsi="Arial" w:hint="default"/>
          <w:b/>
          <w:bCs/>
          <w:sz w:val="22"/>
          <w:szCs w:val="20"/>
          <w:lang w:val="en-US"/>
        </w:rPr>
        <w:t>2020</w:t>
      </w:r>
      <w:r>
        <w:rPr>
          <w:rFonts w:ascii="Arial" w:cs="Arial" w:eastAsia="Arial Unicode MS" w:hAnsi="Arial" w:hint="default"/>
          <w:b/>
          <w:bCs/>
          <w:sz w:val="22"/>
          <w:szCs w:val="20"/>
          <w:lang w:val="en-US"/>
        </w:rPr>
        <w:t xml:space="preserve"> </w:t>
      </w:r>
      <w:r>
        <w:rPr>
          <w:rFonts w:ascii="Arial" w:cs="Arial" w:eastAsia="Arial Unicode MS" w:hAnsi="Arial" w:hint="default"/>
          <w:b/>
          <w:bCs/>
          <w:sz w:val="22"/>
          <w:szCs w:val="20"/>
          <w:lang w:val="en-US"/>
        </w:rPr>
        <w:t>from</w:t>
      </w:r>
      <w:r>
        <w:rPr>
          <w:rFonts w:ascii="Arial" w:cs="Arial" w:eastAsia="Arial Unicode MS" w:hAnsi="Arial" w:hint="default"/>
          <w:b/>
          <w:bCs/>
          <w:sz w:val="22"/>
          <w:szCs w:val="20"/>
          <w:lang w:val="en-US"/>
        </w:rPr>
        <w:t xml:space="preserve"> Faysal </w:t>
      </w:r>
      <w:r>
        <w:rPr>
          <w:rFonts w:ascii="Arial" w:cs="Arial" w:eastAsia="Arial Unicode MS" w:hAnsi="Arial" w:hint="default"/>
          <w:b/>
          <w:bCs/>
          <w:sz w:val="22"/>
          <w:szCs w:val="20"/>
          <w:lang w:val="en-US"/>
        </w:rPr>
        <w:t>bank</w:t>
      </w:r>
      <w:r>
        <w:rPr>
          <w:rFonts w:ascii="Arial" w:cs="Arial" w:eastAsia="Arial Unicode MS" w:hAnsi="Arial" w:hint="default"/>
          <w:b/>
          <w:bCs/>
          <w:sz w:val="22"/>
          <w:szCs w:val="20"/>
          <w:lang w:val="en-US"/>
        </w:rPr>
        <w:t xml:space="preserve"> </w:t>
      </w:r>
      <w:r>
        <w:rPr>
          <w:rFonts w:ascii="Arial" w:cs="Arial" w:eastAsia="Arial Unicode MS" w:hAnsi="Arial" w:hint="default"/>
          <w:b/>
          <w:bCs/>
          <w:sz w:val="22"/>
          <w:szCs w:val="20"/>
          <w:lang w:val="en-US"/>
        </w:rPr>
        <w:t>Lt</w:t>
      </w:r>
      <w:r>
        <w:rPr>
          <w:rFonts w:ascii="Arial" w:cs="Arial" w:eastAsia="Arial Unicode MS" w:hAnsi="Arial" w:hint="default"/>
          <w:b/>
          <w:bCs/>
          <w:sz w:val="22"/>
          <w:szCs w:val="20"/>
          <w:lang w:val="en-US"/>
        </w:rPr>
        <w:t>d</w:t>
      </w:r>
      <w:r>
        <w:rPr>
          <w:rFonts w:ascii="Arial" w:cs="Arial" w:eastAsia="Arial Unicode MS" w:hAnsi="Arial" w:hint="default"/>
          <w:b/>
          <w:bCs/>
          <w:sz w:val="22"/>
          <w:szCs w:val="20"/>
          <w:lang w:val="en-US"/>
        </w:rPr>
        <w:t xml:space="preserve"> DG khan Region Pakistan</w:t>
      </w:r>
      <w:r>
        <w:rPr>
          <w:rFonts w:ascii="Arial" w:cs="Arial" w:eastAsia="Arial Unicode MS" w:hAnsi="Arial" w:hint="default"/>
          <w:b/>
          <w:bCs/>
          <w:sz w:val="22"/>
          <w:szCs w:val="20"/>
          <w:lang w:val="en-US"/>
        </w:rPr>
        <w:t>.</w:t>
      </w:r>
    </w:p>
    <w:p>
      <w:pPr>
        <w:pStyle w:val="style0"/>
        <w:tabs>
          <w:tab w:val="left" w:leader="none" w:pos="1800"/>
          <w:tab w:val="left" w:leader="none" w:pos="7200"/>
          <w:tab w:val="left" w:leader="none" w:pos="8100"/>
        </w:tabs>
        <w:jc w:val="both"/>
        <w:rPr>
          <w:rFonts w:ascii="Arial" w:cs="Arial" w:eastAsia="Arial Unicode MS" w:hAnsi="Arial"/>
          <w:b/>
          <w:sz w:val="22"/>
          <w:szCs w:val="20"/>
          <w:lang w:val="en-US"/>
        </w:rPr>
      </w:pPr>
      <w:r>
        <w:rPr>
          <w:rFonts w:ascii="Arial" w:cs="Arial" w:eastAsia="Arial Unicode MS" w:hAnsi="Arial"/>
          <w:b/>
          <w:sz w:val="22"/>
          <w:szCs w:val="20"/>
          <w:lang w:val="en-US"/>
        </w:rPr>
        <w:t xml:space="preserve">  2-Achieved</w:t>
      </w:r>
      <w:r>
        <w:rPr>
          <w:rFonts w:ascii="Arial" w:cs="Arial" w:eastAsia="Arial Unicode MS" w:hAnsi="Arial"/>
          <w:b/>
          <w:sz w:val="22"/>
          <w:szCs w:val="20"/>
          <w:lang w:val="en-US"/>
        </w:rPr>
        <w:t xml:space="preserve"> </w:t>
      </w:r>
      <w:r>
        <w:rPr>
          <w:rFonts w:ascii="Arial" w:cs="Arial" w:eastAsia="Arial Unicode MS" w:hAnsi="Arial"/>
          <w:b/>
          <w:sz w:val="22"/>
          <w:szCs w:val="20"/>
          <w:lang w:val="en-US"/>
        </w:rPr>
        <w:t xml:space="preserve">162% </w:t>
      </w:r>
      <w:r>
        <w:rPr>
          <w:rFonts w:ascii="Arial" w:cs="Arial" w:eastAsia="Arial Unicode MS" w:hAnsi="Arial"/>
          <w:b/>
          <w:sz w:val="22"/>
          <w:szCs w:val="20"/>
          <w:lang w:val="en-US"/>
        </w:rPr>
        <w:t>YTD with</w:t>
      </w:r>
      <w:r>
        <w:rPr>
          <w:rFonts w:ascii="Arial" w:cs="Arial" w:eastAsia="Arial Unicode MS" w:hAnsi="Arial"/>
          <w:b/>
          <w:sz w:val="22"/>
          <w:szCs w:val="20"/>
          <w:lang w:val="en-US"/>
        </w:rPr>
        <w:t xml:space="preserve"> in 6mont</w:t>
      </w:r>
      <w:r>
        <w:rPr>
          <w:rFonts w:ascii="Arial" w:cs="Arial" w:eastAsia="Arial Unicode MS" w:hAnsi="Arial"/>
          <w:b/>
          <w:sz w:val="22"/>
          <w:szCs w:val="20"/>
          <w:lang w:val="en-US"/>
        </w:rPr>
        <w:t>h from khushal</w:t>
      </w:r>
      <w:r>
        <w:rPr>
          <w:rFonts w:ascii="Arial" w:cs="Arial" w:eastAsia="Arial Unicode MS" w:hAnsi="Arial"/>
          <w:b/>
          <w:sz w:val="22"/>
          <w:szCs w:val="20"/>
          <w:lang w:val="en-US"/>
        </w:rPr>
        <w:t xml:space="preserve"> </w:t>
      </w:r>
      <w:r>
        <w:rPr>
          <w:rFonts w:ascii="Arial" w:cs="Arial" w:eastAsia="Arial Unicode MS" w:hAnsi="Arial"/>
          <w:b/>
          <w:sz w:val="22"/>
          <w:szCs w:val="20"/>
          <w:lang w:val="en-US"/>
        </w:rPr>
        <w:t>Microfinance bank</w:t>
      </w:r>
      <w:r>
        <w:rPr>
          <w:rFonts w:ascii="Arial" w:cs="Arial" w:eastAsia="Arial Unicode MS" w:hAnsi="Arial"/>
          <w:b/>
          <w:sz w:val="22"/>
          <w:szCs w:val="20"/>
          <w:lang w:val="en-US"/>
        </w:rPr>
        <w:t xml:space="preserve"> </w:t>
      </w:r>
      <w:r>
        <w:rPr>
          <w:rFonts w:ascii="Arial" w:cs="Arial" w:eastAsia="Arial Unicode MS" w:hAnsi="Arial"/>
          <w:b/>
          <w:sz w:val="22"/>
          <w:szCs w:val="20"/>
          <w:lang w:val="en-US"/>
        </w:rPr>
        <w:t>Lt</w:t>
      </w:r>
      <w:r>
        <w:rPr>
          <w:rFonts w:ascii="Arial" w:cs="Arial" w:eastAsia="Arial Unicode MS" w:hAnsi="Arial"/>
          <w:b/>
          <w:sz w:val="22"/>
          <w:szCs w:val="20"/>
          <w:lang w:val="en-US"/>
        </w:rPr>
        <w:t>d Pakistan</w:t>
      </w:r>
      <w:r>
        <w:rPr>
          <w:rFonts w:ascii="Arial" w:cs="Arial" w:eastAsia="Arial Unicode MS" w:hAnsi="Arial"/>
          <w:b/>
          <w:sz w:val="22"/>
          <w:szCs w:val="20"/>
          <w:lang w:val="en-US"/>
        </w:rPr>
        <w:t>.</w:t>
      </w:r>
    </w:p>
    <w:p>
      <w:pPr>
        <w:pStyle w:val="style0"/>
        <w:tabs>
          <w:tab w:val="left" w:leader="none" w:pos="1800"/>
          <w:tab w:val="left" w:leader="none" w:pos="7200"/>
          <w:tab w:val="left" w:leader="none" w:pos="8100"/>
        </w:tabs>
        <w:jc w:val="both"/>
        <w:rPr>
          <w:rFonts w:ascii="Arial" w:cs="Arial" w:eastAsia="Arial Unicode MS" w:hAnsi="Arial"/>
          <w:b/>
          <w:sz w:val="22"/>
          <w:szCs w:val="20"/>
          <w:lang w:val="en-US"/>
        </w:rPr>
      </w:pPr>
      <w:r>
        <w:rPr>
          <w:rFonts w:ascii="Arial" w:cs="Arial" w:eastAsia="Arial Unicode MS" w:hAnsi="Arial"/>
          <w:b/>
          <w:sz w:val="22"/>
          <w:szCs w:val="20"/>
          <w:lang w:val="en-US"/>
        </w:rPr>
        <w:t xml:space="preserve"> </w:t>
      </w:r>
      <w:r>
        <w:rPr>
          <w:rFonts w:ascii="Arial" w:cs="Arial" w:eastAsia="Arial Unicode MS" w:hAnsi="Arial"/>
          <w:b/>
          <w:sz w:val="22"/>
          <w:szCs w:val="20"/>
          <w:lang w:val="en-US"/>
        </w:rPr>
        <w:t xml:space="preserve">   </w:t>
      </w:r>
      <w:r>
        <w:rPr>
          <w:rFonts w:ascii="Arial" w:cs="Arial" w:eastAsia="Arial Unicode MS" w:hAnsi="Arial"/>
          <w:b/>
          <w:sz w:val="22"/>
          <w:szCs w:val="20"/>
          <w:lang w:val="en-US"/>
        </w:rPr>
        <w:t xml:space="preserve"> </w:t>
      </w:r>
      <w:r>
        <w:rPr>
          <w:rFonts w:ascii="Arial" w:cs="Arial" w:eastAsia="Arial Unicode MS" w:hAnsi="Arial"/>
          <w:b/>
          <w:sz w:val="22"/>
          <w:szCs w:val="20"/>
          <w:lang w:val="en-US"/>
        </w:rPr>
        <w:t xml:space="preserve"> </w:t>
      </w:r>
      <w:r>
        <w:rPr>
          <w:rFonts w:ascii="Arial" w:cs="Arial" w:eastAsia="Arial Unicode MS" w:hAnsi="Arial"/>
          <w:b/>
          <w:sz w:val="22"/>
          <w:szCs w:val="20"/>
          <w:lang w:val="en-US"/>
        </w:rPr>
        <w:t>Qualified</w:t>
      </w:r>
      <w:r>
        <w:rPr>
          <w:rFonts w:ascii="Arial" w:cs="Arial" w:eastAsia="Arial Unicode MS" w:hAnsi="Arial"/>
          <w:b/>
          <w:sz w:val="22"/>
          <w:szCs w:val="20"/>
          <w:lang w:val="en-US"/>
        </w:rPr>
        <w:t xml:space="preserve"> </w:t>
      </w:r>
      <w:r>
        <w:rPr>
          <w:rFonts w:ascii="Arial" w:cs="Arial" w:eastAsia="Arial Unicode MS" w:hAnsi="Arial"/>
          <w:b/>
          <w:sz w:val="22"/>
          <w:szCs w:val="20"/>
          <w:lang w:val="en-US"/>
        </w:rPr>
        <w:t xml:space="preserve"> international convention</w:t>
      </w:r>
      <w:r>
        <w:rPr>
          <w:rFonts w:ascii="Arial" w:cs="Arial" w:eastAsia="Arial Unicode MS" w:hAnsi="Arial"/>
          <w:b/>
          <w:sz w:val="22"/>
          <w:szCs w:val="20"/>
          <w:lang w:val="en-US"/>
        </w:rPr>
        <w:t xml:space="preserve"> Admajeelife</w:t>
      </w:r>
      <w:r>
        <w:rPr>
          <w:rFonts w:ascii="Arial" w:cs="Arial" w:eastAsia="Arial Unicode MS" w:hAnsi="Arial"/>
          <w:b/>
          <w:sz w:val="22"/>
          <w:szCs w:val="20"/>
          <w:lang w:val="en-US"/>
        </w:rPr>
        <w:t xml:space="preserve"> </w:t>
      </w:r>
      <w:r>
        <w:rPr>
          <w:rFonts w:ascii="Arial" w:cs="Arial" w:eastAsia="Arial Unicode MS" w:hAnsi="Arial"/>
          <w:b/>
          <w:sz w:val="22"/>
          <w:szCs w:val="20"/>
          <w:lang w:val="en-US"/>
        </w:rPr>
        <w:t xml:space="preserve">Assurance </w:t>
      </w:r>
      <w:r>
        <w:rPr>
          <w:rFonts w:ascii="Arial" w:cs="Arial" w:eastAsia="Arial Unicode MS" w:hAnsi="Arial"/>
          <w:b/>
          <w:sz w:val="22"/>
          <w:szCs w:val="20"/>
          <w:lang w:val="en-US"/>
        </w:rPr>
        <w:t>201</w:t>
      </w:r>
      <w:r>
        <w:rPr>
          <w:rFonts w:ascii="Arial" w:cs="Arial" w:eastAsia="Arial Unicode MS" w:hAnsi="Arial"/>
          <w:b/>
          <w:sz w:val="22"/>
          <w:szCs w:val="20"/>
          <w:lang w:val="en-US"/>
        </w:rPr>
        <w:t xml:space="preserve">9, BANGKOK THAILAND </w:t>
      </w:r>
      <w:r>
        <w:rPr>
          <w:rFonts w:ascii="Arial" w:cs="Arial" w:eastAsia="Arial Unicode MS" w:hAnsi="Arial"/>
          <w:b/>
          <w:sz w:val="22"/>
          <w:szCs w:val="20"/>
          <w:lang w:val="en-US"/>
        </w:rPr>
        <w:t xml:space="preserve">and  Bali </w:t>
      </w:r>
      <w:r>
        <w:rPr>
          <w:rFonts w:ascii="Arial" w:cs="Arial" w:eastAsia="Arial Unicode MS" w:hAnsi="Arial"/>
          <w:b/>
          <w:sz w:val="22"/>
          <w:szCs w:val="20"/>
          <w:lang w:val="en-US"/>
        </w:rPr>
        <w:t>Indonesia</w:t>
      </w:r>
      <w:r>
        <w:rPr>
          <w:rFonts w:ascii="Arial" w:cs="Arial" w:eastAsia="Arial Unicode MS" w:hAnsi="Arial"/>
          <w:b/>
          <w:sz w:val="22"/>
          <w:szCs w:val="20"/>
          <w:lang w:val="en-US"/>
        </w:rPr>
        <w:t xml:space="preserve">. </w:t>
      </w:r>
    </w:p>
    <w:p>
      <w:pPr>
        <w:pStyle w:val="style0"/>
        <w:tabs>
          <w:tab w:val="left" w:leader="none" w:pos="1800"/>
          <w:tab w:val="left" w:leader="none" w:pos="7200"/>
          <w:tab w:val="left" w:leader="none" w:pos="8100"/>
        </w:tabs>
        <w:jc w:val="both"/>
        <w:rPr>
          <w:rFonts w:ascii="Arial" w:cs="Arial" w:eastAsia="Arial Unicode MS" w:hAnsi="Arial"/>
          <w:b/>
          <w:sz w:val="22"/>
          <w:szCs w:val="20"/>
          <w:lang w:val="en-US"/>
        </w:rPr>
      </w:pPr>
    </w:p>
    <w:p>
      <w:pPr>
        <w:pStyle w:val="style0"/>
        <w:tabs>
          <w:tab w:val="left" w:leader="none" w:pos="1800"/>
          <w:tab w:val="left" w:leader="none" w:pos="7200"/>
          <w:tab w:val="left" w:leader="none" w:pos="8100"/>
        </w:tabs>
        <w:jc w:val="both"/>
        <w:rPr>
          <w:rFonts w:ascii="Arial" w:cs="Arial" w:eastAsia="Arial Unicode MS" w:hAnsi="Arial"/>
          <w:b/>
          <w:sz w:val="22"/>
          <w:szCs w:val="20"/>
          <w:lang w:val="en-US"/>
        </w:rPr>
      </w:pPr>
      <w:r>
        <w:rPr>
          <w:rFonts w:ascii="Arial" w:cs="Arial" w:eastAsia="Arial Unicode MS" w:hAnsi="Arial"/>
          <w:b/>
          <w:sz w:val="22"/>
          <w:szCs w:val="20"/>
          <w:lang w:val="en-US"/>
        </w:rPr>
        <w:t xml:space="preserve">1: </w:t>
      </w:r>
      <w:r>
        <w:rPr>
          <w:rFonts w:ascii="Arial" w:cs="Arial" w:eastAsia="Arial Unicode MS" w:hAnsi="Arial"/>
          <w:b/>
          <w:sz w:val="22"/>
          <w:szCs w:val="20"/>
          <w:lang w:val="en-US"/>
        </w:rPr>
        <w:t>Received</w:t>
      </w:r>
      <w:r>
        <w:rPr>
          <w:rFonts w:ascii="Arial" w:cs="Arial" w:eastAsia="Arial Unicode MS" w:hAnsi="Arial"/>
          <w:b/>
          <w:sz w:val="22"/>
          <w:szCs w:val="20"/>
          <w:lang w:val="en-US"/>
        </w:rPr>
        <w:t xml:space="preserve"> top performance award</w:t>
      </w:r>
      <w:r>
        <w:rPr>
          <w:rFonts w:ascii="Arial" w:cs="Arial" w:eastAsia="Arial Unicode MS" w:hAnsi="Arial"/>
          <w:b/>
          <w:sz w:val="22"/>
          <w:szCs w:val="20"/>
          <w:lang w:val="en-US"/>
        </w:rPr>
        <w:t xml:space="preserve"> 2019 </w:t>
      </w:r>
      <w:r>
        <w:rPr>
          <w:rFonts w:ascii="Arial" w:cs="Arial" w:eastAsia="Arial Unicode MS" w:hAnsi="Arial"/>
          <w:b/>
          <w:sz w:val="22"/>
          <w:szCs w:val="20"/>
          <w:lang w:val="en-US"/>
        </w:rPr>
        <w:t xml:space="preserve">from </w:t>
      </w:r>
      <w:r>
        <w:rPr>
          <w:rFonts w:ascii="Arial" w:cs="Arial" w:eastAsia="Arial Unicode MS" w:hAnsi="Arial"/>
          <w:b/>
          <w:sz w:val="22"/>
          <w:szCs w:val="20"/>
          <w:lang w:val="en-US"/>
        </w:rPr>
        <w:t>A</w:t>
      </w:r>
      <w:r>
        <w:rPr>
          <w:rFonts w:ascii="Arial" w:cs="Arial" w:eastAsia="Arial Unicode MS" w:hAnsi="Arial"/>
          <w:b/>
          <w:sz w:val="22"/>
          <w:szCs w:val="20"/>
          <w:lang w:val="en-US"/>
        </w:rPr>
        <w:t xml:space="preserve">dmajeelife </w:t>
      </w:r>
      <w:r>
        <w:rPr>
          <w:rFonts w:ascii="Arial" w:cs="Arial" w:eastAsia="Arial Unicode MS" w:hAnsi="Arial"/>
          <w:b/>
          <w:sz w:val="22"/>
          <w:szCs w:val="20"/>
          <w:lang w:val="en-US"/>
        </w:rPr>
        <w:t>Assurance</w:t>
      </w:r>
      <w:r>
        <w:rPr>
          <w:rFonts w:ascii="Arial" w:cs="Arial" w:eastAsia="Arial Unicode MS" w:hAnsi="Arial"/>
          <w:b/>
          <w:sz w:val="22"/>
          <w:szCs w:val="20"/>
          <w:lang w:val="en-US"/>
        </w:rPr>
        <w:t xml:space="preserve"> </w:t>
      </w:r>
      <w:r>
        <w:rPr>
          <w:rFonts w:ascii="Arial" w:cs="Arial" w:eastAsia="Arial Unicode MS" w:hAnsi="Arial"/>
          <w:b/>
          <w:sz w:val="22"/>
          <w:szCs w:val="20"/>
          <w:lang w:val="en-US"/>
        </w:rPr>
        <w:t>Lt</w:t>
      </w:r>
      <w:r>
        <w:rPr>
          <w:rFonts w:ascii="Arial" w:cs="Arial" w:eastAsia="Arial Unicode MS" w:hAnsi="Arial"/>
          <w:b/>
          <w:sz w:val="22"/>
          <w:szCs w:val="20"/>
          <w:lang w:val="en-US"/>
        </w:rPr>
        <w:t xml:space="preserve"> </w:t>
      </w:r>
      <w:r>
        <w:rPr>
          <w:rFonts w:ascii="Arial" w:cs="Arial" w:eastAsia="Arial Unicode MS" w:hAnsi="Arial"/>
          <w:b/>
          <w:sz w:val="22"/>
          <w:szCs w:val="20"/>
          <w:lang w:val="en-US"/>
        </w:rPr>
        <w:t>Pakistan</w:t>
      </w:r>
      <w:r>
        <w:rPr>
          <w:rFonts w:ascii="Arial" w:cs="Arial" w:eastAsia="Arial Unicode MS" w:hAnsi="Arial"/>
          <w:b/>
          <w:sz w:val="22"/>
          <w:szCs w:val="20"/>
          <w:lang w:val="en-US"/>
        </w:rPr>
        <w:t xml:space="preserve">. </w:t>
      </w:r>
    </w:p>
    <w:p>
      <w:pPr>
        <w:pStyle w:val="style0"/>
        <w:tabs>
          <w:tab w:val="left" w:leader="none" w:pos="1800"/>
          <w:tab w:val="left" w:leader="none" w:pos="7200"/>
          <w:tab w:val="left" w:leader="none" w:pos="8100"/>
        </w:tabs>
        <w:jc w:val="both"/>
        <w:rPr>
          <w:rFonts w:ascii="Arial" w:cs="Arial" w:eastAsia="Arial Unicode MS" w:hAnsi="Arial"/>
          <w:b/>
          <w:sz w:val="22"/>
          <w:szCs w:val="20"/>
          <w:lang w:val="en-US"/>
        </w:rPr>
      </w:pPr>
      <w:r>
        <w:rPr>
          <w:rFonts w:ascii="Arial" w:cs="Arial" w:eastAsia="Arial Unicode MS" w:hAnsi="Arial"/>
          <w:b/>
          <w:sz w:val="22"/>
          <w:szCs w:val="20"/>
          <w:lang w:val="en-US"/>
        </w:rPr>
        <w:t>2</w:t>
      </w:r>
      <w:r>
        <w:rPr>
          <w:rFonts w:ascii="Arial" w:cs="Arial" w:eastAsia="Arial Unicode MS" w:hAnsi="Arial"/>
          <w:b/>
          <w:sz w:val="22"/>
          <w:szCs w:val="20"/>
          <w:lang w:val="en-US"/>
        </w:rPr>
        <w:t xml:space="preserve">: </w:t>
      </w:r>
      <w:r>
        <w:rPr>
          <w:rFonts w:ascii="Arial" w:cs="Arial" w:eastAsia="Arial Unicode MS" w:hAnsi="Arial"/>
          <w:b/>
          <w:sz w:val="22"/>
          <w:szCs w:val="20"/>
          <w:lang w:val="en-US"/>
        </w:rPr>
        <w:t>R</w:t>
      </w:r>
      <w:r>
        <w:rPr>
          <w:rFonts w:ascii="Arial" w:cs="Arial" w:eastAsia="Arial Unicode MS" w:hAnsi="Arial"/>
          <w:b/>
          <w:sz w:val="22"/>
          <w:szCs w:val="20"/>
          <w:lang w:val="en-US"/>
        </w:rPr>
        <w:t>eceived Rising star performance award</w:t>
      </w:r>
      <w:r>
        <w:rPr>
          <w:rFonts w:ascii="Arial" w:cs="Arial" w:eastAsia="Arial Unicode MS" w:hAnsi="Arial"/>
          <w:b/>
          <w:sz w:val="22"/>
          <w:szCs w:val="20"/>
          <w:lang w:val="en-US"/>
        </w:rPr>
        <w:t xml:space="preserve"> 2019 from Adamjeelife</w:t>
      </w:r>
      <w:r>
        <w:rPr>
          <w:rFonts w:ascii="Arial" w:cs="Arial" w:eastAsia="Arial Unicode MS" w:hAnsi="Arial"/>
          <w:b/>
          <w:sz w:val="22"/>
          <w:szCs w:val="20"/>
          <w:lang w:val="en-US"/>
        </w:rPr>
        <w:t xml:space="preserve"> </w:t>
      </w:r>
      <w:r>
        <w:rPr>
          <w:rFonts w:ascii="Arial" w:cs="Arial" w:eastAsia="Arial Unicode MS" w:hAnsi="Arial"/>
          <w:b/>
          <w:sz w:val="22"/>
          <w:szCs w:val="20"/>
          <w:lang w:val="en-US"/>
        </w:rPr>
        <w:t xml:space="preserve">Assurance </w:t>
      </w:r>
      <w:r>
        <w:rPr>
          <w:rFonts w:ascii="Arial" w:cs="Arial" w:eastAsia="Arial Unicode MS" w:hAnsi="Arial"/>
          <w:b/>
          <w:sz w:val="22"/>
          <w:szCs w:val="20"/>
          <w:lang w:val="en-US"/>
        </w:rPr>
        <w:t xml:space="preserve">Ltd </w:t>
      </w:r>
      <w:r>
        <w:rPr>
          <w:rFonts w:ascii="Arial" w:cs="Arial" w:eastAsia="Arial Unicode MS" w:hAnsi="Arial"/>
          <w:b/>
          <w:sz w:val="22"/>
          <w:szCs w:val="20"/>
          <w:lang w:val="en-US"/>
        </w:rPr>
        <w:t>Pakistan</w:t>
      </w:r>
      <w:r>
        <w:rPr>
          <w:rFonts w:ascii="Arial" w:cs="Arial" w:eastAsia="Arial Unicode MS" w:hAnsi="Arial"/>
          <w:b/>
          <w:sz w:val="22"/>
          <w:szCs w:val="20"/>
          <w:lang w:val="en-US"/>
        </w:rPr>
        <w:t xml:space="preserve">. </w:t>
      </w:r>
    </w:p>
    <w:p>
      <w:pPr>
        <w:pStyle w:val="style0"/>
        <w:tabs>
          <w:tab w:val="left" w:leader="none" w:pos="1800"/>
          <w:tab w:val="left" w:leader="none" w:pos="7200"/>
          <w:tab w:val="left" w:leader="none" w:pos="8100"/>
        </w:tabs>
        <w:jc w:val="both"/>
        <w:rPr>
          <w:rFonts w:ascii="Arial" w:cs="Arial" w:eastAsia="Arial Unicode MS" w:hAnsi="Arial"/>
          <w:b/>
          <w:sz w:val="22"/>
          <w:szCs w:val="20"/>
          <w:lang w:val="en-US"/>
        </w:rPr>
      </w:pPr>
    </w:p>
    <w:p>
      <w:pPr>
        <w:pStyle w:val="style0"/>
        <w:tabs>
          <w:tab w:val="left" w:leader="none" w:pos="1800"/>
          <w:tab w:val="left" w:leader="none" w:pos="7200"/>
          <w:tab w:val="left" w:leader="none" w:pos="8100"/>
        </w:tabs>
        <w:jc w:val="both"/>
        <w:rPr>
          <w:rFonts w:ascii="Arial" w:cs="Arial" w:eastAsia="Arial Unicode MS" w:hAnsi="Arial"/>
          <w:b/>
          <w:sz w:val="22"/>
          <w:szCs w:val="20"/>
          <w:lang w:val="en-US"/>
        </w:rPr>
      </w:pPr>
    </w:p>
    <w:p>
      <w:pPr>
        <w:pStyle w:val="style0"/>
        <w:tabs>
          <w:tab w:val="left" w:leader="none" w:pos="1800"/>
          <w:tab w:val="left" w:leader="none" w:pos="7200"/>
          <w:tab w:val="left" w:leader="none" w:pos="8100"/>
        </w:tabs>
        <w:jc w:val="both"/>
        <w:rPr>
          <w:rFonts w:ascii="Trebuchet MS" w:hAnsi="Trebuchet MS" w:hint="default"/>
          <w:b/>
          <w:sz w:val="28"/>
          <w:szCs w:val="28"/>
          <w:highlight w:val="lightGray"/>
        </w:rPr>
      </w:pPr>
    </w:p>
    <w:p>
      <w:pPr>
        <w:pStyle w:val="style0"/>
        <w:tabs>
          <w:tab w:val="left" w:leader="none" w:pos="1800"/>
          <w:tab w:val="left" w:leader="none" w:pos="7200"/>
          <w:tab w:val="left" w:leader="none" w:pos="8100"/>
        </w:tabs>
        <w:jc w:val="both"/>
        <w:rPr>
          <w:rFonts w:ascii="Trebuchet MS" w:hAnsi="Trebuchet MS" w:hint="default"/>
          <w:b/>
          <w:sz w:val="28"/>
          <w:szCs w:val="28"/>
          <w:highlight w:val="lightGray"/>
        </w:rPr>
      </w:pPr>
    </w:p>
    <w:p>
      <w:pPr>
        <w:pStyle w:val="style0"/>
        <w:tabs>
          <w:tab w:val="left" w:leader="none" w:pos="1800"/>
          <w:tab w:val="left" w:leader="none" w:pos="7200"/>
          <w:tab w:val="left" w:leader="none" w:pos="8100"/>
        </w:tabs>
        <w:jc w:val="both"/>
        <w:rPr>
          <w:rFonts w:ascii="Trebuchet MS" w:hAnsi="Trebuchet MS" w:hint="default"/>
          <w:b/>
          <w:sz w:val="28"/>
          <w:szCs w:val="28"/>
          <w:highlight w:val="lightGray"/>
        </w:rPr>
      </w:pPr>
    </w:p>
    <w:p>
      <w:pPr>
        <w:pStyle w:val="style0"/>
        <w:tabs>
          <w:tab w:val="left" w:leader="none" w:pos="1800"/>
          <w:tab w:val="left" w:leader="none" w:pos="7200"/>
          <w:tab w:val="left" w:leader="none" w:pos="8100"/>
        </w:tabs>
        <w:jc w:val="both"/>
        <w:rPr>
          <w:rFonts w:ascii="Trebuchet MS" w:hAnsi="Trebuchet MS" w:hint="default"/>
          <w:b/>
          <w:sz w:val="28"/>
          <w:szCs w:val="28"/>
          <w:highlight w:val="lightGray"/>
        </w:rPr>
      </w:pPr>
    </w:p>
    <w:p>
      <w:pPr>
        <w:pStyle w:val="style0"/>
        <w:tabs>
          <w:tab w:val="left" w:leader="none" w:pos="1800"/>
          <w:tab w:val="left" w:leader="none" w:pos="7200"/>
          <w:tab w:val="left" w:leader="none" w:pos="8100"/>
        </w:tabs>
        <w:jc w:val="both"/>
        <w:rPr>
          <w:rFonts w:ascii="Trebuchet MS" w:hAnsi="Trebuchet MS" w:hint="default"/>
          <w:b/>
          <w:sz w:val="28"/>
          <w:szCs w:val="28"/>
          <w:highlight w:val="lightGray"/>
        </w:rPr>
      </w:pPr>
    </w:p>
    <w:p>
      <w:pPr>
        <w:pStyle w:val="style0"/>
        <w:tabs>
          <w:tab w:val="left" w:leader="none" w:pos="1800"/>
          <w:tab w:val="left" w:leader="none" w:pos="7200"/>
          <w:tab w:val="left" w:leader="none" w:pos="8100"/>
        </w:tabs>
        <w:jc w:val="both"/>
        <w:rPr>
          <w:rFonts w:ascii="Trebuchet MS" w:hAnsi="Trebuchet MS" w:hint="default"/>
          <w:b/>
          <w:sz w:val="28"/>
          <w:szCs w:val="28"/>
          <w:highlight w:val="lightGray"/>
        </w:rPr>
      </w:pPr>
    </w:p>
    <w:p>
      <w:pPr>
        <w:pStyle w:val="style0"/>
        <w:tabs>
          <w:tab w:val="left" w:leader="none" w:pos="1800"/>
          <w:tab w:val="left" w:leader="none" w:pos="7200"/>
          <w:tab w:val="left" w:leader="none" w:pos="8100"/>
        </w:tabs>
        <w:jc w:val="both"/>
        <w:rPr>
          <w:rFonts w:ascii="Trebuchet MS" w:hAnsi="Trebuchet MS" w:hint="default"/>
          <w:b/>
          <w:sz w:val="28"/>
          <w:szCs w:val="28"/>
          <w:highlight w:val="lightGray"/>
        </w:rPr>
      </w:pPr>
    </w:p>
    <w:p>
      <w:pPr>
        <w:pStyle w:val="style0"/>
        <w:tabs>
          <w:tab w:val="left" w:leader="none" w:pos="1800"/>
          <w:tab w:val="left" w:leader="none" w:pos="7200"/>
          <w:tab w:val="left" w:leader="none" w:pos="8100"/>
        </w:tabs>
        <w:jc w:val="both"/>
        <w:rPr>
          <w:rFonts w:ascii="Trebuchet MS" w:hAnsi="Trebuchet MS"/>
          <w:b/>
          <w:bCs/>
          <w:sz w:val="28"/>
          <w:szCs w:val="28"/>
          <w:highlight w:val="lightGray"/>
        </w:rPr>
      </w:pPr>
      <w:r>
        <w:rPr>
          <w:rFonts w:ascii="Trebuchet MS" w:hAnsi="Trebuchet MS" w:hint="default"/>
          <w:b/>
          <w:sz w:val="28"/>
          <w:szCs w:val="28"/>
          <w:highlight w:val="lightGray"/>
        </w:rPr>
        <w:t>Professional</w:t>
      </w:r>
      <w:r>
        <w:rPr>
          <w:rFonts w:ascii="Trebuchet MS" w:hAnsi="Trebuchet MS" w:hint="default"/>
          <w:b/>
          <w:sz w:val="28"/>
          <w:szCs w:val="28"/>
          <w:highlight w:val="lightGray"/>
        </w:rPr>
        <w:t xml:space="preserve"> </w:t>
      </w:r>
      <w:r>
        <w:rPr>
          <w:rFonts w:ascii="Trebuchet MS" w:hAnsi="Trebuchet MS" w:hint="default"/>
          <w:b/>
          <w:sz w:val="28"/>
          <w:szCs w:val="28"/>
          <w:highlight w:val="lightGray"/>
        </w:rPr>
        <w:t>Experience:</w:t>
      </w:r>
    </w:p>
    <w:p>
      <w:pPr>
        <w:pStyle w:val="style0"/>
        <w:tabs>
          <w:tab w:val="left" w:leader="none" w:pos="0"/>
        </w:tabs>
        <w:rPr>
          <w:rFonts w:ascii="Trebuchet MS" w:hAnsi="Trebuchet MS"/>
          <w:b/>
          <w:bCs/>
          <w:sz w:val="28"/>
          <w:szCs w:val="28"/>
          <w:highlight w:val="lightGray"/>
        </w:rPr>
      </w:pPr>
    </w:p>
    <w:p>
      <w:pPr>
        <w:pStyle w:val="style0"/>
        <w:tabs>
          <w:tab w:val="left" w:leader="none" w:pos="0"/>
        </w:tabs>
        <w:rPr>
          <w:rFonts w:ascii="Trebuchet MS" w:hAnsi="Trebuchet MS"/>
          <w:b/>
          <w:bCs/>
          <w:sz w:val="28"/>
          <w:szCs w:val="28"/>
          <w:highlight w:val="lightGray"/>
        </w:rPr>
      </w:pPr>
      <w:r>
        <w:rPr>
          <w:rFonts w:ascii="Trebuchet MS" w:hAnsi="Trebuchet MS"/>
          <w:b/>
          <w:bCs/>
          <w:sz w:val="28"/>
          <w:szCs w:val="28"/>
          <w:highlight w:val="lightGray"/>
        </w:rPr>
        <w:t>Relationship Manager</w:t>
      </w:r>
    </w:p>
    <w:p>
      <w:pPr>
        <w:pStyle w:val="style0"/>
        <w:tabs>
          <w:tab w:val="left" w:leader="none" w:pos="0"/>
        </w:tabs>
        <w:rPr>
          <w:rFonts w:ascii="Trebuchet MS" w:cs="Arial" w:eastAsia="Arial Unicode MS" w:hAnsi="Trebuchet MS"/>
          <w:sz w:val="20"/>
          <w:szCs w:val="20"/>
        </w:rPr>
      </w:pPr>
      <w:r>
        <w:rPr>
          <w:rFonts w:ascii="Trebuchet MS" w:cs="Arial" w:eastAsia="Arial Unicode MS" w:hAnsi="Trebuchet MS"/>
          <w:sz w:val="20"/>
          <w:szCs w:val="20"/>
        </w:rPr>
        <w:t xml:space="preserve">Working as Relationship Manager in Adamjeelife Banca </w:t>
      </w:r>
      <w:r>
        <w:rPr>
          <w:rFonts w:cs="Arial" w:eastAsia="Arial Unicode MS" w:hAnsi="Trebuchet MS"/>
          <w:sz w:val="20"/>
          <w:szCs w:val="20"/>
          <w:lang w:val="en-US"/>
        </w:rPr>
        <w:t>Assurance Faysal Bank ltd,</w:t>
      </w:r>
      <w:r>
        <w:rPr>
          <w:rFonts w:ascii="Trebuchet MS" w:cs="Arial" w:eastAsia="Arial Unicode MS" w:hAnsi="Trebuchet MS"/>
          <w:sz w:val="20"/>
          <w:szCs w:val="20"/>
        </w:rPr>
        <w:t xml:space="preserve"> Khushali </w:t>
      </w:r>
      <w:r>
        <w:rPr>
          <w:rFonts w:ascii="Trebuchet MS" w:cs="Arial" w:eastAsia="Arial Unicode MS" w:hAnsi="Trebuchet MS"/>
          <w:sz w:val="20"/>
          <w:szCs w:val="20"/>
        </w:rPr>
        <w:t>Microfinance</w:t>
      </w:r>
      <w:r>
        <w:rPr>
          <w:rFonts w:ascii="Trebuchet MS" w:cs="Arial" w:eastAsia="Arial Unicode MS" w:hAnsi="Trebuchet MS"/>
          <w:sz w:val="20"/>
          <w:szCs w:val="20"/>
        </w:rPr>
        <w:t xml:space="preserve"> Bank Ltd &amp; </w:t>
      </w:r>
      <w:r>
        <w:rPr>
          <w:rFonts w:ascii="Trebuchet MS" w:cs="Arial" w:eastAsia="Arial Unicode MS" w:hAnsi="Trebuchet MS"/>
          <w:sz w:val="20"/>
          <w:szCs w:val="20"/>
        </w:rPr>
        <w:t>Mobil</w:t>
      </w:r>
      <w:r>
        <w:rPr>
          <w:rFonts w:ascii="Trebuchet MS" w:cs="Arial" w:eastAsia="Arial Unicode MS" w:hAnsi="Trebuchet MS"/>
          <w:sz w:val="20"/>
          <w:szCs w:val="20"/>
        </w:rPr>
        <w:t>ink</w:t>
      </w:r>
      <w:r>
        <w:rPr>
          <w:rFonts w:ascii="Trebuchet MS" w:cs="Arial" w:eastAsia="Arial Unicode MS" w:hAnsi="Trebuchet MS"/>
          <w:sz w:val="20"/>
          <w:szCs w:val="20"/>
        </w:rPr>
        <w:t xml:space="preserve"> </w:t>
      </w:r>
      <w:r>
        <w:rPr>
          <w:rFonts w:ascii="Trebuchet MS" w:cs="Arial" w:eastAsia="Arial Unicode MS" w:hAnsi="Trebuchet MS"/>
          <w:sz w:val="20"/>
          <w:szCs w:val="20"/>
        </w:rPr>
        <w:t>Microfinance</w:t>
      </w:r>
      <w:r>
        <w:rPr>
          <w:rFonts w:ascii="Trebuchet MS" w:cs="Arial" w:eastAsia="Arial Unicode MS" w:hAnsi="Trebuchet MS"/>
          <w:sz w:val="20"/>
          <w:szCs w:val="20"/>
        </w:rPr>
        <w:t xml:space="preserve"> Bank Ltd</w:t>
      </w:r>
      <w:r>
        <w:rPr>
          <w:rFonts w:ascii="Trebuchet MS" w:cs="Arial" w:eastAsia="Arial Unicode MS" w:hAnsi="Trebuchet MS"/>
          <w:sz w:val="20"/>
          <w:szCs w:val="20"/>
        </w:rPr>
        <w:t xml:space="preserve"> </w:t>
      </w:r>
      <w:r>
        <w:rPr>
          <w:rFonts w:ascii="Trebuchet MS" w:cs="Arial" w:eastAsia="Arial Unicode MS" w:hAnsi="Trebuchet MS"/>
          <w:sz w:val="20"/>
          <w:szCs w:val="20"/>
        </w:rPr>
        <w:t>Pakistan from 29</w:t>
      </w:r>
      <w:r>
        <w:rPr>
          <w:rFonts w:ascii="Trebuchet MS" w:cs="Arial" w:eastAsia="Arial Unicode MS" w:hAnsi="Trebuchet MS"/>
          <w:sz w:val="20"/>
          <w:szCs w:val="20"/>
          <w:vertAlign w:val="superscript"/>
        </w:rPr>
        <w:t xml:space="preserve">th </w:t>
      </w:r>
      <w:r>
        <w:rPr>
          <w:rFonts w:ascii="Trebuchet MS" w:cs="Arial" w:eastAsia="Arial Unicode MS" w:hAnsi="Trebuchet MS"/>
          <w:sz w:val="20"/>
          <w:szCs w:val="20"/>
        </w:rPr>
        <w:t>July</w:t>
      </w:r>
      <w:r>
        <w:rPr>
          <w:rFonts w:ascii="Trebuchet MS" w:cs="Arial" w:eastAsia="Arial Unicode MS" w:hAnsi="Trebuchet MS"/>
          <w:sz w:val="20"/>
          <w:szCs w:val="20"/>
        </w:rPr>
        <w:t xml:space="preserve"> 2019 to Present </w:t>
      </w:r>
    </w:p>
    <w:p>
      <w:pPr>
        <w:pStyle w:val="style0"/>
        <w:tabs>
          <w:tab w:val="left" w:leader="none" w:pos="0"/>
        </w:tabs>
        <w:rPr>
          <w:rFonts w:ascii="Trebuchet MS" w:hAnsi="Trebuchet MS"/>
          <w:b/>
          <w:bCs/>
          <w:sz w:val="28"/>
          <w:szCs w:val="28"/>
          <w:highlight w:val="lightGray"/>
        </w:rPr>
      </w:pPr>
    </w:p>
    <w:p>
      <w:pPr>
        <w:pStyle w:val="style0"/>
        <w:tabs>
          <w:tab w:val="left" w:leader="none" w:pos="0"/>
        </w:tabs>
        <w:rPr>
          <w:rFonts w:ascii="Arial" w:cs="Arial" w:hAnsi="Arial"/>
          <w:b/>
          <w:color w:val="000000"/>
        </w:rPr>
      </w:pPr>
      <w:r>
        <w:rPr>
          <w:rFonts w:ascii="Arial" w:cs="Arial" w:hAnsi="Arial"/>
          <w:b/>
          <w:color w:val="000000"/>
        </w:rPr>
        <w:t>Responsibilities;</w:t>
      </w:r>
    </w:p>
    <w:p>
      <w:pPr>
        <w:pStyle w:val="style0"/>
        <w:numPr>
          <w:ilvl w:val="0"/>
          <w:numId w:val="0"/>
        </w:numPr>
        <w:tabs>
          <w:tab w:val="left" w:leader="none" w:pos="0"/>
        </w:tabs>
        <w:rPr>
          <w:rFonts w:ascii="Arial" w:cs="Arial" w:hAnsi="Arial"/>
          <w:b/>
          <w:color w:val="000000"/>
          <w:sz w:val="20"/>
          <w:szCs w:val="20"/>
        </w:rPr>
      </w:pPr>
    </w:p>
    <w:p>
      <w:pPr>
        <w:pStyle w:val="style179"/>
        <w:numPr>
          <w:ilvl w:val="0"/>
          <w:numId w:val="1"/>
        </w:numPr>
        <w:tabs>
          <w:tab w:val="left" w:leader="none" w:pos="0"/>
        </w:tabs>
        <w:rPr>
          <w:rFonts w:ascii="Arial" w:cs="Arial" w:hAnsi="Arial"/>
          <w:b/>
          <w:color w:val="000000"/>
          <w:sz w:val="20"/>
          <w:szCs w:val="20"/>
        </w:rPr>
      </w:pPr>
      <w:r>
        <w:rPr>
          <w:rFonts w:ascii="Arial" w:cs="Arial" w:hAnsi="Arial"/>
          <w:sz w:val="20"/>
          <w:szCs w:val="20"/>
        </w:rPr>
        <w:t xml:space="preserve">The responsibility of driving Banca sales and achieving the </w:t>
      </w:r>
      <w:r>
        <w:rPr>
          <w:rFonts w:ascii="Arial" w:cs="Arial" w:hAnsi="Arial"/>
          <w:sz w:val="20"/>
          <w:szCs w:val="20"/>
        </w:rPr>
        <w:t>Banca</w:t>
      </w:r>
      <w:r>
        <w:rPr>
          <w:rFonts w:ascii="Arial" w:cs="Arial" w:hAnsi="Arial"/>
          <w:sz w:val="20"/>
          <w:szCs w:val="20"/>
        </w:rPr>
        <w:t xml:space="preserve"> sales target for the assigned bank branches.</w:t>
      </w:r>
      <w:r>
        <w:rPr>
          <w:rFonts w:ascii="Arial" w:cs="Arial" w:hAnsi="Arial"/>
          <w:sz w:val="20"/>
          <w:szCs w:val="20"/>
        </w:rPr>
        <w:t xml:space="preserve">KMBL &amp; MMBL </w:t>
      </w:r>
      <w:r>
        <w:rPr>
          <w:rFonts w:ascii="Arial" w:cs="Arial" w:hAnsi="Arial"/>
          <w:sz w:val="20"/>
          <w:szCs w:val="20"/>
        </w:rPr>
        <w:t>Banks .</w:t>
      </w:r>
    </w:p>
    <w:p>
      <w:pPr>
        <w:pStyle w:val="style179"/>
        <w:numPr>
          <w:ilvl w:val="0"/>
          <w:numId w:val="1"/>
        </w:numPr>
        <w:tabs>
          <w:tab w:val="left" w:leader="none" w:pos="0"/>
        </w:tabs>
        <w:rPr>
          <w:rFonts w:ascii="Arial" w:cs="Arial" w:hAnsi="Arial"/>
          <w:b/>
          <w:color w:val="000000"/>
          <w:sz w:val="20"/>
          <w:szCs w:val="20"/>
        </w:rPr>
      </w:pPr>
      <w:r>
        <w:rPr>
          <w:rFonts w:ascii="Arial" w:cs="Arial" w:hAnsi="Arial"/>
          <w:sz w:val="20"/>
          <w:szCs w:val="20"/>
        </w:rPr>
        <w:t xml:space="preserve">Product Training conduct at the </w:t>
      </w:r>
      <w:r>
        <w:rPr>
          <w:rFonts w:ascii="Arial" w:cs="Arial" w:hAnsi="Arial"/>
          <w:sz w:val="20"/>
          <w:szCs w:val="20"/>
        </w:rPr>
        <w:t xml:space="preserve"> branch with BMs RMs Los </w:t>
      </w:r>
    </w:p>
    <w:p>
      <w:pPr>
        <w:pStyle w:val="style179"/>
        <w:numPr>
          <w:ilvl w:val="0"/>
          <w:numId w:val="1"/>
        </w:numPr>
        <w:tabs>
          <w:tab w:val="left" w:leader="none" w:pos="0"/>
        </w:tabs>
        <w:rPr>
          <w:rFonts w:ascii="Arial" w:cs="Arial" w:hAnsi="Arial"/>
          <w:b/>
          <w:color w:val="000000"/>
          <w:szCs w:val="20"/>
        </w:rPr>
      </w:pPr>
      <w:r>
        <w:rPr>
          <w:rFonts w:ascii="Arial" w:cs="Arial" w:hAnsi="Arial" w:hint="default"/>
          <w:sz w:val="20"/>
          <w:szCs w:val="16"/>
          <w:shd w:val="clear" w:color="ffffff" w:fill="ffffff"/>
        </w:rPr>
        <w:t>Manage</w:t>
      </w:r>
      <w:r>
        <w:rPr>
          <w:rFonts w:ascii="Arial" w:cs="Arial" w:hAnsi="Arial" w:hint="default"/>
          <w:sz w:val="20"/>
          <w:szCs w:val="16"/>
          <w:shd w:val="clear" w:color="ffffff" w:fill="ffffff"/>
        </w:rPr>
        <w:t xml:space="preserve"> </w:t>
      </w:r>
      <w:r>
        <w:rPr>
          <w:rFonts w:ascii="Arial" w:cs="Arial" w:hAnsi="Arial" w:hint="default"/>
          <w:sz w:val="20"/>
          <w:szCs w:val="16"/>
          <w:shd w:val="clear" w:color="ffffff" w:fill="ffffff"/>
          <w:lang w:val="en-US"/>
        </w:rPr>
        <w:t>10</w:t>
      </w:r>
      <w:r>
        <w:rPr>
          <w:rFonts w:ascii="Arial" w:cs="Arial" w:hAnsi="Arial" w:hint="default"/>
          <w:sz w:val="20"/>
          <w:szCs w:val="16"/>
          <w:shd w:val="clear" w:color="ffffff" w:fill="ffffff"/>
        </w:rPr>
        <w:t xml:space="preserve"> </w:t>
      </w:r>
      <w:r>
        <w:rPr>
          <w:rFonts w:ascii="Arial" w:cs="Arial" w:hAnsi="Arial" w:hint="default"/>
          <w:sz w:val="20"/>
          <w:szCs w:val="16"/>
          <w:shd w:val="clear" w:color="ffffff" w:fill="ffffff"/>
        </w:rPr>
        <w:t>Branches</w:t>
      </w:r>
      <w:r>
        <w:rPr>
          <w:rFonts w:ascii="Arial" w:cs="Arial" w:hAnsi="Arial" w:hint="default"/>
          <w:sz w:val="20"/>
          <w:szCs w:val="16"/>
          <w:shd w:val="clear" w:color="ffffff" w:fill="ffffff"/>
        </w:rPr>
        <w:t xml:space="preserve"> </w:t>
      </w:r>
      <w:r>
        <w:rPr>
          <w:rFonts w:ascii="Arial" w:cs="Arial" w:hAnsi="Arial" w:hint="default"/>
          <w:sz w:val="20"/>
          <w:szCs w:val="16"/>
          <w:shd w:val="clear" w:color="ffffff" w:fill="ffffff"/>
        </w:rPr>
        <w:t>of</w:t>
      </w:r>
      <w:r>
        <w:rPr>
          <w:rFonts w:ascii="Arial" w:cs="Arial" w:hAnsi="Arial" w:hint="default"/>
          <w:sz w:val="20"/>
          <w:szCs w:val="16"/>
          <w:shd w:val="clear" w:color="ffffff" w:fill="ffffff"/>
        </w:rPr>
        <w:t xml:space="preserve"> </w:t>
      </w:r>
      <w:r>
        <w:rPr>
          <w:rFonts w:ascii="Arial" w:cs="Arial" w:hAnsi="Arial" w:hint="default"/>
          <w:sz w:val="20"/>
          <w:szCs w:val="16"/>
          <w:shd w:val="clear" w:color="ffffff" w:fill="ffffff"/>
          <w:lang w:val="en-US"/>
        </w:rPr>
        <w:t xml:space="preserve">Faysal </w:t>
      </w:r>
      <w:r>
        <w:rPr>
          <w:rFonts w:ascii="Arial" w:cs="Arial" w:hAnsi="Arial" w:hint="default"/>
          <w:sz w:val="20"/>
          <w:szCs w:val="16"/>
          <w:shd w:val="clear" w:color="ffffff" w:fill="ffffff"/>
        </w:rPr>
        <w:t xml:space="preserve"> </w:t>
      </w:r>
      <w:r>
        <w:rPr>
          <w:rFonts w:ascii="Arial" w:cs="Arial" w:hAnsi="Arial" w:hint="default"/>
          <w:sz w:val="20"/>
          <w:szCs w:val="16"/>
          <w:shd w:val="clear" w:color="ffffff" w:fill="ffffff"/>
        </w:rPr>
        <w:t>Bank</w:t>
      </w:r>
      <w:r>
        <w:rPr>
          <w:rFonts w:ascii="Arial" w:cs="Arial" w:hAnsi="Arial" w:hint="default"/>
          <w:sz w:val="20"/>
          <w:szCs w:val="16"/>
          <w:shd w:val="clear" w:color="ffffff" w:fill="ffffff"/>
        </w:rPr>
        <w:t xml:space="preserve"> </w:t>
      </w:r>
      <w:r>
        <w:rPr>
          <w:rFonts w:ascii="Arial" w:cs="Arial" w:hAnsi="Arial" w:hint="default"/>
          <w:sz w:val="20"/>
          <w:szCs w:val="16"/>
          <w:shd w:val="clear" w:color="ffffff" w:fill="ffffff"/>
          <w:lang w:val="en-US"/>
        </w:rPr>
        <w:t xml:space="preserve">ltd </w:t>
      </w:r>
      <w:r>
        <w:rPr>
          <w:rFonts w:ascii="Arial" w:cs="Arial" w:hAnsi="Arial" w:hint="default"/>
          <w:sz w:val="20"/>
          <w:szCs w:val="16"/>
          <w:shd w:val="clear" w:color="ffffff" w:fill="ffffff"/>
        </w:rPr>
        <w:t xml:space="preserve"> </w:t>
      </w:r>
      <w:r>
        <w:rPr>
          <w:rFonts w:ascii="Arial" w:cs="Arial" w:hAnsi="Arial" w:hint="default"/>
          <w:sz w:val="20"/>
          <w:szCs w:val="16"/>
          <w:shd w:val="clear" w:color="ffffff" w:fill="ffffff"/>
        </w:rPr>
        <w:t>DG</w:t>
      </w:r>
      <w:r>
        <w:rPr>
          <w:rFonts w:ascii="Arial" w:cs="Arial" w:hAnsi="Arial" w:hint="default"/>
          <w:sz w:val="20"/>
          <w:szCs w:val="16"/>
          <w:shd w:val="clear" w:color="ffffff" w:fill="ffffff"/>
        </w:rPr>
        <w:t xml:space="preserve"> </w:t>
      </w:r>
      <w:r>
        <w:rPr>
          <w:rFonts w:ascii="Arial" w:cs="Arial" w:hAnsi="Arial" w:hint="default"/>
          <w:sz w:val="20"/>
          <w:szCs w:val="16"/>
          <w:shd w:val="clear" w:color="ffffff" w:fill="ffffff"/>
        </w:rPr>
        <w:t>khan</w:t>
      </w:r>
      <w:r>
        <w:rPr>
          <w:rFonts w:ascii="Arial" w:cs="Arial" w:hAnsi="Arial" w:hint="default"/>
          <w:sz w:val="20"/>
          <w:szCs w:val="16"/>
          <w:shd w:val="clear" w:color="ffffff" w:fill="ffffff"/>
        </w:rPr>
        <w:t xml:space="preserve"> </w:t>
      </w:r>
      <w:r>
        <w:rPr>
          <w:rFonts w:ascii="Arial" w:cs="Arial" w:hAnsi="Arial" w:hint="default"/>
          <w:sz w:val="20"/>
          <w:szCs w:val="16"/>
          <w:shd w:val="clear" w:color="ffffff" w:fill="ffffff"/>
        </w:rPr>
        <w:t>Region,</w:t>
      </w:r>
    </w:p>
    <w:p>
      <w:pPr>
        <w:pStyle w:val="style179"/>
        <w:numPr>
          <w:ilvl w:val="0"/>
          <w:numId w:val="1"/>
        </w:numPr>
        <w:tabs>
          <w:tab w:val="left" w:leader="none" w:pos="0"/>
        </w:tabs>
        <w:rPr>
          <w:rFonts w:ascii="Arial" w:cs="Arial" w:hAnsi="Arial"/>
          <w:b/>
          <w:color w:val="000000"/>
          <w:szCs w:val="20"/>
        </w:rPr>
      </w:pPr>
      <w:r>
        <w:rPr>
          <w:rFonts w:ascii="Arial" w:cs="Arial" w:hAnsi="Arial"/>
          <w:sz w:val="20"/>
          <w:szCs w:val="16"/>
          <w:shd w:val="clear" w:color="auto" w:fill="ffffff"/>
        </w:rPr>
        <w:t>Manage 33 Branches of Khu</w:t>
      </w:r>
      <w:r>
        <w:rPr>
          <w:rFonts w:ascii="Arial" w:cs="Arial" w:hAnsi="Arial"/>
          <w:sz w:val="20"/>
          <w:szCs w:val="16"/>
          <w:shd w:val="clear" w:color="auto" w:fill="ffffff"/>
        </w:rPr>
        <w:t>s</w:t>
      </w:r>
      <w:r>
        <w:rPr>
          <w:rFonts w:ascii="Arial" w:cs="Arial" w:hAnsi="Arial"/>
          <w:sz w:val="20"/>
          <w:szCs w:val="16"/>
          <w:shd w:val="clear" w:color="auto" w:fill="ffffff"/>
        </w:rPr>
        <w:t xml:space="preserve">hali Micro Finance Bank  DG khan </w:t>
      </w:r>
      <w:r>
        <w:rPr>
          <w:rFonts w:ascii="Arial" w:cs="Arial" w:hAnsi="Arial"/>
          <w:sz w:val="20"/>
          <w:szCs w:val="16"/>
          <w:shd w:val="clear" w:color="auto" w:fill="ffffff"/>
        </w:rPr>
        <w:t>Region, Multan</w:t>
      </w:r>
      <w:r>
        <w:rPr>
          <w:rFonts w:ascii="Arial" w:cs="Arial" w:hAnsi="Arial"/>
          <w:sz w:val="20"/>
          <w:szCs w:val="16"/>
          <w:shd w:val="clear" w:color="auto" w:fill="ffffff"/>
        </w:rPr>
        <w:t xml:space="preserve"> Region,Rahim yar khan Region ,Bakhar Region ,</w:t>
      </w:r>
      <w:r>
        <w:rPr>
          <w:rFonts w:ascii="Arial" w:cs="Arial" w:hAnsi="Arial"/>
          <w:sz w:val="20"/>
          <w:szCs w:val="16"/>
          <w:shd w:val="clear" w:color="auto" w:fill="ffffff"/>
        </w:rPr>
        <w:t>Bahawalpur</w:t>
      </w:r>
      <w:r>
        <w:rPr>
          <w:rFonts w:ascii="Arial" w:cs="Arial" w:hAnsi="Arial"/>
          <w:sz w:val="20"/>
          <w:szCs w:val="16"/>
          <w:shd w:val="clear" w:color="auto" w:fill="ffffff"/>
        </w:rPr>
        <w:t xml:space="preserve"> Region</w:t>
      </w:r>
    </w:p>
    <w:p>
      <w:pPr>
        <w:pStyle w:val="style179"/>
        <w:numPr>
          <w:ilvl w:val="0"/>
          <w:numId w:val="1"/>
        </w:numPr>
        <w:tabs>
          <w:tab w:val="left" w:leader="none" w:pos="0"/>
        </w:tabs>
        <w:rPr>
          <w:rFonts w:ascii="Arial" w:cs="Arial" w:hAnsi="Arial"/>
          <w:b/>
          <w:color w:val="000000"/>
          <w:szCs w:val="20"/>
        </w:rPr>
      </w:pPr>
      <w:r>
        <w:rPr>
          <w:rFonts w:ascii="Arial" w:cs="Arial" w:hAnsi="Arial"/>
          <w:sz w:val="20"/>
          <w:szCs w:val="16"/>
          <w:shd w:val="clear" w:color="auto" w:fill="ffffff"/>
        </w:rPr>
        <w:t xml:space="preserve">Manage 15 Branches of </w:t>
      </w:r>
      <w:r>
        <w:rPr>
          <w:rFonts w:ascii="Arial" w:cs="Arial" w:hAnsi="Arial"/>
          <w:sz w:val="20"/>
          <w:szCs w:val="16"/>
          <w:shd w:val="clear" w:color="auto" w:fill="ffffff"/>
        </w:rPr>
        <w:t>Mobil ink</w:t>
      </w:r>
      <w:r>
        <w:rPr>
          <w:rFonts w:ascii="Arial" w:cs="Arial" w:hAnsi="Arial"/>
          <w:sz w:val="20"/>
          <w:szCs w:val="16"/>
          <w:shd w:val="clear" w:color="auto" w:fill="ffffff"/>
        </w:rPr>
        <w:t xml:space="preserve"> Micro Finance </w:t>
      </w:r>
      <w:r>
        <w:rPr>
          <w:rFonts w:ascii="Arial" w:cs="Arial" w:hAnsi="Arial"/>
          <w:sz w:val="20"/>
          <w:szCs w:val="16"/>
          <w:shd w:val="clear" w:color="auto" w:fill="ffffff"/>
        </w:rPr>
        <w:t>Bank, Multan</w:t>
      </w:r>
      <w:r>
        <w:rPr>
          <w:rFonts w:ascii="Arial" w:cs="Arial" w:hAnsi="Arial"/>
          <w:sz w:val="20"/>
          <w:szCs w:val="16"/>
          <w:shd w:val="clear" w:color="auto" w:fill="ffffff"/>
        </w:rPr>
        <w:t xml:space="preserve"> Region</w:t>
      </w:r>
      <w:r>
        <w:rPr>
          <w:rFonts w:ascii="Arial" w:cs="Arial" w:hAnsi="Arial"/>
          <w:sz w:val="20"/>
          <w:szCs w:val="16"/>
          <w:shd w:val="clear" w:color="auto" w:fill="ffffff"/>
        </w:rPr>
        <w:t>,Rahim</w:t>
      </w:r>
      <w:r>
        <w:rPr>
          <w:rFonts w:ascii="Arial" w:cs="Arial" w:hAnsi="Arial"/>
          <w:sz w:val="20"/>
          <w:szCs w:val="16"/>
          <w:shd w:val="clear" w:color="auto" w:fill="ffffff"/>
        </w:rPr>
        <w:t xml:space="preserve"> yar khan Region ,Bakhar Region.</w:t>
      </w:r>
    </w:p>
    <w:p>
      <w:pPr>
        <w:pStyle w:val="style179"/>
        <w:numPr>
          <w:ilvl w:val="0"/>
          <w:numId w:val="1"/>
        </w:numPr>
        <w:tabs>
          <w:tab w:val="left" w:leader="none" w:pos="0"/>
        </w:tabs>
        <w:rPr>
          <w:rFonts w:ascii="Arial" w:cs="Arial" w:hAnsi="Arial"/>
          <w:b/>
          <w:color w:val="000000"/>
          <w:szCs w:val="20"/>
        </w:rPr>
      </w:pPr>
      <w:r>
        <w:rPr>
          <w:rFonts w:ascii="Arial" w:cs="Arial" w:hAnsi="Arial"/>
          <w:sz w:val="20"/>
          <w:szCs w:val="16"/>
          <w:shd w:val="clear" w:color="auto" w:fill="ffffff"/>
        </w:rPr>
        <w:t>Daily visits to branches for the proper follow-up and efficient processing of Banca cases.</w:t>
      </w:r>
    </w:p>
    <w:p>
      <w:pPr>
        <w:pStyle w:val="style179"/>
        <w:numPr>
          <w:ilvl w:val="0"/>
          <w:numId w:val="1"/>
        </w:numPr>
        <w:tabs>
          <w:tab w:val="left" w:leader="none" w:pos="0"/>
        </w:tabs>
        <w:rPr>
          <w:rFonts w:ascii="Arial" w:cs="Arial" w:hAnsi="Arial"/>
          <w:b/>
          <w:color w:val="000000"/>
          <w:szCs w:val="20"/>
        </w:rPr>
      </w:pPr>
      <w:r>
        <w:rPr>
          <w:rFonts w:ascii="Arial" w:cs="Arial" w:hAnsi="Arial"/>
          <w:sz w:val="20"/>
          <w:szCs w:val="16"/>
          <w:shd w:val="clear" w:color="auto" w:fill="ffffff"/>
        </w:rPr>
        <w:t xml:space="preserve"> Fulfillment of customer queries and product knowledge to all branches and respective team members.</w:t>
      </w:r>
    </w:p>
    <w:p>
      <w:pPr>
        <w:pStyle w:val="style179"/>
        <w:numPr>
          <w:ilvl w:val="0"/>
          <w:numId w:val="1"/>
        </w:numPr>
        <w:tabs>
          <w:tab w:val="left" w:leader="none" w:pos="0"/>
        </w:tabs>
        <w:rPr>
          <w:rFonts w:ascii="Arial" w:cs="Arial" w:hAnsi="Arial"/>
          <w:b/>
          <w:color w:val="000000"/>
          <w:szCs w:val="20"/>
        </w:rPr>
      </w:pPr>
      <w:r>
        <w:rPr>
          <w:rFonts w:ascii="Arial" w:cs="Arial" w:hAnsi="Arial"/>
          <w:sz w:val="20"/>
          <w:szCs w:val="16"/>
          <w:shd w:val="clear" w:color="auto" w:fill="ffffff"/>
        </w:rPr>
        <w:t xml:space="preserve"> Visits customer Business Places and satisfy customer Banca needs.</w:t>
      </w:r>
    </w:p>
    <w:p>
      <w:pPr>
        <w:pStyle w:val="style179"/>
        <w:numPr>
          <w:ilvl w:val="0"/>
          <w:numId w:val="1"/>
        </w:numPr>
        <w:tabs>
          <w:tab w:val="left" w:leader="none" w:pos="0"/>
        </w:tabs>
        <w:rPr>
          <w:rFonts w:ascii="Arial" w:cs="Arial" w:hAnsi="Arial"/>
          <w:b/>
          <w:color w:val="000000"/>
          <w:szCs w:val="20"/>
        </w:rPr>
      </w:pPr>
      <w:r>
        <w:rPr>
          <w:rFonts w:ascii="Arial" w:cs="Arial" w:hAnsi="Arial"/>
          <w:sz w:val="20"/>
          <w:szCs w:val="16"/>
          <w:shd w:val="clear" w:color="auto" w:fill="ffffff"/>
        </w:rPr>
        <w:t>Meeting with Banca Team on weekly basis for discussion regarding future plans and        betterment of business</w:t>
      </w:r>
      <w:r>
        <w:rPr>
          <w:rFonts w:ascii="Arial" w:cs="Arial" w:hAnsi="Arial"/>
          <w:sz w:val="20"/>
          <w:szCs w:val="16"/>
          <w:shd w:val="clear" w:color="auto" w:fill="ffffff"/>
        </w:rPr>
        <w:t>.</w:t>
      </w:r>
    </w:p>
    <w:p>
      <w:pPr>
        <w:pStyle w:val="style179"/>
        <w:numPr>
          <w:ilvl w:val="0"/>
          <w:numId w:val="1"/>
        </w:numPr>
        <w:tabs>
          <w:tab w:val="left" w:leader="none" w:pos="0"/>
        </w:tabs>
        <w:rPr>
          <w:rFonts w:ascii="Arial" w:cs="Arial" w:hAnsi="Arial"/>
          <w:b/>
          <w:color w:val="000000"/>
          <w:szCs w:val="20"/>
        </w:rPr>
      </w:pPr>
      <w:r>
        <w:rPr>
          <w:rFonts w:ascii="Arial" w:cs="Arial" w:hAnsi="Arial"/>
          <w:sz w:val="20"/>
          <w:szCs w:val="16"/>
          <w:shd w:val="clear" w:color="auto" w:fill="ffffff"/>
        </w:rPr>
        <w:t>Deliver the Claims and Maturity Cheque To the Customers</w:t>
      </w:r>
    </w:p>
    <w:p>
      <w:pPr>
        <w:pStyle w:val="style0"/>
        <w:tabs>
          <w:tab w:val="left" w:leader="none" w:pos="0"/>
        </w:tabs>
        <w:rPr>
          <w:rFonts w:ascii="Trebuchet MS" w:hAnsi="Trebuchet MS"/>
          <w:b/>
          <w:bCs/>
          <w:sz w:val="28"/>
          <w:szCs w:val="28"/>
          <w:highlight w:val="lightGray"/>
        </w:rPr>
      </w:pPr>
    </w:p>
    <w:p>
      <w:pPr>
        <w:pStyle w:val="style0"/>
        <w:tabs>
          <w:tab w:val="left" w:leader="none" w:pos="0"/>
        </w:tabs>
        <w:rPr>
          <w:rFonts w:ascii="Trebuchet MS" w:hAnsi="Trebuchet MS"/>
          <w:b/>
          <w:bCs/>
          <w:sz w:val="28"/>
          <w:szCs w:val="28"/>
          <w:highlight w:val="lightGray"/>
        </w:rPr>
      </w:pPr>
      <w:r>
        <w:rPr>
          <w:rFonts w:ascii="Trebuchet MS" w:hAnsi="Trebuchet MS"/>
          <w:b/>
          <w:bCs/>
          <w:sz w:val="28"/>
          <w:szCs w:val="28"/>
          <w:highlight w:val="lightGray"/>
        </w:rPr>
        <w:t xml:space="preserve">Executive Sales Coordinator </w:t>
      </w:r>
    </w:p>
    <w:p>
      <w:pPr>
        <w:pStyle w:val="style0"/>
        <w:tabs>
          <w:tab w:val="left" w:leader="none" w:pos="0"/>
        </w:tabs>
        <w:rPr>
          <w:rFonts w:ascii="Trebuchet MS" w:hAnsi="Trebuchet MS"/>
          <w:b/>
          <w:bCs/>
          <w:sz w:val="28"/>
          <w:szCs w:val="28"/>
          <w:highlight w:val="lightGray"/>
        </w:rPr>
      </w:pPr>
    </w:p>
    <w:p>
      <w:pPr>
        <w:pStyle w:val="style0"/>
        <w:tabs>
          <w:tab w:val="left" w:leader="none" w:pos="0"/>
        </w:tabs>
        <w:rPr>
          <w:rFonts w:ascii="Trebuchet MS" w:cs="Arial" w:eastAsia="Arial Unicode MS" w:hAnsi="Trebuchet MS"/>
          <w:b/>
          <w:sz w:val="20"/>
          <w:szCs w:val="20"/>
        </w:rPr>
      </w:pPr>
      <w:r>
        <w:rPr>
          <w:rFonts w:ascii="Trebuchet MS" w:cs="Arial" w:eastAsia="Arial Unicode MS" w:hAnsi="Trebuchet MS"/>
          <w:b/>
          <w:sz w:val="20"/>
          <w:szCs w:val="20"/>
        </w:rPr>
        <w:t>Working as Executive sales Coordinator in EFU Banca Assurance Faysal Bank Ltd Pakistan from 11</w:t>
      </w:r>
      <w:r>
        <w:rPr>
          <w:rFonts w:ascii="Trebuchet MS" w:cs="Arial" w:eastAsia="Arial Unicode MS" w:hAnsi="Trebuchet MS"/>
          <w:b/>
          <w:sz w:val="20"/>
          <w:szCs w:val="20"/>
          <w:vertAlign w:val="superscript"/>
        </w:rPr>
        <w:t>th</w:t>
      </w:r>
      <w:r>
        <w:rPr>
          <w:rFonts w:ascii="Trebuchet MS" w:cs="Arial" w:eastAsia="Arial Unicode MS" w:hAnsi="Trebuchet MS"/>
          <w:b/>
          <w:sz w:val="20"/>
          <w:szCs w:val="20"/>
        </w:rPr>
        <w:t>Jan 2019 to 22</w:t>
      </w:r>
      <w:r>
        <w:rPr>
          <w:rFonts w:ascii="Trebuchet MS" w:cs="Arial" w:eastAsia="Arial Unicode MS" w:hAnsi="Trebuchet MS"/>
          <w:b/>
          <w:sz w:val="20"/>
          <w:szCs w:val="20"/>
          <w:vertAlign w:val="superscript"/>
        </w:rPr>
        <w:t>nd</w:t>
      </w:r>
      <w:r>
        <w:rPr>
          <w:rFonts w:ascii="Trebuchet MS" w:cs="Arial" w:eastAsia="Arial Unicode MS" w:hAnsi="Trebuchet MS"/>
          <w:b/>
          <w:sz w:val="20"/>
          <w:szCs w:val="20"/>
        </w:rPr>
        <w:t xml:space="preserve"> July 2019</w:t>
      </w:r>
    </w:p>
    <w:p>
      <w:pPr>
        <w:pStyle w:val="style0"/>
        <w:tabs>
          <w:tab w:val="left" w:leader="none" w:pos="0"/>
        </w:tabs>
        <w:rPr>
          <w:rFonts w:ascii="Trebuchet MS" w:cs="Arial" w:eastAsia="Arial Unicode MS" w:hAnsi="Trebuchet MS"/>
          <w:b/>
          <w:sz w:val="20"/>
          <w:szCs w:val="20"/>
        </w:rPr>
      </w:pPr>
    </w:p>
    <w:p>
      <w:pPr>
        <w:pStyle w:val="style0"/>
        <w:tabs>
          <w:tab w:val="left" w:leader="none" w:pos="0"/>
        </w:tabs>
        <w:rPr>
          <w:rFonts w:ascii="Arial" w:cs="Arial" w:hAnsi="Arial"/>
          <w:b/>
          <w:color w:val="000000"/>
        </w:rPr>
      </w:pPr>
      <w:r>
        <w:rPr>
          <w:rFonts w:ascii="Arial" w:cs="Arial" w:hAnsi="Arial"/>
          <w:b/>
          <w:color w:val="000000"/>
        </w:rPr>
        <w:t>Responsibilities;</w:t>
      </w:r>
    </w:p>
    <w:p>
      <w:pPr>
        <w:pStyle w:val="style0"/>
        <w:tabs>
          <w:tab w:val="left" w:leader="none" w:pos="0"/>
        </w:tabs>
        <w:rPr>
          <w:rFonts w:ascii="Arial" w:cs="Arial" w:hAnsi="Arial"/>
          <w:b/>
          <w:color w:val="000000"/>
        </w:rPr>
      </w:pPr>
    </w:p>
    <w:p>
      <w:pPr>
        <w:pStyle w:val="style179"/>
        <w:numPr>
          <w:ilvl w:val="0"/>
          <w:numId w:val="1"/>
        </w:numPr>
        <w:tabs>
          <w:tab w:val="left" w:leader="none" w:pos="0"/>
        </w:tabs>
        <w:rPr>
          <w:rFonts w:ascii="Arial" w:cs="Arial" w:hAnsi="Arial"/>
          <w:b/>
          <w:color w:val="000000"/>
          <w:sz w:val="20"/>
          <w:szCs w:val="20"/>
        </w:rPr>
      </w:pPr>
      <w:r>
        <w:rPr>
          <w:rFonts w:ascii="Arial" w:cs="Arial" w:eastAsia="Arial Unicode MS" w:hAnsi="Arial"/>
          <w:sz w:val="20"/>
          <w:szCs w:val="20"/>
        </w:rPr>
        <w:t xml:space="preserve">Executive sales </w:t>
      </w:r>
      <w:r>
        <w:rPr>
          <w:rFonts w:ascii="Arial" w:cs="Arial" w:eastAsia="Arial Unicode MS" w:hAnsi="Arial"/>
          <w:sz w:val="20"/>
          <w:szCs w:val="20"/>
        </w:rPr>
        <w:t>Coordinator</w:t>
      </w:r>
      <w:r>
        <w:rPr>
          <w:rFonts w:ascii="Arial" w:cs="Arial" w:hAnsi="Arial"/>
          <w:sz w:val="20"/>
          <w:szCs w:val="20"/>
        </w:rPr>
        <w:t xml:space="preserve"> has</w:t>
      </w:r>
      <w:r>
        <w:rPr>
          <w:rFonts w:ascii="Arial" w:cs="Arial" w:hAnsi="Arial"/>
          <w:sz w:val="20"/>
          <w:szCs w:val="20"/>
        </w:rPr>
        <w:t xml:space="preserve"> the responsibility of driving Banca sales and achieving the </w:t>
      </w:r>
      <w:r>
        <w:rPr>
          <w:rFonts w:ascii="Arial" w:cs="Arial" w:hAnsi="Arial"/>
          <w:sz w:val="20"/>
          <w:szCs w:val="20"/>
        </w:rPr>
        <w:t>Banca</w:t>
      </w:r>
      <w:r>
        <w:rPr>
          <w:rFonts w:ascii="Arial" w:cs="Arial" w:hAnsi="Arial"/>
          <w:sz w:val="20"/>
          <w:szCs w:val="20"/>
        </w:rPr>
        <w:t xml:space="preserve"> sales target for the assigned bank branches.</w:t>
      </w:r>
    </w:p>
    <w:p>
      <w:pPr>
        <w:pStyle w:val="style179"/>
        <w:numPr>
          <w:ilvl w:val="0"/>
          <w:numId w:val="1"/>
        </w:numPr>
        <w:tabs>
          <w:tab w:val="left" w:leader="none" w:pos="0"/>
        </w:tabs>
        <w:rPr>
          <w:rFonts w:ascii="Arial" w:cs="Arial" w:hAnsi="Arial"/>
          <w:b/>
          <w:color w:val="000000"/>
          <w:szCs w:val="20"/>
        </w:rPr>
      </w:pPr>
      <w:r>
        <w:rPr>
          <w:rFonts w:ascii="Arial" w:cs="Arial" w:hAnsi="Arial"/>
          <w:sz w:val="20"/>
          <w:szCs w:val="16"/>
          <w:shd w:val="clear" w:color="auto" w:fill="ffffff"/>
        </w:rPr>
        <w:t xml:space="preserve">Manage 7 Branches of Faysal Bank DG khan Region. </w:t>
      </w:r>
    </w:p>
    <w:p>
      <w:pPr>
        <w:pStyle w:val="style179"/>
        <w:numPr>
          <w:ilvl w:val="0"/>
          <w:numId w:val="1"/>
        </w:numPr>
        <w:tabs>
          <w:tab w:val="left" w:leader="none" w:pos="0"/>
        </w:tabs>
        <w:rPr>
          <w:rFonts w:ascii="Arial" w:cs="Arial" w:hAnsi="Arial"/>
          <w:b/>
          <w:color w:val="000000"/>
          <w:szCs w:val="20"/>
        </w:rPr>
      </w:pPr>
      <w:r>
        <w:rPr>
          <w:rFonts w:ascii="Arial" w:cs="Arial" w:hAnsi="Arial"/>
          <w:sz w:val="20"/>
          <w:szCs w:val="16"/>
          <w:shd w:val="clear" w:color="auto" w:fill="ffffff"/>
        </w:rPr>
        <w:t>Daily visits to branches for the proper follow-up and efficient processing of Banca cases.</w:t>
      </w:r>
    </w:p>
    <w:p>
      <w:pPr>
        <w:pStyle w:val="style179"/>
        <w:numPr>
          <w:ilvl w:val="0"/>
          <w:numId w:val="1"/>
        </w:numPr>
        <w:tabs>
          <w:tab w:val="left" w:leader="none" w:pos="0"/>
        </w:tabs>
        <w:rPr>
          <w:rFonts w:ascii="Arial" w:cs="Arial" w:hAnsi="Arial"/>
          <w:b/>
          <w:color w:val="000000"/>
          <w:szCs w:val="20"/>
        </w:rPr>
      </w:pPr>
      <w:r>
        <w:rPr>
          <w:rFonts w:ascii="Arial" w:cs="Arial" w:hAnsi="Arial"/>
          <w:sz w:val="20"/>
          <w:szCs w:val="16"/>
          <w:shd w:val="clear" w:color="auto" w:fill="ffffff"/>
        </w:rPr>
        <w:t xml:space="preserve"> Fulfillment of customer queries and product knowledge to all branches and respective team members.</w:t>
      </w:r>
    </w:p>
    <w:p>
      <w:pPr>
        <w:pStyle w:val="style179"/>
        <w:numPr>
          <w:ilvl w:val="0"/>
          <w:numId w:val="1"/>
        </w:numPr>
        <w:tabs>
          <w:tab w:val="left" w:leader="none" w:pos="0"/>
        </w:tabs>
        <w:rPr>
          <w:rFonts w:ascii="Arial" w:cs="Arial" w:hAnsi="Arial"/>
          <w:b/>
          <w:color w:val="000000"/>
          <w:szCs w:val="20"/>
        </w:rPr>
      </w:pPr>
      <w:r>
        <w:rPr>
          <w:rFonts w:ascii="Arial" w:cs="Arial" w:hAnsi="Arial"/>
          <w:sz w:val="20"/>
          <w:szCs w:val="16"/>
          <w:shd w:val="clear" w:color="auto" w:fill="ffffff"/>
        </w:rPr>
        <w:t xml:space="preserve"> Visits customer Business Places and satisfy customer Banca needs.</w:t>
      </w:r>
    </w:p>
    <w:p>
      <w:pPr>
        <w:pStyle w:val="style179"/>
        <w:numPr>
          <w:ilvl w:val="0"/>
          <w:numId w:val="1"/>
        </w:numPr>
        <w:tabs>
          <w:tab w:val="left" w:leader="none" w:pos="0"/>
        </w:tabs>
        <w:rPr>
          <w:rFonts w:ascii="Arial" w:cs="Arial" w:hAnsi="Arial"/>
          <w:b/>
          <w:color w:val="000000"/>
          <w:szCs w:val="20"/>
        </w:rPr>
      </w:pPr>
      <w:r>
        <w:rPr>
          <w:rFonts w:ascii="Arial" w:cs="Arial" w:hAnsi="Arial"/>
          <w:sz w:val="20"/>
          <w:szCs w:val="16"/>
          <w:shd w:val="clear" w:color="auto" w:fill="ffffff"/>
        </w:rPr>
        <w:t xml:space="preserve"> Meeting with Banca Team on weekly basis for discussion regarding future plans and betterment of business. </w:t>
      </w:r>
    </w:p>
    <w:p>
      <w:pPr>
        <w:pStyle w:val="style179"/>
        <w:tabs>
          <w:tab w:val="left" w:leader="none" w:pos="0"/>
        </w:tabs>
        <w:ind w:left="990"/>
        <w:rPr>
          <w:rFonts w:ascii="Arial" w:cs="Arial" w:hAnsi="Arial"/>
          <w:b/>
          <w:color w:val="000000"/>
          <w:szCs w:val="20"/>
        </w:rPr>
      </w:pPr>
    </w:p>
    <w:p>
      <w:pPr>
        <w:pStyle w:val="style2"/>
        <w:rPr>
          <w:rFonts w:ascii="Trebuchet MS" w:hAnsi="Trebuchet MS"/>
          <w:sz w:val="32"/>
        </w:rPr>
      </w:pPr>
      <w:r>
        <w:rPr>
          <w:rFonts w:hAnsi="Trebuchet MS"/>
          <w:sz w:val="32"/>
          <w:lang w:val="en-US"/>
        </w:rPr>
        <w:t xml:space="preserve">Accounts and Audit Manager </w:t>
      </w:r>
    </w:p>
    <w:p>
      <w:pPr>
        <w:pStyle w:val="style0"/>
        <w:rPr>
          <w:rFonts w:eastAsia="Arial Unicode MS"/>
        </w:rPr>
      </w:pPr>
    </w:p>
    <w:p>
      <w:pPr>
        <w:pStyle w:val="style0"/>
        <w:tabs>
          <w:tab w:val="left" w:leader="none" w:pos="0"/>
        </w:tabs>
        <w:rPr>
          <w:rFonts w:ascii="Trebuchet MS" w:cs="Arial" w:eastAsia="Arial Unicode MS" w:hAnsi="Trebuchet MS"/>
          <w:bCs/>
          <w:sz w:val="20"/>
          <w:szCs w:val="20"/>
        </w:rPr>
      </w:pPr>
      <w:r>
        <w:rPr>
          <w:rFonts w:ascii="Trebuchet MS" w:cs="Arial" w:eastAsia="Arial Unicode MS" w:hAnsi="Trebuchet MS"/>
          <w:b/>
          <w:sz w:val="20"/>
          <w:szCs w:val="20"/>
        </w:rPr>
        <w:t xml:space="preserve">Working as </w:t>
      </w:r>
      <w:r>
        <w:rPr>
          <w:rFonts w:cs="Arial" w:eastAsia="Arial Unicode MS" w:hAnsi="Trebuchet MS"/>
          <w:b/>
          <w:sz w:val="20"/>
          <w:szCs w:val="20"/>
          <w:lang w:val="en-US"/>
        </w:rPr>
        <w:t xml:space="preserve">Accounts and Aduit </w:t>
      </w:r>
      <w:r>
        <w:rPr>
          <w:rFonts w:ascii="Trebuchet MS" w:cs="Arial" w:eastAsia="Arial Unicode MS" w:hAnsi="Trebuchet MS"/>
          <w:b/>
          <w:sz w:val="20"/>
          <w:szCs w:val="20"/>
        </w:rPr>
        <w:t>Executive with Prime Digital World LLC,</w:t>
      </w:r>
      <w:r>
        <w:rPr>
          <w:rFonts w:ascii="Trebuchet MS" w:cs="Arial" w:eastAsia="Arial Unicode MS" w:hAnsi="Trebuchet MS"/>
          <w:b/>
          <w:sz w:val="20"/>
          <w:szCs w:val="20"/>
        </w:rPr>
        <w:t xml:space="preserve"> Dubai </w:t>
      </w:r>
      <w:r>
        <w:rPr>
          <w:rFonts w:ascii="Trebuchet MS" w:cs="Arial" w:eastAsia="Arial Unicode MS" w:hAnsi="Trebuchet MS"/>
          <w:bCs/>
          <w:sz w:val="20"/>
          <w:szCs w:val="20"/>
        </w:rPr>
        <w:t xml:space="preserve">From </w:t>
      </w:r>
      <w:r>
        <w:rPr>
          <w:rFonts w:ascii="Trebuchet MS" w:cs="Arial" w:eastAsia="Arial Unicode MS" w:hAnsi="Trebuchet MS"/>
          <w:bCs/>
          <w:sz w:val="20"/>
          <w:szCs w:val="20"/>
        </w:rPr>
        <w:t>18</w:t>
      </w:r>
      <w:r>
        <w:rPr>
          <w:rFonts w:ascii="Trebuchet MS" w:cs="Arial" w:eastAsia="Arial Unicode MS" w:hAnsi="Trebuchet MS"/>
          <w:bCs/>
          <w:sz w:val="20"/>
          <w:szCs w:val="20"/>
          <w:vertAlign w:val="superscript"/>
        </w:rPr>
        <w:t>th</w:t>
      </w:r>
      <w:r>
        <w:rPr>
          <w:rFonts w:ascii="Trebuchet MS" w:cs="Arial" w:eastAsia="Arial Unicode MS" w:hAnsi="Trebuchet MS"/>
          <w:bCs/>
          <w:sz w:val="20"/>
          <w:szCs w:val="20"/>
        </w:rPr>
        <w:t xml:space="preserve"> May 2017 to </w:t>
      </w:r>
      <w:r>
        <w:rPr>
          <w:rFonts w:cs="Arial" w:eastAsia="Arial Unicode MS" w:hAnsi="Trebuchet MS"/>
          <w:bCs/>
          <w:sz w:val="20"/>
          <w:szCs w:val="20"/>
          <w:lang w:val="en-US"/>
        </w:rPr>
        <w:t>24 Dec 2018</w:t>
      </w:r>
    </w:p>
    <w:p>
      <w:pPr>
        <w:pStyle w:val="style0"/>
        <w:tabs>
          <w:tab w:val="left" w:leader="none" w:pos="0"/>
        </w:tabs>
        <w:rPr>
          <w:rFonts w:ascii="Trebuchet MS" w:cs="Arial" w:eastAsia="Arial Unicode MS" w:hAnsi="Trebuchet MS"/>
          <w:bCs/>
          <w:sz w:val="20"/>
          <w:szCs w:val="20"/>
        </w:rPr>
      </w:pPr>
      <w:r>
        <w:rPr>
          <w:rFonts w:ascii="Arial" w:cs="Arial" w:hAnsi="Arial"/>
          <w:b/>
          <w:color w:val="000000"/>
        </w:rPr>
        <w:t>Responsibilities</w:t>
      </w:r>
      <w:r>
        <w:rPr>
          <w:rFonts w:ascii="Arial" w:cs="Arial" w:hAnsi="Arial"/>
          <w:b/>
          <w:color w:val="000000"/>
        </w:rPr>
        <w:t xml:space="preserve"> as </w:t>
      </w:r>
      <w:r>
        <w:rPr>
          <w:rFonts w:ascii="Arial" w:cs="Arial" w:hAnsi="Arial"/>
          <w:b/>
          <w:color w:val="000000"/>
          <w:lang w:val="en-US"/>
        </w:rPr>
        <w:t xml:space="preserve">Accounts and Audit </w:t>
      </w:r>
      <w:r>
        <w:rPr>
          <w:rFonts w:ascii="Arial" w:cs="Arial" w:hAnsi="Arial"/>
          <w:b/>
          <w:color w:val="000000"/>
        </w:rPr>
        <w:t>Executive:</w:t>
      </w:r>
      <w:r>
        <w:t xml:space="preserve"> </w:t>
      </w:r>
    </w:p>
    <w:p>
      <w:pPr>
        <w:pStyle w:val="style179"/>
        <w:numPr>
          <w:ilvl w:val="0"/>
          <w:numId w:val="12"/>
        </w:numPr>
        <w:spacing w:before="100" w:beforeAutospacing="true" w:after="100" w:afterAutospacing="true" w:lineRule="atLeast" w:line="321"/>
        <w:ind w:right="501"/>
        <w:rPr>
          <w:rFonts w:ascii="Arial" w:cs="Arial" w:hAnsi="Arial"/>
          <w:sz w:val="20"/>
          <w:szCs w:val="20"/>
        </w:rPr>
      </w:pPr>
      <w:r>
        <w:rPr>
          <w:rFonts w:ascii="Arial" w:cs="Arial" w:hAnsi="Arial"/>
          <w:sz w:val="20"/>
          <w:szCs w:val="20"/>
          <w:lang w:val="en-US"/>
        </w:rPr>
        <w:t>ensures that the entities prepare the financial statements in accordance with generally accepted accounting principles, standards, and legal considerations. ensures that the financial statements show a true and fair view of the financial position of an entity.</w:t>
      </w:r>
    </w:p>
    <w:p>
      <w:pPr>
        <w:pStyle w:val="style179"/>
        <w:numPr>
          <w:ilvl w:val="0"/>
          <w:numId w:val="12"/>
        </w:numPr>
        <w:spacing w:before="100" w:beforeAutospacing="true" w:after="100" w:afterAutospacing="true" w:lineRule="atLeast" w:line="321"/>
        <w:ind w:right="501"/>
        <w:rPr>
          <w:rFonts w:ascii="Arial" w:cs="Arial" w:hAnsi="Arial"/>
          <w:sz w:val="20"/>
          <w:szCs w:val="20"/>
        </w:rPr>
      </w:pPr>
      <w:r>
        <w:rPr>
          <w:rFonts w:ascii="Arial" w:cs="Arial" w:hAnsi="Arial"/>
          <w:sz w:val="20"/>
          <w:szCs w:val="20"/>
          <w:lang w:val="en-US"/>
        </w:rPr>
        <w:t xml:space="preserve">ensure that all the accounting transactions related to respective accounting year are recorded, classified and summarized in accordance with the accounting policies followed by the entity. </w:t>
      </w:r>
    </w:p>
    <w:p>
      <w:pPr>
        <w:pStyle w:val="style179"/>
        <w:numPr>
          <w:ilvl w:val="0"/>
          <w:numId w:val="12"/>
        </w:numPr>
        <w:spacing w:before="100" w:beforeAutospacing="true" w:after="100" w:afterAutospacing="true" w:lineRule="atLeast" w:line="321"/>
        <w:ind w:right="501"/>
        <w:rPr>
          <w:rFonts w:ascii="Arial" w:cs="Arial" w:hAnsi="Arial"/>
          <w:sz w:val="20"/>
          <w:szCs w:val="20"/>
        </w:rPr>
      </w:pPr>
      <w:r>
        <w:rPr>
          <w:rFonts w:ascii="Arial" w:cs="Arial" w:hAnsi="Arial"/>
          <w:sz w:val="20"/>
          <w:szCs w:val="20"/>
          <w:lang w:val="en-US"/>
        </w:rPr>
        <w:t>Budgeting refers to the planning of various business activities, transactions before their occurrence.prepare various plans to balance their business incomes and expenses.</w:t>
      </w:r>
    </w:p>
    <w:p>
      <w:pPr>
        <w:pStyle w:val="style179"/>
        <w:numPr>
          <w:ilvl w:val="0"/>
          <w:numId w:val="12"/>
        </w:numPr>
        <w:spacing w:before="100" w:beforeAutospacing="true" w:after="100" w:afterAutospacing="true" w:lineRule="atLeast" w:line="321"/>
        <w:ind w:right="501"/>
        <w:rPr>
          <w:rFonts w:ascii="Arial" w:cs="Arial" w:hAnsi="Arial"/>
          <w:sz w:val="20"/>
          <w:szCs w:val="20"/>
        </w:rPr>
      </w:pPr>
      <w:r>
        <w:rPr>
          <w:rFonts w:ascii="Arial" w:cs="Arial" w:hAnsi="Arial"/>
          <w:sz w:val="20"/>
          <w:szCs w:val="20"/>
          <w:lang w:val="en-US"/>
        </w:rPr>
        <w:t xml:space="preserve">Manage the tax matters of an entity, file returns, make representations before tax authorities, and settle the tax liabilities of an entity under various laws. Various tax planning advice, investments. </w:t>
      </w:r>
    </w:p>
    <w:p>
      <w:pPr>
        <w:pStyle w:val="style179"/>
        <w:numPr>
          <w:ilvl w:val="0"/>
          <w:numId w:val="12"/>
        </w:numPr>
        <w:spacing w:before="100" w:beforeAutospacing="true" w:after="100" w:afterAutospacing="true" w:lineRule="atLeast" w:line="321"/>
        <w:ind w:right="501"/>
        <w:rPr>
          <w:rFonts w:ascii="Arial" w:cs="Arial" w:hAnsi="Arial"/>
          <w:sz w:val="20"/>
          <w:szCs w:val="20"/>
        </w:rPr>
      </w:pPr>
      <w:r>
        <w:rPr>
          <w:rFonts w:ascii="Arial" w:cs="Arial" w:hAnsi="Arial"/>
          <w:sz w:val="20"/>
          <w:szCs w:val="20"/>
          <w:lang w:val="en-US"/>
        </w:rPr>
        <w:t xml:space="preserve">Prepared the payroll f the company employe with over time Advance deduction etc. </w:t>
      </w:r>
    </w:p>
    <w:p>
      <w:pPr>
        <w:pStyle w:val="style179"/>
        <w:numPr>
          <w:ilvl w:val="0"/>
          <w:numId w:val="12"/>
        </w:numPr>
        <w:spacing w:before="100" w:beforeAutospacing="true" w:after="100" w:afterAutospacing="true" w:lineRule="atLeast" w:line="321"/>
        <w:ind w:right="501"/>
        <w:rPr>
          <w:rFonts w:ascii="Arial" w:cs="Arial" w:hAnsi="Arial"/>
          <w:sz w:val="20"/>
          <w:szCs w:val="20"/>
        </w:rPr>
      </w:pPr>
      <w:r>
        <w:rPr>
          <w:rFonts w:ascii="Arial" w:cs="Arial" w:hAnsi="Arial"/>
          <w:sz w:val="20"/>
          <w:szCs w:val="20"/>
          <w:lang w:val="en-US"/>
        </w:rPr>
        <w:t xml:space="preserve">Prepared balance sheet. Income statement.ledger </w:t>
      </w:r>
    </w:p>
    <w:p>
      <w:pPr>
        <w:pStyle w:val="style179"/>
        <w:numPr>
          <w:ilvl w:val="0"/>
          <w:numId w:val="12"/>
        </w:numPr>
        <w:spacing w:before="100" w:beforeAutospacing="true" w:after="100" w:afterAutospacing="true" w:lineRule="atLeast" w:line="321"/>
        <w:ind w:right="501"/>
        <w:rPr>
          <w:rFonts w:ascii="Arial" w:cs="Arial" w:hAnsi="Arial"/>
          <w:sz w:val="20"/>
          <w:szCs w:val="20"/>
        </w:rPr>
      </w:pPr>
      <w:r>
        <w:rPr>
          <w:rFonts w:ascii="Arial" w:cs="Arial" w:hAnsi="Arial"/>
          <w:sz w:val="20"/>
          <w:szCs w:val="20"/>
          <w:lang w:val="en-US"/>
        </w:rPr>
        <w:t xml:space="preserve">All banking facilities. </w:t>
      </w:r>
    </w:p>
    <w:p>
      <w:pPr>
        <w:pStyle w:val="style179"/>
        <w:numPr>
          <w:ilvl w:val="0"/>
          <w:numId w:val="12"/>
        </w:numPr>
        <w:spacing w:before="100" w:beforeAutospacing="true" w:after="100" w:afterAutospacing="true" w:lineRule="atLeast" w:line="321"/>
        <w:ind w:right="501"/>
        <w:rPr>
          <w:rFonts w:ascii="Trebuchet MS" w:cs="Arial" w:eastAsia="Arial Unicode MS" w:hAnsi="Trebuchet MS"/>
          <w:b/>
          <w:sz w:val="28"/>
          <w:szCs w:val="28"/>
        </w:rPr>
      </w:pPr>
      <w:r>
        <w:rPr>
          <w:rFonts w:ascii="Arial" w:cs="Arial" w:hAnsi="Arial"/>
          <w:sz w:val="20"/>
          <w:szCs w:val="20"/>
          <w:lang w:val="en-US"/>
        </w:rPr>
        <w:t xml:space="preserve">Maintain the books of accounts    </w:t>
      </w:r>
    </w:p>
    <w:p>
      <w:pPr>
        <w:pStyle w:val="style0"/>
        <w:numPr>
          <w:ilvl w:val="0"/>
          <w:numId w:val="0"/>
        </w:numPr>
        <w:spacing w:before="100" w:beforeAutospacing="true" w:after="100" w:afterAutospacing="true" w:lineRule="atLeast" w:line="321"/>
        <w:ind w:right="501"/>
        <w:rPr>
          <w:rFonts w:ascii="Trebuchet MS" w:cs="Arial" w:eastAsia="Arial Unicode MS" w:hAnsi="Trebuchet MS"/>
          <w:b/>
          <w:sz w:val="28"/>
          <w:szCs w:val="28"/>
        </w:rPr>
      </w:pPr>
      <w:r>
        <w:rPr>
          <w:rFonts w:cs="Arial" w:eastAsia="Arial Unicode MS" w:hAnsi="Trebuchet MS"/>
          <w:b/>
          <w:sz w:val="28"/>
          <w:szCs w:val="28"/>
          <w:highlight w:val="darkGray"/>
          <w:lang w:val="en-US"/>
        </w:rPr>
        <w:t xml:space="preserve">Accountant and sales </w:t>
      </w:r>
      <w:r>
        <w:rPr>
          <w:rFonts w:ascii="Trebuchet MS" w:cs="Arial" w:eastAsia="Arial Unicode MS" w:hAnsi="Trebuchet MS"/>
          <w:b/>
          <w:sz w:val="28"/>
          <w:szCs w:val="28"/>
          <w:highlight w:val="darkGray"/>
        </w:rPr>
        <w:t>Executive</w:t>
      </w:r>
    </w:p>
    <w:p>
      <w:pPr>
        <w:pStyle w:val="style0"/>
        <w:tabs>
          <w:tab w:val="left" w:leader="none" w:pos="0"/>
        </w:tabs>
        <w:rPr>
          <w:rFonts w:ascii="Trebuchet MS" w:cs="Arial" w:eastAsia="Arial Unicode MS" w:hAnsi="Trebuchet MS"/>
          <w:bCs/>
          <w:sz w:val="20"/>
          <w:szCs w:val="20"/>
        </w:rPr>
      </w:pPr>
      <w:r>
        <w:rPr>
          <w:rFonts w:ascii="Trebuchet MS" w:cs="Arial" w:eastAsia="Arial Unicode MS" w:hAnsi="Trebuchet MS"/>
          <w:b/>
          <w:sz w:val="20"/>
          <w:szCs w:val="20"/>
        </w:rPr>
        <w:t xml:space="preserve">Working as Accounts </w:t>
      </w:r>
      <w:r>
        <w:rPr>
          <w:rFonts w:cs="Arial" w:eastAsia="Arial Unicode MS" w:hAnsi="Trebuchet MS"/>
          <w:b/>
          <w:sz w:val="20"/>
          <w:szCs w:val="20"/>
        </w:rPr>
        <w:t xml:space="preserve">cum sales Executive </w:t>
      </w:r>
      <w:r>
        <w:rPr>
          <w:rFonts w:ascii="Trebuchet MS" w:cs="Arial" w:eastAsia="Arial Unicode MS" w:hAnsi="Trebuchet MS"/>
          <w:b/>
          <w:sz w:val="20"/>
          <w:szCs w:val="20"/>
        </w:rPr>
        <w:t>with AL Ramsi Technical Works LLC, Dubai</w:t>
      </w:r>
      <w:r>
        <w:rPr>
          <w:rFonts w:ascii="Trebuchet MS" w:cs="Arial" w:eastAsia="Arial Unicode MS" w:hAnsi="Trebuchet MS"/>
          <w:b/>
          <w:sz w:val="20"/>
          <w:szCs w:val="20"/>
        </w:rPr>
        <w:t xml:space="preserve"> </w:t>
      </w:r>
      <w:r>
        <w:rPr>
          <w:rFonts w:ascii="Trebuchet MS" w:cs="Arial" w:eastAsia="Arial Unicode MS" w:hAnsi="Trebuchet MS"/>
          <w:bCs/>
          <w:sz w:val="20"/>
          <w:szCs w:val="20"/>
        </w:rPr>
        <w:t>From 15</w:t>
      </w:r>
      <w:r>
        <w:rPr>
          <w:rFonts w:ascii="Trebuchet MS" w:cs="Arial" w:eastAsia="Arial Unicode MS" w:hAnsi="Trebuchet MS"/>
          <w:bCs/>
          <w:sz w:val="20"/>
          <w:szCs w:val="20"/>
          <w:vertAlign w:val="superscript"/>
        </w:rPr>
        <w:t>th</w:t>
      </w:r>
      <w:r>
        <w:rPr>
          <w:rFonts w:ascii="Trebuchet MS" w:cs="Arial" w:eastAsia="Arial Unicode MS" w:hAnsi="Trebuchet MS"/>
          <w:bCs/>
          <w:sz w:val="20"/>
          <w:szCs w:val="20"/>
        </w:rPr>
        <w:t xml:space="preserve"> Jan 2013 to 17</w:t>
      </w:r>
      <w:r>
        <w:rPr>
          <w:rFonts w:ascii="Trebuchet MS" w:cs="Arial" w:eastAsia="Arial Unicode MS" w:hAnsi="Trebuchet MS"/>
          <w:bCs/>
          <w:sz w:val="20"/>
          <w:szCs w:val="20"/>
          <w:vertAlign w:val="superscript"/>
        </w:rPr>
        <w:t>th</w:t>
      </w:r>
      <w:r>
        <w:rPr>
          <w:rFonts w:ascii="Trebuchet MS" w:cs="Arial" w:eastAsia="Arial Unicode MS" w:hAnsi="Trebuchet MS"/>
          <w:bCs/>
          <w:sz w:val="20"/>
          <w:szCs w:val="20"/>
        </w:rPr>
        <w:t xml:space="preserve"> May 2017</w:t>
      </w:r>
    </w:p>
    <w:p>
      <w:pPr>
        <w:pStyle w:val="style0"/>
        <w:tabs>
          <w:tab w:val="left" w:leader="none" w:pos="0"/>
        </w:tabs>
        <w:rPr>
          <w:rFonts w:ascii="Trebuchet MS" w:cs="Arial" w:eastAsia="Arial Unicode MS" w:hAnsi="Trebuchet MS"/>
          <w:b/>
          <w:sz w:val="28"/>
          <w:szCs w:val="28"/>
        </w:rPr>
      </w:pPr>
      <w:r>
        <w:rPr>
          <w:rFonts w:ascii="Arial" w:cs="Arial" w:hAnsi="Arial"/>
          <w:b/>
          <w:color w:val="000000"/>
        </w:rPr>
        <w:t>Responsibilities as Accountant:</w:t>
      </w:r>
    </w:p>
    <w:p>
      <w:pPr>
        <w:pStyle w:val="style0"/>
        <w:numPr>
          <w:ilvl w:val="0"/>
          <w:numId w:val="6"/>
        </w:numPr>
        <w:rPr>
          <w:rFonts w:ascii="Arial" w:cs="Arial" w:hAnsi="Arial"/>
          <w:sz w:val="20"/>
          <w:szCs w:val="20"/>
        </w:rPr>
      </w:pPr>
      <w:r>
        <w:rPr>
          <w:rFonts w:ascii="Arial" w:cs="Arial" w:hAnsi="Arial"/>
          <w:sz w:val="20"/>
          <w:szCs w:val="20"/>
        </w:rPr>
        <w:t>Managing the administration duties of the firm and organize the records.</w:t>
      </w:r>
    </w:p>
    <w:p>
      <w:pPr>
        <w:pStyle w:val="style0"/>
        <w:numPr>
          <w:ilvl w:val="0"/>
          <w:numId w:val="6"/>
        </w:numPr>
        <w:rPr>
          <w:rFonts w:ascii="Arial" w:cs="Arial" w:hAnsi="Arial"/>
          <w:sz w:val="20"/>
          <w:szCs w:val="20"/>
        </w:rPr>
      </w:pPr>
      <w:r>
        <w:rPr>
          <w:rFonts w:ascii="Arial" w:cs="Arial" w:hAnsi="Arial"/>
          <w:sz w:val="20"/>
          <w:szCs w:val="20"/>
        </w:rPr>
        <w:t>Monitoring and keep track of all the financial transactions of the company.</w:t>
      </w:r>
    </w:p>
    <w:p>
      <w:pPr>
        <w:pStyle w:val="style0"/>
        <w:numPr>
          <w:ilvl w:val="0"/>
          <w:numId w:val="6"/>
        </w:numPr>
        <w:rPr>
          <w:rFonts w:ascii="Arial" w:cs="Arial" w:hAnsi="Arial"/>
          <w:sz w:val="20"/>
          <w:szCs w:val="20"/>
        </w:rPr>
      </w:pPr>
      <w:r>
        <w:rPr>
          <w:rFonts w:ascii="Arial" w:cs="Arial" w:hAnsi="Arial"/>
          <w:sz w:val="20"/>
          <w:szCs w:val="20"/>
        </w:rPr>
        <w:t>Receive the invoices and manage the payments for office supplies and equipments.</w:t>
      </w:r>
    </w:p>
    <w:p>
      <w:pPr>
        <w:pStyle w:val="style0"/>
        <w:numPr>
          <w:ilvl w:val="0"/>
          <w:numId w:val="6"/>
        </w:numPr>
        <w:rPr>
          <w:rFonts w:ascii="Arial" w:cs="Arial" w:hAnsi="Arial"/>
          <w:sz w:val="20"/>
          <w:szCs w:val="20"/>
        </w:rPr>
      </w:pPr>
      <w:r>
        <w:rPr>
          <w:rFonts w:ascii="Arial" w:cs="Arial" w:hAnsi="Arial"/>
          <w:sz w:val="20"/>
          <w:szCs w:val="20"/>
        </w:rPr>
        <w:t>Assisting in the preparation of budgets and reports.</w:t>
      </w:r>
    </w:p>
    <w:p>
      <w:pPr>
        <w:pStyle w:val="style0"/>
        <w:numPr>
          <w:ilvl w:val="0"/>
          <w:numId w:val="6"/>
        </w:numPr>
        <w:rPr>
          <w:rFonts w:ascii="Arial" w:cs="Arial" w:hAnsi="Arial"/>
          <w:sz w:val="20"/>
          <w:szCs w:val="20"/>
        </w:rPr>
      </w:pPr>
      <w:r>
        <w:rPr>
          <w:rFonts w:ascii="Arial" w:cs="Arial" w:hAnsi="Arial"/>
          <w:sz w:val="20"/>
          <w:szCs w:val="20"/>
        </w:rPr>
        <w:t>Maintaining the payroll of the staff.</w:t>
      </w:r>
    </w:p>
    <w:p>
      <w:pPr>
        <w:pStyle w:val="style0"/>
        <w:numPr>
          <w:ilvl w:val="0"/>
          <w:numId w:val="6"/>
        </w:numPr>
        <w:rPr>
          <w:rFonts w:ascii="Arial" w:cs="Arial" w:hAnsi="Arial"/>
          <w:sz w:val="20"/>
          <w:szCs w:val="20"/>
        </w:rPr>
      </w:pPr>
      <w:r>
        <w:rPr>
          <w:rFonts w:ascii="Arial" w:cs="Arial" w:hAnsi="Arial"/>
          <w:sz w:val="20"/>
          <w:szCs w:val="20"/>
        </w:rPr>
        <w:t>Control the budget of the firm.</w:t>
      </w:r>
    </w:p>
    <w:p>
      <w:pPr>
        <w:pStyle w:val="style0"/>
        <w:numPr>
          <w:ilvl w:val="0"/>
          <w:numId w:val="6"/>
        </w:numPr>
        <w:rPr>
          <w:rFonts w:ascii="Arial" w:cs="Arial" w:hAnsi="Arial"/>
          <w:sz w:val="20"/>
          <w:szCs w:val="20"/>
        </w:rPr>
      </w:pPr>
      <w:r>
        <w:rPr>
          <w:rFonts w:ascii="Arial" w:cs="Arial" w:hAnsi="Arial"/>
          <w:sz w:val="20"/>
          <w:szCs w:val="20"/>
        </w:rPr>
        <w:t>Collection of information and files, compilation of data.</w:t>
      </w:r>
    </w:p>
    <w:p>
      <w:pPr>
        <w:pStyle w:val="style0"/>
        <w:numPr>
          <w:ilvl w:val="0"/>
          <w:numId w:val="6"/>
        </w:numPr>
        <w:rPr>
          <w:rFonts w:ascii="Arial" w:cs="Arial" w:hAnsi="Arial"/>
          <w:sz w:val="20"/>
          <w:szCs w:val="20"/>
        </w:rPr>
      </w:pPr>
      <w:r>
        <w:rPr>
          <w:rFonts w:ascii="Arial" w:cs="Arial" w:hAnsi="Arial"/>
          <w:sz w:val="20"/>
          <w:szCs w:val="20"/>
        </w:rPr>
        <w:t>Monitoring calls and communication.</w:t>
      </w:r>
    </w:p>
    <w:p>
      <w:pPr>
        <w:pStyle w:val="style0"/>
        <w:numPr>
          <w:ilvl w:val="0"/>
          <w:numId w:val="6"/>
        </w:numPr>
        <w:rPr>
          <w:rFonts w:ascii="Arial" w:cs="Arial" w:hAnsi="Arial"/>
          <w:sz w:val="20"/>
          <w:szCs w:val="20"/>
        </w:rPr>
      </w:pPr>
      <w:r>
        <w:rPr>
          <w:rFonts w:ascii="Arial" w:cs="Arial" w:hAnsi="Arial"/>
          <w:sz w:val="20"/>
          <w:szCs w:val="20"/>
        </w:rPr>
        <w:t>Receiving and sending electronic communication.</w:t>
      </w:r>
    </w:p>
    <w:p>
      <w:pPr>
        <w:pStyle w:val="style0"/>
        <w:numPr>
          <w:ilvl w:val="0"/>
          <w:numId w:val="6"/>
        </w:numPr>
        <w:rPr>
          <w:rFonts w:ascii="Arial" w:cs="Arial" w:hAnsi="Arial"/>
          <w:sz w:val="20"/>
          <w:szCs w:val="20"/>
        </w:rPr>
      </w:pPr>
      <w:r>
        <w:rPr>
          <w:rFonts w:ascii="Arial" w:cs="Arial" w:hAnsi="Arial"/>
          <w:sz w:val="20"/>
          <w:szCs w:val="20"/>
        </w:rPr>
        <w:t>Maintenance of Books of Accounts.</w:t>
      </w:r>
    </w:p>
    <w:p>
      <w:pPr>
        <w:pStyle w:val="style0"/>
        <w:numPr>
          <w:ilvl w:val="0"/>
          <w:numId w:val="6"/>
        </w:numPr>
        <w:rPr>
          <w:sz w:val="20"/>
          <w:szCs w:val="20"/>
        </w:rPr>
      </w:pPr>
      <w:r>
        <w:rPr>
          <w:rFonts w:ascii="Arial" w:cs="Arial" w:hAnsi="Arial"/>
          <w:sz w:val="20"/>
          <w:szCs w:val="20"/>
        </w:rPr>
        <w:t xml:space="preserve"> Keeps a systematic record of the transactions entered by a business firm in normal course of its operations.</w:t>
      </w:r>
    </w:p>
    <w:p>
      <w:pPr>
        <w:pStyle w:val="style179"/>
        <w:numPr>
          <w:ilvl w:val="0"/>
          <w:numId w:val="6"/>
        </w:numPr>
        <w:rPr>
          <w:rFonts w:ascii="Arial Unicode MS" w:cs="Arial Unicode MS" w:eastAsia="Arial Unicode MS" w:hAnsi="Arial Unicode MS"/>
          <w:sz w:val="20"/>
          <w:szCs w:val="20"/>
        </w:rPr>
      </w:pPr>
      <w:r>
        <w:rPr>
          <w:rFonts w:ascii="Arial Unicode MS" w:cs="Arial Unicode MS" w:eastAsia="Arial Unicode MS" w:hAnsi="Arial Unicode MS"/>
          <w:sz w:val="20"/>
          <w:szCs w:val="20"/>
        </w:rPr>
        <w:t>Processing of suppliers invoices and payments</w:t>
      </w:r>
    </w:p>
    <w:p>
      <w:pPr>
        <w:pStyle w:val="style0"/>
        <w:numPr>
          <w:ilvl w:val="0"/>
          <w:numId w:val="6"/>
        </w:numPr>
        <w:rPr>
          <w:rFonts w:ascii="SimSun" w:cs="SimSun" w:hAnsi="SimSun"/>
          <w:sz w:val="20"/>
          <w:szCs w:val="20"/>
        </w:rPr>
      </w:pPr>
      <w:r>
        <w:rPr>
          <w:rFonts w:ascii="Arial Unicode MS" w:cs="Arial Unicode MS" w:eastAsia="Arial Unicode MS" w:hAnsi="Arial Unicode MS"/>
          <w:sz w:val="20"/>
          <w:szCs w:val="20"/>
        </w:rPr>
        <w:t>All Banking facilities</w:t>
      </w:r>
      <w:r>
        <w:rPr>
          <w:rFonts w:ascii="SimSun" w:cs="SimSun" w:hAnsi="SimSun"/>
          <w:sz w:val="20"/>
          <w:szCs w:val="20"/>
        </w:rPr>
        <w:t xml:space="preserve"> </w:t>
      </w:r>
    </w:p>
    <w:p>
      <w:pPr>
        <w:pStyle w:val="style0"/>
        <w:tabs>
          <w:tab w:val="left" w:leader="none" w:pos="540"/>
          <w:tab w:val="left" w:leader="none" w:pos="1080"/>
        </w:tabs>
        <w:autoSpaceDE w:val="false"/>
        <w:autoSpaceDN w:val="false"/>
        <w:adjustRightInd w:val="false"/>
        <w:jc w:val="both"/>
        <w:rPr>
          <w:rFonts w:ascii="Arial" w:cs="Arial" w:eastAsia="Arial Unicode MS" w:hAnsi="Arial"/>
          <w:b/>
          <w:bCs/>
          <w:sz w:val="20"/>
          <w:szCs w:val="20"/>
        </w:rPr>
      </w:pPr>
      <w:r>
        <w:rPr>
          <w:rFonts w:ascii="Arial" w:cs="Arial" w:eastAsia="Arial Unicode MS" w:hAnsi="Arial"/>
          <w:b/>
          <w:bCs/>
        </w:rPr>
        <w:t>Responsibilities as Sales:</w:t>
      </w:r>
    </w:p>
    <w:p>
      <w:pPr>
        <w:pStyle w:val="style179"/>
        <w:numPr>
          <w:ilvl w:val="0"/>
          <w:numId w:val="9"/>
        </w:numPr>
        <w:rPr>
          <w:rFonts w:ascii="Arial" w:cs="Arial" w:hAnsi="Arial"/>
          <w:sz w:val="20"/>
        </w:rPr>
      </w:pPr>
      <w:r>
        <w:rPr>
          <w:rFonts w:ascii="Arial" w:cs="Arial" w:hAnsi="Arial"/>
          <w:sz w:val="20"/>
        </w:rPr>
        <w:t xml:space="preserve">Managing the sales process for new prospects, from initial contact through to closure. </w:t>
      </w:r>
    </w:p>
    <w:p>
      <w:pPr>
        <w:pStyle w:val="style179"/>
        <w:numPr>
          <w:ilvl w:val="0"/>
          <w:numId w:val="9"/>
        </w:numPr>
        <w:rPr>
          <w:rFonts w:ascii="Arial" w:cs="Arial" w:hAnsi="Arial"/>
          <w:sz w:val="20"/>
        </w:rPr>
      </w:pPr>
      <w:r>
        <w:rPr>
          <w:rFonts w:ascii="Arial" w:cs="Arial" w:hAnsi="Arial"/>
          <w:sz w:val="20"/>
        </w:rPr>
        <w:t xml:space="preserve"> Dealing with customer enquiries face to face, over the phone or via email.</w:t>
      </w:r>
    </w:p>
    <w:p>
      <w:pPr>
        <w:pStyle w:val="style179"/>
        <w:numPr>
          <w:ilvl w:val="0"/>
          <w:numId w:val="9"/>
        </w:numPr>
        <w:rPr>
          <w:rFonts w:ascii="Arial" w:cs="Arial" w:hAnsi="Arial"/>
          <w:sz w:val="20"/>
        </w:rPr>
      </w:pPr>
      <w:r>
        <w:rPr>
          <w:rFonts w:ascii="Arial" w:cs="Arial" w:hAnsi="Arial"/>
          <w:sz w:val="20"/>
        </w:rPr>
        <w:t xml:space="preserve">Contacting prospective customers and discussing their requirements. </w:t>
      </w:r>
    </w:p>
    <w:p>
      <w:pPr>
        <w:pStyle w:val="style179"/>
        <w:numPr>
          <w:ilvl w:val="0"/>
          <w:numId w:val="9"/>
        </w:numPr>
        <w:rPr>
          <w:rFonts w:ascii="Arial" w:cs="Arial" w:hAnsi="Arial"/>
          <w:sz w:val="20"/>
        </w:rPr>
      </w:pPr>
      <w:r>
        <w:rPr>
          <w:rFonts w:ascii="Arial" w:cs="Arial" w:hAnsi="Arial"/>
          <w:sz w:val="20"/>
        </w:rPr>
        <w:t xml:space="preserve"> Achieving all revenue targets &amp; objectives in line with the Area Business Plan.</w:t>
      </w:r>
    </w:p>
    <w:p>
      <w:pPr>
        <w:pStyle w:val="style179"/>
        <w:numPr>
          <w:ilvl w:val="0"/>
          <w:numId w:val="9"/>
        </w:numPr>
        <w:rPr>
          <w:rFonts w:ascii="Arial" w:cs="Arial" w:hAnsi="Arial"/>
          <w:sz w:val="20"/>
        </w:rPr>
      </w:pPr>
      <w:r>
        <w:rPr>
          <w:rFonts w:ascii="Arial" w:cs="Arial" w:hAnsi="Arial"/>
          <w:sz w:val="20"/>
        </w:rPr>
        <w:t xml:space="preserve"> Working closely with the marketing team to produce any sales collateral required for the target market. </w:t>
      </w:r>
    </w:p>
    <w:p>
      <w:pPr>
        <w:pStyle w:val="style179"/>
        <w:numPr>
          <w:ilvl w:val="0"/>
          <w:numId w:val="9"/>
        </w:numPr>
        <w:rPr>
          <w:rFonts w:ascii="Arial" w:cs="Arial" w:hAnsi="Arial"/>
          <w:sz w:val="20"/>
        </w:rPr>
      </w:pPr>
      <w:r>
        <w:rPr>
          <w:rFonts w:ascii="Arial" w:cs="Arial" w:hAnsi="Arial"/>
          <w:sz w:val="20"/>
        </w:rPr>
        <w:t xml:space="preserve"> Reporting business trends and area performance to the National Sales Manager.</w:t>
      </w:r>
    </w:p>
    <w:p>
      <w:pPr>
        <w:pStyle w:val="style179"/>
        <w:numPr>
          <w:ilvl w:val="0"/>
          <w:numId w:val="9"/>
        </w:numPr>
        <w:rPr>
          <w:rFonts w:ascii="Arial" w:cs="Arial" w:hAnsi="Arial"/>
          <w:sz w:val="20"/>
        </w:rPr>
      </w:pPr>
      <w:r>
        <w:rPr>
          <w:rFonts w:ascii="Arial" w:cs="Arial" w:hAnsi="Arial"/>
          <w:sz w:val="20"/>
        </w:rPr>
        <w:t>Developing &amp; maintaining successful business relationships with all prospects.</w:t>
      </w:r>
    </w:p>
    <w:p>
      <w:pPr>
        <w:pStyle w:val="style179"/>
        <w:numPr>
          <w:ilvl w:val="0"/>
          <w:numId w:val="9"/>
        </w:numPr>
        <w:rPr>
          <w:rFonts w:ascii="Arial" w:cs="Arial" w:hAnsi="Arial"/>
          <w:sz w:val="20"/>
        </w:rPr>
      </w:pPr>
      <w:r>
        <w:rPr>
          <w:rFonts w:ascii="Arial" w:cs="Arial" w:hAnsi="Arial"/>
          <w:sz w:val="20"/>
        </w:rPr>
        <w:t>Identifying what customers want.</w:t>
      </w:r>
    </w:p>
    <w:p>
      <w:pPr>
        <w:pStyle w:val="style179"/>
        <w:numPr>
          <w:ilvl w:val="0"/>
          <w:numId w:val="9"/>
        </w:numPr>
        <w:rPr>
          <w:rFonts w:ascii="Arial" w:cs="Arial" w:hAnsi="Arial"/>
          <w:sz w:val="20"/>
        </w:rPr>
      </w:pPr>
      <w:r>
        <w:rPr>
          <w:rFonts w:ascii="Arial" w:cs="Arial" w:hAnsi="Arial"/>
          <w:sz w:val="20"/>
        </w:rPr>
        <w:t>Planning and organizing the day to ensure all opportunities are maximized.</w:t>
      </w:r>
    </w:p>
    <w:p>
      <w:pPr>
        <w:pStyle w:val="style179"/>
        <w:numPr>
          <w:ilvl w:val="0"/>
          <w:numId w:val="9"/>
        </w:numPr>
        <w:rPr>
          <w:rFonts w:ascii="Arial" w:cs="Arial" w:hAnsi="Arial"/>
          <w:sz w:val="20"/>
        </w:rPr>
      </w:pPr>
      <w:r>
        <w:rPr>
          <w:rFonts w:ascii="Arial" w:cs="Arial" w:hAnsi="Arial"/>
          <w:sz w:val="20"/>
        </w:rPr>
        <w:t>developing a full understanding of the business market-place</w:t>
      </w:r>
    </w:p>
    <w:p>
      <w:pPr>
        <w:pStyle w:val="style0"/>
        <w:rPr>
          <w:rFonts w:ascii="Arial" w:cs="Arial" w:hAnsi="Arial"/>
          <w:sz w:val="20"/>
        </w:rPr>
      </w:pPr>
    </w:p>
    <w:p>
      <w:pPr>
        <w:pStyle w:val="style0"/>
        <w:jc w:val="both"/>
        <w:rPr>
          <w:rFonts w:ascii="Trebuchet MS" w:hAnsi="Trebuchet MS"/>
          <w:sz w:val="20"/>
          <w:szCs w:val="20"/>
        </w:rPr>
      </w:pPr>
      <w:r>
        <w:rPr>
          <w:rFonts w:ascii="Trebuchet MS" w:hAnsi="Trebuchet MS"/>
          <w:b/>
          <w:bCs/>
          <w:sz w:val="28"/>
          <w:szCs w:val="28"/>
          <w:highlight w:val="lightGray"/>
        </w:rPr>
        <w:t>Accountant</w:t>
      </w:r>
    </w:p>
    <w:p>
      <w:pPr>
        <w:pStyle w:val="style0"/>
        <w:jc w:val="both"/>
        <w:rPr>
          <w:rFonts w:ascii="Trebuchet MS" w:hAnsi="Trebuchet MS"/>
          <w:sz w:val="20"/>
          <w:szCs w:val="20"/>
        </w:rPr>
      </w:pPr>
      <w:r>
        <w:rPr>
          <w:rFonts w:ascii="Trebuchet MS" w:hAnsi="Trebuchet MS"/>
          <w:b/>
          <w:bCs/>
          <w:sz w:val="20"/>
          <w:szCs w:val="20"/>
        </w:rPr>
        <w:t xml:space="preserve">AL Hassan Associate and Construction Company LTD. </w:t>
      </w:r>
      <w:r>
        <w:rPr>
          <w:rFonts w:ascii="Trebuchet MS" w:hAnsi="Trebuchet MS"/>
          <w:b/>
          <w:sz w:val="20"/>
          <w:szCs w:val="20"/>
        </w:rPr>
        <w:t>Pakistan.</w:t>
      </w:r>
      <w:r>
        <w:rPr>
          <w:rFonts w:ascii="Trebuchet MS" w:hAnsi="Trebuchet MS"/>
          <w:b/>
          <w:sz w:val="20"/>
          <w:szCs w:val="20"/>
        </w:rPr>
        <w:t xml:space="preserve"> </w:t>
      </w:r>
      <w:r>
        <w:rPr>
          <w:rFonts w:ascii="Trebuchet MS" w:hAnsi="Trebuchet MS"/>
          <w:sz w:val="20"/>
          <w:szCs w:val="20"/>
        </w:rPr>
        <w:t>From April 1</w:t>
      </w:r>
      <w:r>
        <w:rPr>
          <w:rFonts w:ascii="Trebuchet MS" w:hAnsi="Trebuchet MS"/>
          <w:sz w:val="20"/>
          <w:szCs w:val="20"/>
          <w:vertAlign w:val="superscript"/>
        </w:rPr>
        <w:t>st</w:t>
      </w:r>
      <w:r>
        <w:rPr>
          <w:rFonts w:ascii="Trebuchet MS" w:hAnsi="Trebuchet MS"/>
          <w:sz w:val="20"/>
          <w:szCs w:val="20"/>
        </w:rPr>
        <w:t>, 2009 to May 2</w:t>
      </w:r>
      <w:r>
        <w:rPr>
          <w:rFonts w:ascii="Trebuchet MS" w:hAnsi="Trebuchet MS"/>
          <w:sz w:val="20"/>
          <w:szCs w:val="20"/>
          <w:vertAlign w:val="superscript"/>
        </w:rPr>
        <w:t>nd</w:t>
      </w:r>
      <w:r>
        <w:rPr>
          <w:rFonts w:ascii="Trebuchet MS" w:hAnsi="Trebuchet MS"/>
          <w:sz w:val="20"/>
          <w:szCs w:val="20"/>
        </w:rPr>
        <w:t>, 2011</w:t>
      </w:r>
      <w:r>
        <w:rPr>
          <w:rFonts w:ascii="Trebuchet MS" w:cs="Arial" w:hAnsi="Trebuchet MS"/>
          <w:b/>
          <w:color w:val="000000"/>
          <w:sz w:val="28"/>
          <w:szCs w:val="28"/>
        </w:rPr>
        <w:t>Responsibilities:</w:t>
      </w:r>
    </w:p>
    <w:p>
      <w:pPr>
        <w:pStyle w:val="style0"/>
        <w:numPr>
          <w:ilvl w:val="0"/>
          <w:numId w:val="4"/>
        </w:numPr>
        <w:jc w:val="both"/>
        <w:rPr>
          <w:rFonts w:ascii="Trebuchet MS" w:hAnsi="Trebuchet MS"/>
          <w:sz w:val="20"/>
          <w:szCs w:val="20"/>
        </w:rPr>
      </w:pPr>
      <w:r>
        <w:rPr>
          <w:rFonts w:ascii="Trebuchet MS" w:hAnsi="Trebuchet MS"/>
          <w:sz w:val="20"/>
          <w:szCs w:val="20"/>
        </w:rPr>
        <w:t>Prepare and handle all the accounts of firm.</w:t>
      </w:r>
    </w:p>
    <w:p>
      <w:pPr>
        <w:pStyle w:val="style0"/>
        <w:numPr>
          <w:ilvl w:val="0"/>
          <w:numId w:val="4"/>
        </w:numPr>
        <w:jc w:val="both"/>
        <w:rPr>
          <w:rFonts w:ascii="Trebuchet MS" w:hAnsi="Trebuchet MS"/>
          <w:sz w:val="20"/>
          <w:szCs w:val="20"/>
        </w:rPr>
      </w:pPr>
      <w:r>
        <w:rPr>
          <w:rFonts w:ascii="Trebuchet MS" w:hAnsi="Trebuchet MS"/>
          <w:sz w:val="20"/>
          <w:szCs w:val="20"/>
        </w:rPr>
        <w:t>Create and evaluation financial statements.</w:t>
      </w:r>
    </w:p>
    <w:p>
      <w:pPr>
        <w:pStyle w:val="style0"/>
        <w:numPr>
          <w:ilvl w:val="0"/>
          <w:numId w:val="4"/>
        </w:numPr>
        <w:jc w:val="both"/>
        <w:rPr>
          <w:rFonts w:ascii="Trebuchet MS" w:hAnsi="Trebuchet MS"/>
          <w:sz w:val="20"/>
          <w:szCs w:val="20"/>
        </w:rPr>
      </w:pPr>
      <w:r>
        <w:rPr>
          <w:rFonts w:ascii="Trebuchet MS" w:hAnsi="Trebuchet MS"/>
          <w:sz w:val="20"/>
          <w:szCs w:val="20"/>
        </w:rPr>
        <w:t>Receive the invoices and manage the payment for office supplier and equipments.</w:t>
      </w:r>
    </w:p>
    <w:p>
      <w:pPr>
        <w:pStyle w:val="style0"/>
        <w:numPr>
          <w:ilvl w:val="0"/>
          <w:numId w:val="4"/>
        </w:numPr>
        <w:jc w:val="both"/>
        <w:rPr>
          <w:rFonts w:ascii="Trebuchet MS" w:hAnsi="Trebuchet MS"/>
          <w:sz w:val="20"/>
          <w:szCs w:val="20"/>
        </w:rPr>
      </w:pPr>
      <w:r>
        <w:rPr>
          <w:rFonts w:ascii="Trebuchet MS" w:hAnsi="Trebuchet MS"/>
          <w:sz w:val="20"/>
          <w:szCs w:val="20"/>
        </w:rPr>
        <w:t>Prepare the payroll of all staff.</w:t>
      </w:r>
    </w:p>
    <w:p>
      <w:pPr>
        <w:pStyle w:val="style0"/>
        <w:numPr>
          <w:ilvl w:val="0"/>
          <w:numId w:val="4"/>
        </w:numPr>
        <w:jc w:val="both"/>
        <w:rPr>
          <w:rFonts w:ascii="Trebuchet MS" w:hAnsi="Trebuchet MS"/>
          <w:sz w:val="20"/>
          <w:szCs w:val="20"/>
        </w:rPr>
      </w:pPr>
      <w:r>
        <w:rPr>
          <w:rFonts w:ascii="Trebuchet MS" w:hAnsi="Trebuchet MS"/>
          <w:sz w:val="20"/>
          <w:szCs w:val="20"/>
        </w:rPr>
        <w:t>Assisting in preparation of budgets and report</w:t>
      </w:r>
    </w:p>
    <w:p>
      <w:pPr>
        <w:pStyle w:val="style0"/>
        <w:numPr>
          <w:ilvl w:val="0"/>
          <w:numId w:val="5"/>
        </w:numPr>
        <w:jc w:val="both"/>
        <w:rPr>
          <w:rFonts w:ascii="Trebuchet MS" w:hAnsi="Trebuchet MS"/>
          <w:sz w:val="20"/>
          <w:szCs w:val="20"/>
        </w:rPr>
      </w:pPr>
      <w:r>
        <w:rPr>
          <w:rFonts w:ascii="Trebuchet MS" w:hAnsi="Trebuchet MS"/>
          <w:sz w:val="20"/>
          <w:szCs w:val="20"/>
        </w:rPr>
        <w:t>Recording entries related to payment &amp; receipt.</w:t>
      </w:r>
    </w:p>
    <w:p>
      <w:pPr>
        <w:pStyle w:val="style0"/>
        <w:numPr>
          <w:ilvl w:val="0"/>
          <w:numId w:val="5"/>
        </w:numPr>
        <w:jc w:val="both"/>
        <w:rPr>
          <w:rFonts w:ascii="Trebuchet MS" w:hAnsi="Trebuchet MS"/>
          <w:sz w:val="20"/>
          <w:szCs w:val="20"/>
        </w:rPr>
      </w:pPr>
      <w:r>
        <w:rPr>
          <w:rFonts w:ascii="Trebuchet MS" w:hAnsi="Trebuchet MS"/>
          <w:sz w:val="20"/>
          <w:szCs w:val="20"/>
        </w:rPr>
        <w:t>Preparation, recording of all PDC.</w:t>
      </w:r>
    </w:p>
    <w:p>
      <w:pPr>
        <w:pStyle w:val="style0"/>
        <w:numPr>
          <w:ilvl w:val="0"/>
          <w:numId w:val="5"/>
        </w:numPr>
        <w:jc w:val="both"/>
        <w:rPr>
          <w:rFonts w:ascii="Trebuchet MS" w:hAnsi="Trebuchet MS"/>
          <w:sz w:val="20"/>
          <w:szCs w:val="20"/>
        </w:rPr>
      </w:pPr>
      <w:r>
        <w:rPr>
          <w:rFonts w:ascii="Trebuchet MS" w:hAnsi="Trebuchet MS"/>
          <w:sz w:val="20"/>
          <w:szCs w:val="20"/>
        </w:rPr>
        <w:t>Maintaining the cash books.</w:t>
      </w:r>
    </w:p>
    <w:p>
      <w:pPr>
        <w:pStyle w:val="style0"/>
        <w:numPr>
          <w:ilvl w:val="0"/>
          <w:numId w:val="5"/>
        </w:numPr>
        <w:jc w:val="both"/>
        <w:rPr>
          <w:rFonts w:ascii="Trebuchet MS" w:hAnsi="Trebuchet MS"/>
          <w:sz w:val="22"/>
          <w:szCs w:val="22"/>
        </w:rPr>
      </w:pPr>
      <w:r>
        <w:rPr>
          <w:rFonts w:ascii="Trebuchet MS" w:hAnsi="Trebuchet MS"/>
          <w:sz w:val="20"/>
          <w:szCs w:val="20"/>
        </w:rPr>
        <w:t>Preparation of summaries</w:t>
      </w:r>
      <w:r>
        <w:rPr>
          <w:rFonts w:ascii="Trebuchet MS" w:hAnsi="Trebuchet MS"/>
          <w:sz w:val="22"/>
          <w:szCs w:val="22"/>
        </w:rPr>
        <w:t>.</w:t>
      </w:r>
    </w:p>
    <w:p>
      <w:pPr>
        <w:pStyle w:val="style0"/>
        <w:ind w:left="1080"/>
        <w:jc w:val="both"/>
        <w:rPr>
          <w:rFonts w:ascii="Trebuchet MS" w:hAnsi="Trebuchet MS"/>
          <w:sz w:val="22"/>
          <w:szCs w:val="22"/>
        </w:rPr>
      </w:pPr>
    </w:p>
    <w:p>
      <w:pPr>
        <w:pStyle w:val="style0"/>
        <w:rPr>
          <w:rFonts w:ascii="Trebuchet MS" w:cs="Arial" w:hAnsi="Trebuchet MS"/>
          <w:b/>
          <w:sz w:val="28"/>
          <w:szCs w:val="28"/>
          <w:shd w:val="clear" w:color="auto" w:fill="c0c0c0"/>
        </w:rPr>
      </w:pPr>
    </w:p>
    <w:p>
      <w:pPr>
        <w:pStyle w:val="style0"/>
        <w:rPr>
          <w:rFonts w:ascii="Trebuchet MS" w:cs="Arial" w:hAnsi="Trebuchet MS"/>
          <w:b/>
          <w:sz w:val="28"/>
          <w:szCs w:val="28"/>
          <w:shd w:val="clear" w:color="auto" w:fill="c0c0c0"/>
        </w:rPr>
      </w:pPr>
    </w:p>
    <w:p>
      <w:pPr>
        <w:pStyle w:val="style0"/>
        <w:rPr>
          <w:rFonts w:ascii="Trebuchet MS" w:cs="Arial" w:hAnsi="Trebuchet MS"/>
          <w:b/>
          <w:sz w:val="28"/>
          <w:szCs w:val="28"/>
          <w:shd w:val="clear" w:color="auto" w:fill="c0c0c0"/>
        </w:rPr>
      </w:pPr>
      <w:r>
        <w:rPr>
          <w:rFonts w:ascii="Trebuchet MS" w:cs="Arial" w:hAnsi="Trebuchet MS"/>
          <w:b/>
          <w:sz w:val="28"/>
          <w:szCs w:val="28"/>
          <w:shd w:val="clear" w:color="auto" w:fill="c0c0c0"/>
        </w:rPr>
        <w:t>Computer skills:</w:t>
      </w:r>
    </w:p>
    <w:p>
      <w:pPr>
        <w:pStyle w:val="style0"/>
        <w:rPr>
          <w:rFonts w:ascii="Trebuchet MS" w:cs="Arial" w:hAnsi="Trebuchet MS"/>
          <w:b/>
          <w:sz w:val="19"/>
          <w:szCs w:val="19"/>
          <w:shd w:val="clear" w:color="auto" w:fill="c0c0c0"/>
        </w:rPr>
      </w:pPr>
    </w:p>
    <w:p>
      <w:pPr>
        <w:pStyle w:val="style0"/>
        <w:numPr>
          <w:ilvl w:val="0"/>
          <w:numId w:val="2"/>
        </w:numPr>
        <w:rPr>
          <w:rFonts w:ascii="Trebuchet MS" w:hAnsi="Trebuchet MS"/>
          <w:sz w:val="19"/>
          <w:szCs w:val="19"/>
        </w:rPr>
      </w:pPr>
      <w:r>
        <w:rPr>
          <w:rFonts w:ascii="Trebuchet MS" w:hAnsi="Trebuchet MS"/>
          <w:sz w:val="19"/>
          <w:szCs w:val="19"/>
        </w:rPr>
        <w:t xml:space="preserve">Easy Accounting </w:t>
      </w:r>
      <w:r>
        <w:rPr>
          <w:rFonts w:ascii="Trebuchet MS" w:hAnsi="Trebuchet MS"/>
          <w:sz w:val="19"/>
          <w:szCs w:val="19"/>
        </w:rPr>
        <w:t>System</w:t>
      </w:r>
      <w:r>
        <w:rPr>
          <w:rFonts w:ascii="Trebuchet MS" w:cs="Arial" w:hAnsi="Trebuchet MS"/>
          <w:b/>
          <w:sz w:val="19"/>
          <w:szCs w:val="19"/>
        </w:rPr>
        <w:t xml:space="preserve"> (</w:t>
      </w:r>
      <w:r>
        <w:rPr>
          <w:rFonts w:ascii="Trebuchet MS" w:cs="Arial" w:hAnsi="Trebuchet MS"/>
          <w:b/>
          <w:sz w:val="19"/>
          <w:szCs w:val="19"/>
        </w:rPr>
        <w:t>Accounting Software)</w:t>
      </w:r>
      <w:r>
        <w:rPr>
          <w:rFonts w:ascii="Trebuchet MS" w:cs="Arial" w:hAnsi="Trebuchet MS"/>
          <w:sz w:val="19"/>
          <w:szCs w:val="19"/>
        </w:rPr>
        <w:t>.</w:t>
      </w:r>
    </w:p>
    <w:p>
      <w:pPr>
        <w:pStyle w:val="style0"/>
        <w:numPr>
          <w:ilvl w:val="0"/>
          <w:numId w:val="2"/>
        </w:numPr>
        <w:rPr>
          <w:rFonts w:ascii="Trebuchet MS" w:hAnsi="Trebuchet MS"/>
          <w:sz w:val="19"/>
          <w:szCs w:val="19"/>
        </w:rPr>
      </w:pPr>
      <w:r>
        <w:rPr>
          <w:rFonts w:ascii="Trebuchet MS" w:cs="Arial" w:hAnsi="Trebuchet MS"/>
          <w:sz w:val="19"/>
          <w:szCs w:val="19"/>
        </w:rPr>
        <w:t xml:space="preserve">Good understanding of </w:t>
      </w:r>
      <w:r>
        <w:rPr>
          <w:rFonts w:ascii="Trebuchet MS" w:cs="Arial" w:hAnsi="Trebuchet MS"/>
          <w:b/>
          <w:sz w:val="19"/>
          <w:szCs w:val="19"/>
        </w:rPr>
        <w:t>MS-office</w:t>
      </w:r>
      <w:r>
        <w:rPr>
          <w:rFonts w:ascii="Trebuchet MS" w:cs="Arial" w:hAnsi="Trebuchet MS"/>
          <w:sz w:val="19"/>
          <w:szCs w:val="19"/>
        </w:rPr>
        <w:t>.</w:t>
      </w:r>
    </w:p>
    <w:p>
      <w:pPr>
        <w:pStyle w:val="style0"/>
        <w:numPr>
          <w:ilvl w:val="0"/>
          <w:numId w:val="2"/>
        </w:numPr>
        <w:rPr>
          <w:rFonts w:ascii="Trebuchet MS" w:hAnsi="Trebuchet MS"/>
          <w:sz w:val="19"/>
          <w:szCs w:val="19"/>
        </w:rPr>
      </w:pPr>
      <w:r>
        <w:rPr>
          <w:rFonts w:ascii="Trebuchet MS" w:cs="Arial" w:hAnsi="Trebuchet MS"/>
          <w:sz w:val="19"/>
          <w:szCs w:val="19"/>
        </w:rPr>
        <w:t>QuickBooks</w:t>
      </w:r>
      <w:r>
        <w:rPr>
          <w:rFonts w:ascii="Trebuchet MS" w:cs="Arial" w:hAnsi="Trebuchet MS"/>
          <w:b/>
          <w:sz w:val="19"/>
          <w:szCs w:val="19"/>
        </w:rPr>
        <w:t xml:space="preserve"> (</w:t>
      </w:r>
      <w:r>
        <w:rPr>
          <w:rFonts w:ascii="Trebuchet MS" w:cs="Arial" w:hAnsi="Trebuchet MS"/>
          <w:b/>
          <w:sz w:val="19"/>
          <w:szCs w:val="19"/>
        </w:rPr>
        <w:t>Accounting Software)</w:t>
      </w:r>
      <w:r>
        <w:rPr>
          <w:rFonts w:ascii="Trebuchet MS" w:cs="Arial" w:hAnsi="Trebuchet MS"/>
          <w:sz w:val="19"/>
          <w:szCs w:val="19"/>
        </w:rPr>
        <w:t>.</w:t>
      </w:r>
    </w:p>
    <w:p>
      <w:pPr>
        <w:pStyle w:val="style0"/>
        <w:numPr>
          <w:ilvl w:val="0"/>
          <w:numId w:val="2"/>
        </w:numPr>
        <w:rPr>
          <w:rFonts w:ascii="Trebuchet MS" w:hAnsi="Trebuchet MS"/>
          <w:sz w:val="19"/>
          <w:szCs w:val="19"/>
        </w:rPr>
      </w:pPr>
      <w:r>
        <w:rPr>
          <w:rFonts w:ascii="Trebuchet MS" w:hAnsi="Trebuchet MS"/>
          <w:sz w:val="19"/>
          <w:szCs w:val="19"/>
        </w:rPr>
        <w:t xml:space="preserve">Win </w:t>
      </w:r>
      <w:r>
        <w:rPr>
          <w:rFonts w:ascii="Trebuchet MS" w:hAnsi="Trebuchet MS"/>
          <w:sz w:val="19"/>
          <w:szCs w:val="19"/>
        </w:rPr>
        <w:t>soft</w:t>
      </w:r>
      <w:r>
        <w:rPr>
          <w:rFonts w:ascii="Trebuchet MS" w:hAnsi="Trebuchet MS"/>
          <w:b/>
          <w:sz w:val="19"/>
          <w:szCs w:val="19"/>
        </w:rPr>
        <w:t xml:space="preserve"> (</w:t>
      </w:r>
      <w:r>
        <w:rPr>
          <w:rFonts w:ascii="Trebuchet MS" w:hAnsi="Trebuchet MS"/>
          <w:b/>
          <w:sz w:val="19"/>
          <w:szCs w:val="19"/>
        </w:rPr>
        <w:t>Accounting Software)</w:t>
      </w:r>
      <w:r>
        <w:rPr>
          <w:rFonts w:ascii="Trebuchet MS" w:hAnsi="Trebuchet MS"/>
          <w:sz w:val="19"/>
          <w:szCs w:val="19"/>
        </w:rPr>
        <w:t>.</w:t>
      </w:r>
    </w:p>
    <w:p>
      <w:pPr>
        <w:pStyle w:val="style0"/>
        <w:numPr>
          <w:ilvl w:val="0"/>
          <w:numId w:val="2"/>
        </w:numPr>
        <w:rPr>
          <w:rFonts w:ascii="Trebuchet MS" w:hAnsi="Trebuchet MS"/>
          <w:sz w:val="19"/>
          <w:szCs w:val="19"/>
        </w:rPr>
      </w:pPr>
      <w:r>
        <w:rPr>
          <w:rFonts w:ascii="Trebuchet MS" w:hAnsi="Trebuchet MS"/>
          <w:sz w:val="19"/>
          <w:szCs w:val="19"/>
        </w:rPr>
        <w:t xml:space="preserve">E-Views </w:t>
      </w:r>
      <w:r>
        <w:rPr>
          <w:rFonts w:ascii="Trebuchet MS" w:hAnsi="Trebuchet MS"/>
          <w:b/>
          <w:sz w:val="19"/>
          <w:szCs w:val="19"/>
        </w:rPr>
        <w:t>(Econometric Software’s).</w:t>
      </w:r>
    </w:p>
    <w:p>
      <w:pPr>
        <w:pStyle w:val="style0"/>
        <w:numPr>
          <w:ilvl w:val="0"/>
          <w:numId w:val="2"/>
        </w:numPr>
        <w:rPr>
          <w:rFonts w:ascii="Trebuchet MS" w:hAnsi="Trebuchet MS"/>
          <w:sz w:val="19"/>
          <w:szCs w:val="19"/>
        </w:rPr>
      </w:pPr>
      <w:r>
        <w:rPr>
          <w:rFonts w:ascii="Trebuchet MS" w:hAnsi="Trebuchet MS"/>
          <w:sz w:val="19"/>
          <w:szCs w:val="19"/>
        </w:rPr>
        <w:t>Web browsing net surfing</w:t>
      </w:r>
    </w:p>
    <w:p>
      <w:pPr>
        <w:pStyle w:val="style0"/>
        <w:rPr>
          <w:rFonts w:ascii="Trebuchet MS" w:cs="Arial" w:hAnsi="Trebuchet MS"/>
          <w:b/>
          <w:shd w:val="clear" w:color="auto" w:fill="c0c0c0"/>
        </w:rPr>
      </w:pPr>
    </w:p>
    <w:p>
      <w:pPr>
        <w:pStyle w:val="style0"/>
        <w:rPr>
          <w:rFonts w:ascii="Trebuchet MS" w:cs="Arial" w:hAnsi="Trebuchet MS"/>
          <w:b/>
          <w:sz w:val="28"/>
          <w:szCs w:val="28"/>
          <w:shd w:val="clear" w:color="auto" w:fill="c0c0c0"/>
        </w:rPr>
      </w:pPr>
      <w:r>
        <w:rPr>
          <w:rFonts w:ascii="Trebuchet MS" w:cs="Arial" w:hAnsi="Trebuchet MS"/>
          <w:b/>
          <w:sz w:val="28"/>
          <w:szCs w:val="28"/>
          <w:shd w:val="clear" w:color="auto" w:fill="c0c0c0"/>
        </w:rPr>
        <w:t>Personal skills:</w:t>
      </w:r>
    </w:p>
    <w:p>
      <w:pPr>
        <w:pStyle w:val="style0"/>
        <w:rPr>
          <w:rFonts w:ascii="Trebuchet MS" w:hAnsi="Trebuchet MS"/>
          <w:b/>
          <w:sz w:val="19"/>
          <w:szCs w:val="19"/>
        </w:rPr>
      </w:pPr>
    </w:p>
    <w:p>
      <w:pPr>
        <w:pStyle w:val="style0"/>
        <w:numPr>
          <w:ilvl w:val="0"/>
          <w:numId w:val="3"/>
        </w:numPr>
        <w:suppressAutoHyphens/>
        <w:rPr>
          <w:rFonts w:ascii="Trebuchet MS" w:hAnsi="Trebuchet MS"/>
          <w:color w:val="000000"/>
          <w:sz w:val="20"/>
          <w:szCs w:val="20"/>
        </w:rPr>
      </w:pPr>
      <w:r>
        <w:rPr>
          <w:rFonts w:ascii="Trebuchet MS" w:hAnsi="Trebuchet MS"/>
          <w:color w:val="000000"/>
          <w:sz w:val="20"/>
          <w:szCs w:val="20"/>
        </w:rPr>
        <w:t>Capable of doing well versed presentations.</w:t>
      </w:r>
    </w:p>
    <w:p>
      <w:pPr>
        <w:pStyle w:val="style0"/>
        <w:numPr>
          <w:ilvl w:val="0"/>
          <w:numId w:val="3"/>
        </w:numPr>
        <w:suppressAutoHyphens/>
        <w:rPr>
          <w:rFonts w:ascii="Trebuchet MS" w:hAnsi="Trebuchet MS"/>
          <w:color w:val="000000"/>
          <w:sz w:val="20"/>
          <w:szCs w:val="20"/>
        </w:rPr>
      </w:pPr>
      <w:r>
        <w:rPr>
          <w:rFonts w:ascii="Trebuchet MS" w:hAnsi="Trebuchet MS"/>
          <w:color w:val="000000"/>
          <w:sz w:val="20"/>
          <w:szCs w:val="20"/>
        </w:rPr>
        <w:t>Capable to work under aggressive project time-lines.</w:t>
      </w:r>
    </w:p>
    <w:p>
      <w:pPr>
        <w:pStyle w:val="style0"/>
        <w:numPr>
          <w:ilvl w:val="0"/>
          <w:numId w:val="3"/>
        </w:numPr>
        <w:suppressAutoHyphens/>
        <w:rPr>
          <w:rFonts w:ascii="Trebuchet MS" w:hAnsi="Trebuchet MS"/>
          <w:color w:val="000000"/>
          <w:sz w:val="20"/>
          <w:szCs w:val="20"/>
        </w:rPr>
      </w:pPr>
      <w:r>
        <w:rPr>
          <w:rFonts w:ascii="Trebuchet MS" w:hAnsi="Trebuchet MS"/>
          <w:color w:val="000000"/>
          <w:sz w:val="20"/>
          <w:szCs w:val="20"/>
        </w:rPr>
        <w:t>Ability to meet deadlines.</w:t>
      </w:r>
    </w:p>
    <w:p>
      <w:pPr>
        <w:pStyle w:val="style0"/>
        <w:numPr>
          <w:ilvl w:val="0"/>
          <w:numId w:val="3"/>
        </w:numPr>
        <w:suppressAutoHyphens/>
        <w:rPr>
          <w:rFonts w:ascii="Trebuchet MS" w:hAnsi="Trebuchet MS"/>
          <w:color w:val="000000"/>
          <w:sz w:val="20"/>
          <w:szCs w:val="20"/>
        </w:rPr>
      </w:pPr>
      <w:r>
        <w:rPr>
          <w:rFonts w:ascii="Trebuchet MS" w:hAnsi="Trebuchet MS"/>
          <w:color w:val="000000"/>
          <w:sz w:val="20"/>
          <w:szCs w:val="20"/>
        </w:rPr>
        <w:t>Professionally committed.</w:t>
      </w:r>
    </w:p>
    <w:p>
      <w:pPr>
        <w:pStyle w:val="style0"/>
        <w:numPr>
          <w:ilvl w:val="0"/>
          <w:numId w:val="3"/>
        </w:numPr>
        <w:rPr>
          <w:rFonts w:ascii="Trebuchet MS" w:hAnsi="Trebuchet MS"/>
          <w:b/>
          <w:sz w:val="19"/>
          <w:szCs w:val="19"/>
        </w:rPr>
      </w:pPr>
      <w:r>
        <w:rPr>
          <w:rFonts w:ascii="Trebuchet MS" w:hAnsi="Trebuchet MS"/>
          <w:color w:val="000000"/>
          <w:sz w:val="20"/>
          <w:szCs w:val="20"/>
        </w:rPr>
        <w:t>Strong leadership qualities.</w:t>
      </w:r>
    </w:p>
    <w:p>
      <w:pPr>
        <w:pStyle w:val="style0"/>
        <w:rPr>
          <w:rFonts w:ascii="Trebuchet MS" w:hAnsi="Trebuchet MS"/>
          <w:b/>
          <w:highlight w:val="lightGray"/>
        </w:rPr>
      </w:pPr>
    </w:p>
    <w:p>
      <w:pPr>
        <w:pStyle w:val="style2"/>
        <w:rPr>
          <w:rFonts w:ascii="Trebuchet MS" w:hAnsi="Trebuchet MS"/>
          <w:szCs w:val="28"/>
        </w:rPr>
      </w:pPr>
      <w:r>
        <w:rPr>
          <w:rFonts w:ascii="Trebuchet MS" w:hAnsi="Trebuchet MS"/>
          <w:szCs w:val="28"/>
        </w:rPr>
        <w:t>Personal Information:</w:t>
      </w:r>
    </w:p>
    <w:p>
      <w:pPr>
        <w:pStyle w:val="style0"/>
        <w:rPr>
          <w:rFonts w:ascii="Trebuchet MS" w:hAnsi="Trebuchet MS"/>
          <w:sz w:val="20"/>
          <w:szCs w:val="20"/>
        </w:rPr>
      </w:pPr>
    </w:p>
    <w:p>
      <w:pPr>
        <w:pStyle w:val="style0"/>
        <w:ind w:firstLine="720"/>
        <w:rPr>
          <w:rFonts w:ascii="Trebuchet MS" w:hAnsi="Trebuchet MS"/>
          <w:sz w:val="20"/>
          <w:szCs w:val="20"/>
        </w:rPr>
      </w:pPr>
      <w:r>
        <w:rPr>
          <w:rFonts w:ascii="Trebuchet MS" w:hAnsi="Trebuchet MS"/>
          <w:b/>
          <w:bCs/>
          <w:sz w:val="20"/>
          <w:szCs w:val="20"/>
        </w:rPr>
        <w:t>Fathe</w:t>
      </w:r>
      <w:r>
        <w:rPr>
          <w:rFonts w:ascii="Trebuchet MS" w:hAnsi="Trebuchet MS"/>
          <w:b/>
          <w:sz w:val="20"/>
          <w:szCs w:val="20"/>
        </w:rPr>
        <w:t>r’s Name:</w:t>
      </w:r>
      <w:r>
        <w:rPr>
          <w:rFonts w:ascii="Trebuchet MS" w:hAnsi="Trebuchet MS"/>
          <w:sz w:val="20"/>
          <w:szCs w:val="20"/>
        </w:rPr>
        <w:tab/>
      </w:r>
      <w:r>
        <w:rPr>
          <w:rFonts w:ascii="Trebuchet MS" w:hAnsi="Trebuchet MS"/>
          <w:sz w:val="20"/>
          <w:szCs w:val="20"/>
        </w:rPr>
        <w:tab/>
      </w:r>
      <w:r>
        <w:rPr>
          <w:rFonts w:ascii="Trebuchet MS" w:hAnsi="Trebuchet MS"/>
          <w:sz w:val="20"/>
          <w:szCs w:val="20"/>
        </w:rPr>
        <w:tab/>
      </w:r>
      <w:r>
        <w:rPr>
          <w:rFonts w:ascii="Trebuchet MS" w:hAnsi="Trebuchet MS"/>
          <w:sz w:val="20"/>
          <w:szCs w:val="20"/>
        </w:rPr>
        <w:t>Rana Muhammad Yaqoob</w:t>
      </w:r>
    </w:p>
    <w:p>
      <w:pPr>
        <w:pStyle w:val="style0"/>
        <w:tabs>
          <w:tab w:val="left" w:leader="none" w:pos="4335"/>
        </w:tabs>
        <w:ind w:firstLine="720"/>
        <w:rPr>
          <w:rFonts w:ascii="Trebuchet MS" w:hAnsi="Trebuchet MS"/>
          <w:b/>
          <w:sz w:val="20"/>
          <w:szCs w:val="20"/>
        </w:rPr>
      </w:pPr>
      <w:r>
        <w:rPr>
          <w:rFonts w:ascii="Trebuchet MS" w:hAnsi="Trebuchet MS"/>
          <w:b/>
          <w:sz w:val="20"/>
          <w:szCs w:val="20"/>
        </w:rPr>
        <w:t>Gender:</w:t>
      </w:r>
      <w:r>
        <w:rPr>
          <w:rFonts w:ascii="Trebuchet MS" w:hAnsi="Trebuchet MS"/>
          <w:b/>
          <w:sz w:val="20"/>
          <w:szCs w:val="20"/>
        </w:rPr>
        <w:tab/>
      </w:r>
      <w:r>
        <w:rPr>
          <w:rFonts w:ascii="Trebuchet MS" w:hAnsi="Trebuchet MS"/>
          <w:sz w:val="20"/>
          <w:szCs w:val="20"/>
        </w:rPr>
        <w:t>Male</w:t>
      </w:r>
    </w:p>
    <w:p>
      <w:pPr>
        <w:pStyle w:val="style0"/>
        <w:ind w:firstLine="720"/>
        <w:rPr>
          <w:rFonts w:ascii="Trebuchet MS" w:hAnsi="Trebuchet MS"/>
          <w:sz w:val="20"/>
          <w:szCs w:val="20"/>
        </w:rPr>
      </w:pPr>
      <w:r>
        <w:rPr>
          <w:rFonts w:ascii="Trebuchet MS" w:hAnsi="Trebuchet MS"/>
          <w:b/>
          <w:sz w:val="20"/>
          <w:szCs w:val="20"/>
        </w:rPr>
        <w:t>Date of Birth:</w:t>
      </w:r>
      <w:r>
        <w:rPr>
          <w:rFonts w:ascii="Trebuchet MS" w:hAnsi="Trebuchet MS"/>
          <w:b/>
          <w:sz w:val="20"/>
          <w:szCs w:val="20"/>
        </w:rPr>
        <w:tab/>
      </w:r>
      <w:r>
        <w:rPr>
          <w:rFonts w:ascii="Trebuchet MS" w:hAnsi="Trebuchet MS"/>
          <w:b/>
          <w:sz w:val="20"/>
          <w:szCs w:val="20"/>
        </w:rPr>
        <w:tab/>
      </w:r>
      <w:r>
        <w:rPr>
          <w:rFonts w:ascii="Trebuchet MS" w:hAnsi="Trebuchet MS"/>
          <w:b/>
          <w:sz w:val="20"/>
          <w:szCs w:val="20"/>
        </w:rPr>
        <w:tab/>
      </w:r>
      <w:r>
        <w:rPr>
          <w:rFonts w:ascii="Trebuchet MS" w:hAnsi="Trebuchet MS"/>
          <w:b/>
          <w:sz w:val="20"/>
          <w:szCs w:val="20"/>
        </w:rPr>
        <w:tab/>
      </w:r>
      <w:r>
        <w:rPr>
          <w:rFonts w:ascii="Trebuchet MS" w:hAnsi="Trebuchet MS"/>
          <w:sz w:val="20"/>
          <w:szCs w:val="20"/>
        </w:rPr>
        <w:t>26 Dec, 1983</w:t>
      </w:r>
    </w:p>
    <w:p>
      <w:pPr>
        <w:pStyle w:val="style0"/>
        <w:ind w:firstLine="720"/>
        <w:rPr>
          <w:rFonts w:ascii="Trebuchet MS" w:hAnsi="Trebuchet MS"/>
          <w:b/>
          <w:sz w:val="20"/>
          <w:szCs w:val="20"/>
        </w:rPr>
      </w:pPr>
      <w:r>
        <w:rPr>
          <w:rFonts w:ascii="Trebuchet MS" w:hAnsi="Trebuchet MS"/>
          <w:b/>
          <w:sz w:val="20"/>
          <w:szCs w:val="20"/>
        </w:rPr>
        <w:t>Religion:</w:t>
      </w:r>
      <w:r>
        <w:rPr>
          <w:rFonts w:ascii="Trebuchet MS" w:hAnsi="Trebuchet MS"/>
          <w:b/>
          <w:sz w:val="20"/>
          <w:szCs w:val="20"/>
        </w:rPr>
        <w:tab/>
      </w:r>
      <w:r>
        <w:rPr>
          <w:rFonts w:ascii="Trebuchet MS" w:hAnsi="Trebuchet MS"/>
          <w:b/>
          <w:sz w:val="20"/>
          <w:szCs w:val="20"/>
        </w:rPr>
        <w:tab/>
      </w:r>
      <w:r>
        <w:rPr>
          <w:rFonts w:ascii="Trebuchet MS" w:hAnsi="Trebuchet MS"/>
          <w:b/>
          <w:sz w:val="20"/>
          <w:szCs w:val="20"/>
        </w:rPr>
        <w:tab/>
      </w:r>
      <w:r>
        <w:rPr>
          <w:rFonts w:ascii="Trebuchet MS" w:hAnsi="Trebuchet MS"/>
          <w:b/>
          <w:sz w:val="20"/>
          <w:szCs w:val="20"/>
        </w:rPr>
        <w:tab/>
      </w:r>
      <w:r>
        <w:rPr>
          <w:rFonts w:ascii="Trebuchet MS" w:hAnsi="Trebuchet MS"/>
          <w:bCs/>
          <w:sz w:val="20"/>
          <w:szCs w:val="20"/>
        </w:rPr>
        <w:t>Muslim</w:t>
      </w:r>
    </w:p>
    <w:p>
      <w:pPr>
        <w:pStyle w:val="style0"/>
        <w:ind w:firstLine="720"/>
        <w:rPr>
          <w:rFonts w:ascii="Trebuchet MS" w:hAnsi="Trebuchet MS"/>
          <w:sz w:val="20"/>
          <w:szCs w:val="20"/>
        </w:rPr>
      </w:pPr>
      <w:r>
        <w:rPr>
          <w:rFonts w:ascii="Trebuchet MS" w:hAnsi="Trebuchet MS"/>
          <w:b/>
          <w:sz w:val="20"/>
          <w:szCs w:val="20"/>
        </w:rPr>
        <w:t>Nationality:</w:t>
      </w:r>
      <w:r>
        <w:rPr>
          <w:rFonts w:ascii="Trebuchet MS" w:hAnsi="Trebuchet MS"/>
          <w:sz w:val="20"/>
          <w:szCs w:val="20"/>
        </w:rPr>
        <w:tab/>
      </w:r>
      <w:r>
        <w:rPr>
          <w:rFonts w:ascii="Trebuchet MS" w:hAnsi="Trebuchet MS"/>
          <w:sz w:val="20"/>
          <w:szCs w:val="20"/>
        </w:rPr>
        <w:tab/>
      </w:r>
      <w:r>
        <w:rPr>
          <w:rFonts w:ascii="Trebuchet MS" w:hAnsi="Trebuchet MS"/>
          <w:sz w:val="20"/>
          <w:szCs w:val="20"/>
        </w:rPr>
        <w:tab/>
      </w:r>
      <w:r>
        <w:rPr>
          <w:rFonts w:ascii="Trebuchet MS" w:hAnsi="Trebuchet MS"/>
          <w:sz w:val="20"/>
          <w:szCs w:val="20"/>
        </w:rPr>
        <w:tab/>
      </w:r>
      <w:r>
        <w:rPr>
          <w:rFonts w:ascii="Trebuchet MS" w:hAnsi="Trebuchet MS"/>
          <w:sz w:val="20"/>
          <w:szCs w:val="20"/>
        </w:rPr>
        <w:t>Pakistan</w:t>
      </w:r>
    </w:p>
    <w:p>
      <w:pPr>
        <w:pStyle w:val="style0"/>
        <w:ind w:firstLine="720"/>
        <w:rPr>
          <w:rFonts w:ascii="Trebuchet MS" w:hAnsi="Trebuchet MS"/>
          <w:sz w:val="20"/>
          <w:szCs w:val="20"/>
        </w:rPr>
      </w:pPr>
      <w:r>
        <w:rPr>
          <w:rFonts w:ascii="Trebuchet MS" w:hAnsi="Trebuchet MS"/>
          <w:b/>
          <w:sz w:val="20"/>
          <w:szCs w:val="20"/>
        </w:rPr>
        <w:t xml:space="preserve">Languages: </w:t>
      </w:r>
      <w:r>
        <w:rPr>
          <w:rFonts w:ascii="Trebuchet MS" w:hAnsi="Trebuchet MS"/>
          <w:b/>
          <w:sz w:val="20"/>
          <w:szCs w:val="20"/>
        </w:rPr>
        <w:tab/>
      </w:r>
      <w:r>
        <w:rPr>
          <w:rFonts w:ascii="Trebuchet MS" w:hAnsi="Trebuchet MS"/>
          <w:b/>
          <w:sz w:val="20"/>
          <w:szCs w:val="20"/>
        </w:rPr>
        <w:tab/>
      </w:r>
      <w:r>
        <w:rPr>
          <w:rFonts w:ascii="Trebuchet MS" w:hAnsi="Trebuchet MS"/>
          <w:b/>
          <w:sz w:val="20"/>
          <w:szCs w:val="20"/>
        </w:rPr>
        <w:tab/>
      </w:r>
      <w:r>
        <w:rPr>
          <w:rFonts w:ascii="Trebuchet MS" w:hAnsi="Trebuchet MS"/>
          <w:b/>
          <w:sz w:val="20"/>
          <w:szCs w:val="20"/>
        </w:rPr>
        <w:tab/>
      </w:r>
      <w:r>
        <w:rPr>
          <w:rFonts w:ascii="Trebuchet MS" w:hAnsi="Trebuchet MS"/>
          <w:sz w:val="20"/>
          <w:szCs w:val="20"/>
        </w:rPr>
        <w:t>English, Persian, Urdu &amp; Arabic (Basic), Punjabi</w:t>
      </w:r>
    </w:p>
    <w:p>
      <w:pPr>
        <w:pStyle w:val="style0"/>
        <w:rPr>
          <w:rFonts w:ascii="Trebuchet MS" w:hAnsi="Trebuchet MS"/>
          <w:b/>
          <w:bCs/>
          <w:sz w:val="20"/>
          <w:szCs w:val="20"/>
        </w:rPr>
      </w:pPr>
      <w:r>
        <w:rPr>
          <w:rFonts w:ascii="Trebuchet MS" w:hAnsi="Trebuchet MS"/>
          <w:b/>
          <w:sz w:val="20"/>
          <w:szCs w:val="20"/>
        </w:rPr>
        <w:t xml:space="preserve">                </w:t>
      </w:r>
      <w:r>
        <w:rPr>
          <w:rFonts w:ascii="Trebuchet MS" w:hAnsi="Trebuchet MS"/>
          <w:b/>
          <w:sz w:val="20"/>
          <w:szCs w:val="20"/>
        </w:rPr>
        <w:t>Address:</w:t>
      </w:r>
      <w:r>
        <w:rPr>
          <w:rFonts w:ascii="Trebuchet MS" w:hAnsi="Trebuchet MS"/>
          <w:b/>
          <w:sz w:val="20"/>
          <w:szCs w:val="20"/>
        </w:rPr>
        <w:tab/>
      </w:r>
      <w:r>
        <w:rPr>
          <w:rFonts w:ascii="Trebuchet MS" w:hAnsi="Trebuchet MS"/>
          <w:b/>
          <w:sz w:val="20"/>
          <w:szCs w:val="20"/>
        </w:rPr>
        <w:tab/>
      </w:r>
      <w:r>
        <w:rPr>
          <w:rFonts w:ascii="Trebuchet MS" w:hAnsi="Trebuchet MS"/>
          <w:b/>
          <w:i/>
          <w:sz w:val="22"/>
          <w:szCs w:val="22"/>
        </w:rPr>
        <w:tab/>
      </w:r>
      <w:r>
        <w:rPr>
          <w:rFonts w:ascii="Trebuchet MS" w:hAnsi="Trebuchet MS"/>
          <w:b/>
          <w:i/>
          <w:sz w:val="22"/>
          <w:szCs w:val="22"/>
        </w:rPr>
        <w:t xml:space="preserve">           </w:t>
      </w:r>
      <w:r>
        <w:rPr>
          <w:rFonts w:ascii="Trebuchet MS" w:hAnsi="Trebuchet MS"/>
          <w:sz w:val="20"/>
          <w:szCs w:val="20"/>
        </w:rPr>
        <w:t>Rana Colony Railway station Muzaffargarh</w:t>
      </w:r>
      <w:r>
        <w:rPr>
          <w:rFonts w:ascii="Trebuchet MS" w:hAnsi="Trebuchet MS"/>
          <w:b/>
          <w:bCs/>
          <w:sz w:val="20"/>
          <w:szCs w:val="20"/>
        </w:rPr>
        <w:tab/>
      </w:r>
      <w:r>
        <w:rPr>
          <w:rFonts w:ascii="Trebuchet MS" w:hAnsi="Trebuchet MS"/>
          <w:b/>
          <w:bCs/>
          <w:sz w:val="20"/>
          <w:szCs w:val="20"/>
        </w:rPr>
        <w:tab/>
      </w:r>
      <w:r>
        <w:rPr>
          <w:rFonts w:ascii="Trebuchet MS" w:hAnsi="Trebuchet MS"/>
          <w:b/>
          <w:bCs/>
          <w:sz w:val="20"/>
          <w:szCs w:val="20"/>
        </w:rPr>
        <w:tab/>
      </w:r>
    </w:p>
    <w:p>
      <w:pPr>
        <w:pStyle w:val="style0"/>
        <w:tabs>
          <w:tab w:val="left" w:leader="none" w:pos="1080"/>
          <w:tab w:val="left" w:leader="none" w:pos="2520"/>
        </w:tabs>
        <w:rPr>
          <w:rFonts w:ascii="Trebuchet MS" w:hAnsi="Trebuchet MS"/>
          <w:b/>
          <w:highlight w:val="lightGray"/>
        </w:rPr>
      </w:pPr>
    </w:p>
    <w:p>
      <w:pPr>
        <w:pStyle w:val="style0"/>
        <w:tabs>
          <w:tab w:val="left" w:leader="none" w:pos="1080"/>
          <w:tab w:val="left" w:leader="none" w:pos="2520"/>
        </w:tabs>
        <w:rPr>
          <w:rFonts w:ascii="Trebuchet MS" w:hAnsi="Trebuchet MS"/>
          <w:b/>
          <w:bCs/>
          <w:sz w:val="20"/>
          <w:szCs w:val="20"/>
        </w:rPr>
      </w:pPr>
    </w:p>
    <w:sectPr>
      <w:pgSz w:w="12240" w:h="15840" w:orient="portrait" w:code="1"/>
      <w:pgMar w:top="576" w:right="1440" w:bottom="432" w:left="1440" w:header="720" w:footer="720" w:gutter="0"/>
      <w:pgBorders w:zOrder="front" w:display="allPages"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altName w:val="Symbol"/>
    <w:panose1 w:val="05050102010000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0020304"/>
    <w:charset w:val="00"/>
    <w:family w:val="roman"/>
    <w:pitch w:val="variable"/>
    <w:sig w:usb0="E0002AFF" w:usb1="C0007841" w:usb2="00000009" w:usb3="00000000" w:csb0="000001FF" w:csb1="00000000"/>
  </w:font>
  <w:font w:name="Courier New">
    <w:altName w:val="Courier New"/>
    <w:panose1 w:val="02070309020000020404"/>
    <w:charset w:val="00"/>
    <w:family w:val="modern"/>
    <w:pitch w:val="fixed"/>
    <w:sig w:usb0="E0002A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altName w:val="Tahoma"/>
    <w:panose1 w:val="020b0604030000040204"/>
    <w:charset w:val="00"/>
    <w:family w:val="swiss"/>
    <w:pitch w:val="variable"/>
    <w:sig w:usb0="00000003" w:usb1="00000000" w:usb2="00000000" w:usb3="00000000" w:csb0="00000001" w:csb1="00000000"/>
  </w:font>
  <w:font w:name="Arial">
    <w:altName w:val="Arial"/>
    <w:panose1 w:val="020b0604020000020204"/>
    <w:charset w:val="00"/>
    <w:family w:val="swiss"/>
    <w:pitch w:val="variable"/>
    <w:sig w:usb0="E0002AFF" w:usb1="C0007843" w:usb2="00000009" w:usb3="00000000" w:csb0="000001FF" w:csb1="00000000"/>
  </w:font>
  <w:font w:name="Trebuchet MS">
    <w:altName w:val="Trebuchet MS"/>
    <w:panose1 w:val="020b0603020000020204"/>
    <w:charset w:val="00"/>
    <w:family w:val="swiss"/>
    <w:pitch w:val="variable"/>
    <w:sig w:usb0="00000287" w:usb1="00000000" w:usb2="00000000" w:usb3="00000000" w:csb0="0000009F" w:csb1="00000000"/>
  </w:font>
  <w:font w:name="Arial Black">
    <w:altName w:val="Arial Black"/>
    <w:panose1 w:val="020b0a04020000020204"/>
    <w:charset w:val="00"/>
    <w:family w:val="swiss"/>
    <w:pitch w:val="variable"/>
    <w:sig w:usb0="00000287" w:usb1="00000000" w:usb2="00000000" w:usb3="00000000" w:csb0="0000009F" w:csb1="00000000"/>
  </w:font>
  <w:font w:name="Arial Unicode MS">
    <w:altName w:val="Arial Unicode MS"/>
    <w:panose1 w:val="020b0604020000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000010101"/>
    <w:charset w:val="86"/>
    <w:family w:val="auto"/>
    <w:pitch w:val="variable"/>
    <w:sig w:usb0="00000003" w:usb1="288F0000" w:usb2="00000016" w:usb3="00000000" w:csb0="00040001" w:csb1="00000000"/>
  </w:font>
  <w:font w:name="Cambria">
    <w:altName w:val="Cambria"/>
    <w:panose1 w:val="02040503050000030204"/>
    <w:charset w:val="00"/>
    <w:family w:val="roman"/>
    <w:pitch w:val="variable"/>
    <w:sig w:usb0="E00002FF" w:usb1="400004FF" w:usb2="00000000" w:usb3="00000000" w:csb0="0000019F" w:csb1="00000000"/>
  </w:font>
  <w:font w:name="Calibri">
    <w:altName w:val="Calibri"/>
    <w:panose1 w:val="020f0502020000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1840BC42"/>
    <w:lvl w:ilvl="0" w:tplc="B268F0AC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6F5A6ED8"/>
    <w:lvl w:ilvl="0" w:tplc="E9DA01EA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00000002"/>
    <w:multiLevelType w:val="hybridMultilevel"/>
    <w:tmpl w:val="0EDC6626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01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8730" w:hanging="360"/>
      </w:pPr>
      <w:rPr>
        <w:rFonts w:ascii="Wingdings" w:hAnsi="Wingdings" w:hint="default"/>
      </w:rPr>
    </w:lvl>
  </w:abstractNum>
  <w:abstractNum w:abstractNumId="3">
    <w:nsid w:val="00000003"/>
    <w:multiLevelType w:val="hybridMultilevel"/>
    <w:tmpl w:val="B1FED41E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3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10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8820" w:hanging="360"/>
      </w:pPr>
      <w:rPr>
        <w:rFonts w:ascii="Wingdings" w:hAnsi="Wingdings" w:hint="default"/>
      </w:rPr>
    </w:lvl>
  </w:abstractNum>
  <w:abstractNum w:abstractNumId="4">
    <w:nsid w:val="00000004"/>
    <w:multiLevelType w:val="hybridMultilevel"/>
    <w:tmpl w:val="98B27BE0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  <w:color w:val="auto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01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8730" w:hanging="360"/>
      </w:pPr>
      <w:rPr>
        <w:rFonts w:ascii="Wingdings" w:hAnsi="Wingdings" w:hint="default"/>
      </w:rPr>
    </w:lvl>
  </w:abstractNum>
  <w:abstractNum w:abstractNumId="5">
    <w:nsid w:val="00000005"/>
    <w:multiLevelType w:val="hybridMultilevel"/>
    <w:tmpl w:val="21BA5F70"/>
    <w:lvl w:ilvl="0" w:tplc="04090001">
      <w:start w:val="1"/>
      <w:numFmt w:val="bullet"/>
      <w:lvlText w:val=""/>
      <w:lvlJc w:val="left"/>
      <w:pPr>
        <w:tabs>
          <w:tab w:val="left" w:leader="none" w:pos="900"/>
        </w:tabs>
        <w:ind w:left="900" w:hanging="360"/>
      </w:pPr>
      <w:rPr>
        <w:rFonts w:ascii="Symbol" w:hAnsi="Symbol" w:hint="default"/>
        <w:color w:val="auto"/>
      </w:rPr>
    </w:lvl>
    <w:lvl w:ilvl="1" w:tplc="04090001">
      <w:start w:val="1"/>
      <w:numFmt w:val="bullet"/>
      <w:lvlText w:val=""/>
      <w:lvlJc w:val="left"/>
      <w:pPr>
        <w:tabs>
          <w:tab w:val="left" w:leader="none" w:pos="3420"/>
        </w:tabs>
        <w:ind w:left="342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leader="none" w:pos="3240"/>
        </w:tabs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leader="none" w:pos="3960"/>
        </w:tabs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leader="none" w:pos="4680"/>
        </w:tabs>
        <w:ind w:left="468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leader="none" w:pos="5400"/>
        </w:tabs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leader="none" w:pos="6120"/>
        </w:tabs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leader="none" w:pos="6840"/>
        </w:tabs>
        <w:ind w:left="684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leader="none" w:pos="7560"/>
        </w:tabs>
        <w:ind w:left="7560" w:hanging="360"/>
      </w:pPr>
      <w:rPr>
        <w:rFonts w:ascii="Wingdings" w:hAnsi="Wingdings" w:hint="default"/>
      </w:rPr>
    </w:lvl>
  </w:abstractNum>
  <w:abstractNum w:abstractNumId="6">
    <w:nsid w:val="00000006"/>
    <w:multiLevelType w:val="hybridMultilevel"/>
    <w:tmpl w:val="DD8E13F6"/>
    <w:lvl w:ilvl="0" w:tplc="3C2A8250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9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65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8370" w:hanging="360"/>
      </w:pPr>
      <w:rPr>
        <w:rFonts w:ascii="Wingdings" w:hAnsi="Wingdings" w:hint="default"/>
      </w:rPr>
    </w:lvl>
  </w:abstractNum>
  <w:abstractNum w:abstractNumId="7">
    <w:nsid w:val="00000007"/>
    <w:multiLevelType w:val="hybridMultilevel"/>
    <w:tmpl w:val="DAAEE41C"/>
    <w:lvl w:ilvl="0" w:tplc="040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8">
    <w:nsid w:val="00000008"/>
    <w:multiLevelType w:val="multilevel"/>
    <w:tmpl w:val="5FC22A1E"/>
    <w:lvl w:ilvl="0">
      <w:start w:val="1"/>
      <w:numFmt w:val="bullet"/>
      <w:lvlText w:val=""/>
      <w:lvlJc w:val="left"/>
      <w:pPr>
        <w:tabs>
          <w:tab w:val="left" w:leader="none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leader="none" w:pos="900"/>
        </w:tabs>
        <w:ind w:left="9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leader="none" w:pos="1620"/>
        </w:tabs>
        <w:ind w:left="16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leader="none" w:pos="2340"/>
        </w:tabs>
        <w:ind w:left="23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leader="none" w:pos="3060"/>
        </w:tabs>
        <w:ind w:left="30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leader="none" w:pos="3780"/>
        </w:tabs>
        <w:ind w:left="37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leader="none" w:pos="4500"/>
        </w:tabs>
        <w:ind w:left="45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leader="none" w:pos="5220"/>
        </w:tabs>
        <w:ind w:left="52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leader="none" w:pos="5940"/>
        </w:tabs>
        <w:ind w:left="5940" w:hanging="360"/>
      </w:pPr>
      <w:rPr>
        <w:rFonts w:ascii="Wingdings" w:hAnsi="Wingdings" w:hint="default"/>
        <w:sz w:val="20"/>
      </w:rPr>
    </w:lvl>
  </w:abstractNum>
  <w:abstractNum w:abstractNumId="9">
    <w:nsid w:val="00000009"/>
    <w:multiLevelType w:val="hybridMultilevel"/>
    <w:tmpl w:val="F0EAD756"/>
    <w:lvl w:ilvl="0" w:tplc="04090001">
      <w:start w:val="1"/>
      <w:numFmt w:val="bullet"/>
      <w:lvlText w:val=""/>
      <w:lvlJc w:val="left"/>
      <w:pPr>
        <w:tabs>
          <w:tab w:val="left" w:leader="none" w:pos="900"/>
        </w:tabs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leader="none" w:pos="3510"/>
        </w:tabs>
        <w:ind w:left="351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leader="none" w:pos="4230"/>
        </w:tabs>
        <w:ind w:left="42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leader="none" w:pos="4950"/>
        </w:tabs>
        <w:ind w:left="49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leader="none" w:pos="5670"/>
        </w:tabs>
        <w:ind w:left="567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leader="none" w:pos="6390"/>
        </w:tabs>
        <w:ind w:left="63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leader="none" w:pos="7110"/>
        </w:tabs>
        <w:ind w:left="71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leader="none" w:pos="7830"/>
        </w:tabs>
        <w:ind w:left="783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leader="none" w:pos="8550"/>
        </w:tabs>
        <w:ind w:left="8550" w:hanging="360"/>
      </w:pPr>
      <w:rPr>
        <w:rFonts w:ascii="Wingdings" w:hAnsi="Wingdings" w:hint="default"/>
      </w:rPr>
    </w:lvl>
  </w:abstractNum>
  <w:abstractNum w:abstractNumId="10">
    <w:nsid w:val="0000000A"/>
    <w:multiLevelType w:val="hybridMultilevel"/>
    <w:tmpl w:val="5E6CBA80"/>
    <w:lvl w:ilvl="0" w:tplc="60783032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11">
    <w:nsid w:val="0000000B"/>
    <w:multiLevelType w:val="hybridMultilevel"/>
    <w:tmpl w:val="DAAEE41C"/>
    <w:lvl w:ilvl="0" w:tplc="040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5"/>
  </w:num>
  <w:num w:numId="3">
    <w:abstractNumId w:val="4"/>
  </w:num>
  <w:num w:numId="4">
    <w:abstractNumId w:val="2"/>
  </w:num>
  <w:num w:numId="5">
    <w:abstractNumId w:val="3"/>
  </w:num>
  <w:num w:numId="6">
    <w:abstractNumId w:val="1"/>
  </w:num>
  <w:num w:numId="7">
    <w:abstractNumId w:val="9"/>
  </w:num>
  <w:num w:numId="8">
    <w:abstractNumId w:val="6"/>
  </w:num>
  <w:num w:numId="9">
    <w:abstractNumId w:val="0"/>
  </w:num>
  <w:num w:numId="10">
    <w:abstractNumId w:val="8"/>
  </w:num>
  <w:num w:numId="11">
    <w:abstractNumId w:val="7"/>
  </w:num>
  <w:num w:numId="12">
    <w:abstractNumId w:val="11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1"/>
  <w:defaultTabStop w:val="720"/>
  <w:characterSpacingControl w:val="doNotCompress"/>
  <w:compat/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Times New Roman" w:cs="Times New Roman" w:eastAsia="Times New Roman" w:hAnsi="Times New Roman"/>
        <w:lang w:val="en-US" w:bidi="ar-SA" w:eastAsia="en-US"/>
      </w:rPr>
    </w:rPrDefault>
    <w:pPrDefault>
      <w:pPr/>
    </w:pPrDefault>
  </w:docDefaults>
  <w:style w:type="paragraph" w:default="1" w:styleId="style0">
    <w:name w:val="Normal"/>
    <w:next w:val="style0"/>
    <w:qFormat/>
    <w:pPr/>
    <w:rPr>
      <w:sz w:val="24"/>
      <w:szCs w:val="24"/>
    </w:rPr>
  </w:style>
  <w:style w:type="paragraph" w:styleId="style2">
    <w:name w:val="heading 2"/>
    <w:basedOn w:val="style0"/>
    <w:next w:val="style0"/>
    <w:qFormat/>
    <w:pPr>
      <w:keepNext/>
      <w:outlineLvl w:val="1"/>
    </w:pPr>
    <w:rPr>
      <w:b/>
      <w:sz w:val="28"/>
      <w:szCs w:val="20"/>
      <w:shd w:val="clear" w:color="auto" w:fill="c0c0c0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qFormat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character" w:styleId="style85">
    <w:name w:val="Hyperlink"/>
    <w:next w:val="style85"/>
    <w:rPr>
      <w:color w:val="0000ff"/>
      <w:u w:val="single"/>
    </w:rPr>
  </w:style>
  <w:style w:type="paragraph" w:styleId="style31">
    <w:name w:val="header"/>
    <w:basedOn w:val="style0"/>
    <w:next w:val="style31"/>
    <w:pPr>
      <w:tabs>
        <w:tab w:val="center" w:leader="none" w:pos="4320"/>
        <w:tab w:val="right" w:leader="none" w:pos="8640"/>
      </w:tabs>
    </w:pPr>
    <w:rPr/>
  </w:style>
  <w:style w:type="paragraph" w:styleId="style32">
    <w:name w:val="footer"/>
    <w:basedOn w:val="style0"/>
    <w:next w:val="style32"/>
    <w:pPr>
      <w:tabs>
        <w:tab w:val="center" w:leader="none" w:pos="4320"/>
        <w:tab w:val="right" w:leader="none" w:pos="8640"/>
      </w:tabs>
    </w:pPr>
    <w:rPr/>
  </w:style>
  <w:style w:type="paragraph" w:styleId="style94">
    <w:name w:val="Normal (Web)"/>
    <w:basedOn w:val="style0"/>
    <w:next w:val="style94"/>
    <w:uiPriority w:val="99"/>
    <w:pPr>
      <w:spacing w:before="100" w:beforeAutospacing="true" w:after="100" w:afterAutospacing="true"/>
    </w:pPr>
    <w:rPr/>
  </w:style>
  <w:style w:type="paragraph" w:styleId="style153">
    <w:name w:val="Balloon Text"/>
    <w:basedOn w:val="style0"/>
    <w:next w:val="style153"/>
    <w:link w:val="style4097"/>
    <w:uiPriority w:val="99"/>
    <w:pPr/>
    <w:rPr>
      <w:rFonts w:ascii="Tahoma" w:cs="Tahoma" w:hAnsi="Tahoma"/>
      <w:sz w:val="16"/>
      <w:szCs w:val="16"/>
    </w:rPr>
  </w:style>
  <w:style w:type="character" w:customStyle="1" w:styleId="style4097">
    <w:name w:val="Balloon Text Char"/>
    <w:basedOn w:val="style65"/>
    <w:next w:val="style4097"/>
    <w:link w:val="style153"/>
    <w:uiPriority w:val="99"/>
    <w:rPr>
      <w:rFonts w:ascii="Tahoma" w:cs="Tahoma" w:hAnsi="Tahoma"/>
      <w:sz w:val="16"/>
      <w:szCs w:val="16"/>
    </w:rPr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  <w:style w:type="character" w:styleId="style88">
    <w:name w:val="Emphasis"/>
    <w:basedOn w:val="style65"/>
    <w:next w:val="style88"/>
    <w:qFormat/>
    <w:uiPriority w:val="20"/>
    <w:rPr>
      <w:i/>
      <w:i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image" Target="media/image2.png"/><Relationship Id="rId4" Type="http://schemas.openxmlformats.org/officeDocument/2006/relationships/styles" Target="styles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Words>1023</Words>
  <Pages>1</Pages>
  <Characters>6194</Characters>
  <Application>WPS Office</Application>
  <DocSecurity>0</DocSecurity>
  <Paragraphs>147</Paragraphs>
  <ScaleCrop>false</ScaleCrop>
  <LinksUpToDate>false</LinksUpToDate>
  <CharactersWithSpaces>7315</CharactersWithSpaces>
  <SharedDoc>false</SharedDoc>
  <HyperlinksChanged>false</HyperlinksChanged>
  <AppVersion>12.000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2021-08-23T16:38:30Z</dcterms:created>
  <dc:creator>06s-mbar6498</dc:creator>
  <lastModifiedBy>V2031</lastModifiedBy>
  <lastPrinted>2013-01-08T19:15:00Z</lastPrinted>
  <dcterms:modified xsi:type="dcterms:W3CDTF">2021-08-23T16:38:31Z</dcterms:modified>
  <revision>5</revision>
  <dc:title>HRM Manager,</dc:title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427cc5b1d92f4b7bbde06c0dd9753dce</vt:lpwstr>
  </property>
</Properties>
</file>