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456547" w14:textId="77777777" w:rsidR="00204046" w:rsidRPr="009E37D1" w:rsidRDefault="00204046" w:rsidP="00204046">
      <w:pPr>
        <w:pStyle w:val="Heading1"/>
        <w:rPr>
          <w:rFonts w:ascii="Calibri" w:hAnsi="Calibri" w:cs="Arial"/>
          <w:sz w:val="28"/>
          <w:szCs w:val="28"/>
          <w14:shadow w14:blurRad="50800" w14:dist="38100" w14:dir="2700000" w14:sx="100000" w14:sy="100000" w14:kx="0" w14:ky="0" w14:algn="tl">
            <w14:srgbClr w14:val="000000">
              <w14:alpha w14:val="60000"/>
            </w14:srgbClr>
          </w14:shadow>
        </w:rPr>
      </w:pPr>
      <w:r w:rsidRPr="009E37D1">
        <w:rPr>
          <w:rFonts w:ascii="Calibri" w:hAnsi="Calibri" w:cs="Arial"/>
          <w:sz w:val="28"/>
          <w:szCs w:val="28"/>
          <w14:shadow w14:blurRad="50800" w14:dist="38100" w14:dir="2700000" w14:sx="100000" w14:sy="100000" w14:kx="0" w14:ky="0" w14:algn="tl">
            <w14:srgbClr w14:val="000000">
              <w14:alpha w14:val="60000"/>
            </w14:srgbClr>
          </w14:shadow>
        </w:rPr>
        <w:t>Ahmer Surani</w:t>
      </w:r>
    </w:p>
    <w:p w14:paraId="724B11B5" w14:textId="77777777" w:rsidR="00204046" w:rsidRPr="009E37D1" w:rsidRDefault="00204046" w:rsidP="00204046">
      <w:pPr>
        <w:outlineLvl w:val="0"/>
        <w:rPr>
          <w:rFonts w:ascii="Calibri" w:hAnsi="Calibri" w:cs="Arial"/>
          <w:sz w:val="20"/>
          <w14:shadow w14:blurRad="50800" w14:dist="38100" w14:dir="2700000" w14:sx="100000" w14:sy="100000" w14:kx="0" w14:ky="0" w14:algn="tl">
            <w14:srgbClr w14:val="000000">
              <w14:alpha w14:val="60000"/>
            </w14:srgbClr>
          </w14:shadow>
        </w:rPr>
      </w:pPr>
      <w:r w:rsidRPr="009E37D1">
        <w:rPr>
          <w:rFonts w:ascii="Calibri" w:hAnsi="Calibri" w:cs="Arial"/>
          <w:sz w:val="20"/>
          <w14:shadow w14:blurRad="50800" w14:dist="38100" w14:dir="2700000" w14:sx="100000" w14:sy="100000" w14:kx="0" w14:ky="0" w14:algn="tl">
            <w14:srgbClr w14:val="000000">
              <w14:alpha w14:val="60000"/>
            </w14:srgbClr>
          </w14:shadow>
        </w:rPr>
        <w:t>Phone: +</w:t>
      </w:r>
      <w:r w:rsidR="008B6395" w:rsidRPr="009E37D1">
        <w:rPr>
          <w:rFonts w:ascii="Calibri" w:hAnsi="Calibri" w:cs="Arial"/>
          <w:sz w:val="20"/>
          <w14:shadow w14:blurRad="50800" w14:dist="38100" w14:dir="2700000" w14:sx="100000" w14:sy="100000" w14:kx="0" w14:ky="0" w14:algn="tl">
            <w14:srgbClr w14:val="000000">
              <w14:alpha w14:val="60000"/>
            </w14:srgbClr>
          </w14:shadow>
        </w:rPr>
        <w:t>971-5263978</w:t>
      </w:r>
      <w:r w:rsidR="00C22B01" w:rsidRPr="009E37D1">
        <w:rPr>
          <w:rFonts w:ascii="Calibri" w:hAnsi="Calibri" w:cs="Arial"/>
          <w:sz w:val="20"/>
          <w14:shadow w14:blurRad="50800" w14:dist="38100" w14:dir="2700000" w14:sx="100000" w14:sy="100000" w14:kx="0" w14:ky="0" w14:algn="tl">
            <w14:srgbClr w14:val="000000">
              <w14:alpha w14:val="60000"/>
            </w14:srgbClr>
          </w14:shadow>
        </w:rPr>
        <w:t>40</w:t>
      </w:r>
      <w:r w:rsidR="00045FC8" w:rsidRPr="009E37D1">
        <w:rPr>
          <w:rFonts w:ascii="Calibri" w:hAnsi="Calibri" w:cs="Arial"/>
          <w:sz w:val="20"/>
          <w14:shadow w14:blurRad="50800" w14:dist="38100" w14:dir="2700000" w14:sx="100000" w14:sy="100000" w14:kx="0" w14:ky="0" w14:algn="tl">
            <w14:srgbClr w14:val="000000">
              <w14:alpha w14:val="60000"/>
            </w14:srgbClr>
          </w14:shadow>
        </w:rPr>
        <w:t xml:space="preserve"> E</w:t>
      </w:r>
      <w:r w:rsidRPr="009E37D1">
        <w:rPr>
          <w:rFonts w:ascii="Calibri" w:hAnsi="Calibri" w:cs="Arial"/>
          <w:sz w:val="20"/>
          <w14:shadow w14:blurRad="50800" w14:dist="38100" w14:dir="2700000" w14:sx="100000" w14:sy="100000" w14:kx="0" w14:ky="0" w14:algn="tl">
            <w14:srgbClr w14:val="000000">
              <w14:alpha w14:val="60000"/>
            </w14:srgbClr>
          </w14:shadow>
        </w:rPr>
        <w:t xml:space="preserve">-Mail: </w:t>
      </w:r>
      <w:r w:rsidR="00882486" w:rsidRPr="009E37D1">
        <w:rPr>
          <w:rFonts w:ascii="Calibri" w:hAnsi="Calibri" w:cs="Arial"/>
          <w:sz w:val="20"/>
          <w14:shadow w14:blurRad="50800" w14:dist="38100" w14:dir="2700000" w14:sx="100000" w14:sy="100000" w14:kx="0" w14:ky="0" w14:algn="tl">
            <w14:srgbClr w14:val="000000">
              <w14:alpha w14:val="60000"/>
            </w14:srgbClr>
          </w14:shadow>
        </w:rPr>
        <w:t>ahmersurani@gmail.com</w:t>
      </w:r>
    </w:p>
    <w:p w14:paraId="44F34071" w14:textId="77777777" w:rsidR="00204046" w:rsidRPr="00246A0E" w:rsidRDefault="002B5FA7" w:rsidP="00204046">
      <w:pPr>
        <w:outlineLvl w:val="0"/>
        <w:rPr>
          <w:rFonts w:ascii="Calibri" w:hAnsi="Calibri" w:cs="Arial"/>
          <w:sz w:val="20"/>
        </w:rPr>
      </w:pPr>
      <w:r>
        <w:rPr>
          <w:rFonts w:ascii="Calibri" w:hAnsi="Calibri" w:cs="Arial"/>
          <w:color w:val="000000"/>
          <w:sz w:val="20"/>
        </w:rPr>
        <w:pict w14:anchorId="1AEA433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50pt;height:7.5pt" o:hrpct="0" o:hralign="center" o:hr="t">
            <v:imagedata r:id="rId6" o:title="BD10290_"/>
          </v:shape>
        </w:pict>
      </w:r>
    </w:p>
    <w:p w14:paraId="42FC1A46" w14:textId="77777777" w:rsidR="00204046" w:rsidRPr="00246A0E" w:rsidRDefault="00204046" w:rsidP="00E8313C">
      <w:pPr>
        <w:pStyle w:val="WW-BodyTextIndent2"/>
        <w:tabs>
          <w:tab w:val="left" w:pos="1515"/>
          <w:tab w:val="center" w:pos="5030"/>
        </w:tabs>
        <w:jc w:val="left"/>
        <w:rPr>
          <w:rFonts w:ascii="Calibri" w:hAnsi="Calibri" w:cs="Arial"/>
          <w:i w:val="0"/>
          <w:color w:val="000000"/>
          <w:sz w:val="20"/>
        </w:rPr>
      </w:pPr>
      <w:r>
        <w:rPr>
          <w:rFonts w:ascii="Calibri" w:hAnsi="Calibri" w:cs="Arial"/>
          <w:sz w:val="20"/>
        </w:rPr>
        <w:tab/>
      </w:r>
      <w:r>
        <w:rPr>
          <w:rFonts w:ascii="Calibri" w:hAnsi="Calibri" w:cs="Arial"/>
          <w:sz w:val="20"/>
        </w:rPr>
        <w:tab/>
      </w:r>
      <w:r w:rsidRPr="00246A0E">
        <w:rPr>
          <w:rFonts w:ascii="Calibri" w:hAnsi="Calibri" w:cs="Arial"/>
          <w:i w:val="0"/>
          <w:color w:val="000000"/>
          <w:sz w:val="20"/>
        </w:rPr>
        <w:t xml:space="preserve">Possess an integrated set of competencies that encompass areas related to Banking Operations, Risk, Credit, </w:t>
      </w:r>
      <w:r w:rsidR="00C65926" w:rsidRPr="00246A0E">
        <w:rPr>
          <w:rFonts w:ascii="Calibri" w:hAnsi="Calibri" w:cs="Arial"/>
          <w:i w:val="0"/>
          <w:color w:val="000000"/>
          <w:sz w:val="20"/>
        </w:rPr>
        <w:t>and Client</w:t>
      </w:r>
      <w:r w:rsidRPr="00246A0E">
        <w:rPr>
          <w:rFonts w:ascii="Calibri" w:hAnsi="Calibri" w:cs="Arial"/>
          <w:i w:val="0"/>
          <w:color w:val="000000"/>
          <w:sz w:val="20"/>
        </w:rPr>
        <w:t xml:space="preserve"> Relationship Management.</w:t>
      </w:r>
    </w:p>
    <w:p w14:paraId="5C88C67F" w14:textId="77777777" w:rsidR="00204046" w:rsidRPr="00246A0E" w:rsidRDefault="002B5FA7" w:rsidP="00204046">
      <w:pPr>
        <w:pStyle w:val="WW-BodyTextIndent2"/>
        <w:rPr>
          <w:rFonts w:ascii="Calibri" w:hAnsi="Calibri" w:cs="Arial"/>
          <w:sz w:val="20"/>
        </w:rPr>
      </w:pPr>
      <w:r>
        <w:rPr>
          <w:rFonts w:ascii="Calibri" w:hAnsi="Calibri" w:cs="Arial"/>
          <w:color w:val="000000"/>
          <w:sz w:val="20"/>
        </w:rPr>
        <w:pict w14:anchorId="2821B062">
          <v:shape id="_x0000_i1026" type="#_x0000_t75" style="width:450pt;height:7.5pt" o:hrpct="0" o:hralign="center" o:hr="t">
            <v:imagedata r:id="rId6" o:title="BD10290_"/>
          </v:shape>
        </w:pict>
      </w:r>
    </w:p>
    <w:p w14:paraId="0633D287" w14:textId="77777777" w:rsidR="00204046" w:rsidRPr="00246A0E" w:rsidRDefault="00204046" w:rsidP="00204046">
      <w:pPr>
        <w:pBdr>
          <w:bottom w:val="thickThinSmallGap" w:sz="24" w:space="1" w:color="auto"/>
        </w:pBdr>
        <w:jc w:val="both"/>
        <w:rPr>
          <w:rFonts w:ascii="Calibri" w:hAnsi="Calibri" w:cs="Arial"/>
          <w:b/>
          <w:color w:val="000000"/>
          <w:sz w:val="20"/>
        </w:rPr>
      </w:pPr>
      <w:r w:rsidRPr="00246A0E">
        <w:rPr>
          <w:rFonts w:ascii="Calibri" w:hAnsi="Calibri" w:cs="Arial"/>
          <w:b/>
          <w:color w:val="000000"/>
          <w:sz w:val="20"/>
        </w:rPr>
        <w:t>Professional Summary</w:t>
      </w:r>
    </w:p>
    <w:p w14:paraId="0D203719" w14:textId="77777777" w:rsidR="00204046" w:rsidRPr="00246A0E" w:rsidRDefault="00204046" w:rsidP="00204046">
      <w:pPr>
        <w:numPr>
          <w:ilvl w:val="0"/>
          <w:numId w:val="5"/>
        </w:numPr>
        <w:spacing w:before="80"/>
        <w:jc w:val="both"/>
        <w:rPr>
          <w:rFonts w:ascii="Calibri" w:hAnsi="Calibri" w:cs="Arial"/>
          <w:color w:val="000000"/>
          <w:sz w:val="20"/>
        </w:rPr>
      </w:pPr>
      <w:r w:rsidRPr="00246A0E">
        <w:rPr>
          <w:rFonts w:ascii="Calibri" w:hAnsi="Calibri" w:cs="Arial"/>
          <w:color w:val="000000"/>
          <w:sz w:val="20"/>
        </w:rPr>
        <w:t>Dynamic and result-oriented career that reflects pioneering experience and year-on-year success in achieving objectives with prestigious organizations.</w:t>
      </w:r>
    </w:p>
    <w:p w14:paraId="27EE7A72" w14:textId="77777777" w:rsidR="00204046" w:rsidRPr="005371F4" w:rsidRDefault="00204046" w:rsidP="005371F4">
      <w:pPr>
        <w:numPr>
          <w:ilvl w:val="0"/>
          <w:numId w:val="5"/>
        </w:numPr>
        <w:tabs>
          <w:tab w:val="left" w:pos="600"/>
          <w:tab w:val="left" w:pos="1080"/>
        </w:tabs>
        <w:suppressAutoHyphens/>
        <w:spacing w:line="260" w:lineRule="exact"/>
        <w:jc w:val="both"/>
        <w:rPr>
          <w:rFonts w:ascii="Calibri" w:hAnsi="Calibri" w:cs="Arial"/>
          <w:bCs/>
          <w:color w:val="000000"/>
          <w:sz w:val="20"/>
        </w:rPr>
      </w:pPr>
      <w:r w:rsidRPr="00246A0E">
        <w:rPr>
          <w:rFonts w:ascii="Calibri" w:hAnsi="Calibri" w:cs="Arial"/>
          <w:bCs/>
          <w:color w:val="000000"/>
          <w:sz w:val="20"/>
        </w:rPr>
        <w:t xml:space="preserve">  Proficient in Credit Process (pre &amp; post sanction) involving credit appraisals, verification of documents, delinquency analysis and providing decision for sanction and disbursement in order that commitment to customer on turnaround time is met.</w:t>
      </w:r>
    </w:p>
    <w:p w14:paraId="02DC4262" w14:textId="77777777" w:rsidR="00204046" w:rsidRPr="00246A0E" w:rsidRDefault="00204046" w:rsidP="00204046">
      <w:pPr>
        <w:numPr>
          <w:ilvl w:val="0"/>
          <w:numId w:val="5"/>
        </w:numPr>
        <w:tabs>
          <w:tab w:val="left" w:pos="600"/>
          <w:tab w:val="left" w:pos="1080"/>
        </w:tabs>
        <w:suppressAutoHyphens/>
        <w:spacing w:line="260" w:lineRule="exact"/>
        <w:jc w:val="both"/>
        <w:rPr>
          <w:rFonts w:ascii="Calibri" w:hAnsi="Calibri" w:cs="Arial"/>
          <w:bCs/>
          <w:color w:val="000000"/>
          <w:sz w:val="20"/>
        </w:rPr>
      </w:pPr>
      <w:r w:rsidRPr="00246A0E">
        <w:rPr>
          <w:rFonts w:ascii="Calibri" w:hAnsi="Calibri" w:cs="Arial"/>
          <w:color w:val="000000"/>
          <w:sz w:val="20"/>
        </w:rPr>
        <w:t xml:space="preserve">  Possesses excellent relationship management skills with experience in smooth business operations. </w:t>
      </w:r>
    </w:p>
    <w:p w14:paraId="56EB4A58" w14:textId="77777777" w:rsidR="00204046" w:rsidRPr="00246A0E" w:rsidRDefault="00204046" w:rsidP="00204046">
      <w:pPr>
        <w:pBdr>
          <w:bottom w:val="thickThinSmallGap" w:sz="24" w:space="1" w:color="auto"/>
        </w:pBdr>
        <w:jc w:val="both"/>
        <w:rPr>
          <w:rFonts w:ascii="Calibri" w:hAnsi="Calibri" w:cs="Arial"/>
          <w:b/>
          <w:color w:val="000000"/>
          <w:sz w:val="20"/>
        </w:rPr>
      </w:pPr>
    </w:p>
    <w:p w14:paraId="1B8FFA46" w14:textId="77777777" w:rsidR="00204046" w:rsidRPr="00246A0E" w:rsidRDefault="00204046" w:rsidP="00204046">
      <w:pPr>
        <w:pBdr>
          <w:bottom w:val="thickThinSmallGap" w:sz="24" w:space="1" w:color="auto"/>
        </w:pBdr>
        <w:jc w:val="both"/>
        <w:rPr>
          <w:rFonts w:ascii="Calibri" w:hAnsi="Calibri" w:cs="Arial"/>
          <w:b/>
          <w:color w:val="000000"/>
          <w:sz w:val="20"/>
        </w:rPr>
      </w:pPr>
      <w:r w:rsidRPr="00246A0E">
        <w:rPr>
          <w:rFonts w:ascii="Calibri" w:hAnsi="Calibri" w:cs="Arial"/>
          <w:b/>
          <w:color w:val="000000"/>
          <w:sz w:val="20"/>
        </w:rPr>
        <w:t>Core Functional Strengths</w:t>
      </w:r>
    </w:p>
    <w:p w14:paraId="7D8113E9" w14:textId="77777777" w:rsidR="00817043" w:rsidRDefault="00204046" w:rsidP="00204046">
      <w:pPr>
        <w:jc w:val="both"/>
        <w:rPr>
          <w:rFonts w:ascii="Calibri" w:hAnsi="Calibri" w:cs="Arial"/>
          <w:color w:val="000000"/>
          <w:sz w:val="20"/>
        </w:rPr>
      </w:pPr>
      <w:r w:rsidRPr="00246A0E">
        <w:rPr>
          <w:rFonts w:ascii="Calibri" w:hAnsi="Calibri" w:cs="Arial"/>
          <w:color w:val="000000"/>
          <w:sz w:val="20"/>
        </w:rPr>
        <w:t>- Credit Operations</w:t>
      </w:r>
      <w:r w:rsidRPr="00246A0E">
        <w:rPr>
          <w:rFonts w:ascii="Calibri" w:hAnsi="Calibri" w:cs="Arial"/>
          <w:color w:val="000000"/>
          <w:sz w:val="20"/>
        </w:rPr>
        <w:tab/>
      </w:r>
      <w:r w:rsidRPr="00246A0E">
        <w:rPr>
          <w:rFonts w:ascii="Calibri" w:hAnsi="Calibri" w:cs="Arial"/>
          <w:color w:val="000000"/>
          <w:sz w:val="20"/>
        </w:rPr>
        <w:tab/>
      </w:r>
      <w:r w:rsidRPr="00246A0E">
        <w:rPr>
          <w:rFonts w:ascii="Calibri" w:hAnsi="Calibri" w:cs="Arial"/>
          <w:color w:val="000000"/>
          <w:sz w:val="20"/>
        </w:rPr>
        <w:tab/>
      </w:r>
      <w:r w:rsidR="00E61121">
        <w:rPr>
          <w:rFonts w:ascii="Calibri" w:hAnsi="Calibri" w:cs="Arial"/>
          <w:color w:val="000000"/>
          <w:sz w:val="20"/>
        </w:rPr>
        <w:t xml:space="preserve">              </w:t>
      </w:r>
      <w:r w:rsidRPr="00246A0E">
        <w:rPr>
          <w:rFonts w:ascii="Calibri" w:hAnsi="Calibri" w:cs="Arial"/>
          <w:color w:val="000000"/>
          <w:sz w:val="20"/>
        </w:rPr>
        <w:t xml:space="preserve"> - Risk Management</w:t>
      </w:r>
      <w:r w:rsidRPr="00246A0E">
        <w:rPr>
          <w:rFonts w:ascii="Calibri" w:hAnsi="Calibri" w:cs="Arial"/>
          <w:color w:val="000000"/>
          <w:sz w:val="20"/>
        </w:rPr>
        <w:tab/>
      </w:r>
      <w:r w:rsidRPr="00246A0E">
        <w:rPr>
          <w:rFonts w:ascii="Calibri" w:hAnsi="Calibri" w:cs="Arial"/>
          <w:color w:val="000000"/>
          <w:sz w:val="20"/>
        </w:rPr>
        <w:tab/>
      </w:r>
      <w:r w:rsidRPr="00246A0E">
        <w:rPr>
          <w:rFonts w:ascii="Calibri" w:hAnsi="Calibri" w:cs="Arial"/>
          <w:color w:val="000000"/>
          <w:sz w:val="20"/>
        </w:rPr>
        <w:tab/>
        <w:t xml:space="preserve">- Relationship Management </w:t>
      </w:r>
    </w:p>
    <w:p w14:paraId="5BE5D298" w14:textId="77777777" w:rsidR="00204046" w:rsidRPr="00246A0E" w:rsidRDefault="00204046" w:rsidP="00204046">
      <w:pPr>
        <w:jc w:val="both"/>
        <w:rPr>
          <w:rFonts w:ascii="Calibri" w:hAnsi="Calibri" w:cs="Arial"/>
          <w:color w:val="000000"/>
          <w:sz w:val="20"/>
        </w:rPr>
      </w:pPr>
      <w:r w:rsidRPr="00246A0E">
        <w:rPr>
          <w:rFonts w:ascii="Calibri" w:hAnsi="Calibri" w:cs="Arial"/>
          <w:color w:val="000000"/>
          <w:sz w:val="20"/>
        </w:rPr>
        <w:t>- Client Servicing</w:t>
      </w:r>
      <w:r w:rsidRPr="00246A0E">
        <w:rPr>
          <w:rFonts w:ascii="Calibri" w:hAnsi="Calibri" w:cs="Arial"/>
          <w:color w:val="000000"/>
          <w:sz w:val="20"/>
        </w:rPr>
        <w:tab/>
      </w:r>
      <w:r w:rsidR="00817043">
        <w:rPr>
          <w:rFonts w:ascii="Calibri" w:hAnsi="Calibri" w:cs="Arial"/>
          <w:color w:val="000000"/>
          <w:sz w:val="20"/>
        </w:rPr>
        <w:t xml:space="preserve"> </w:t>
      </w:r>
      <w:r w:rsidRPr="00246A0E">
        <w:rPr>
          <w:rFonts w:ascii="Calibri" w:hAnsi="Calibri" w:cs="Arial"/>
          <w:color w:val="000000"/>
          <w:sz w:val="20"/>
        </w:rPr>
        <w:tab/>
      </w:r>
      <w:r w:rsidRPr="00246A0E">
        <w:rPr>
          <w:rFonts w:ascii="Calibri" w:hAnsi="Calibri" w:cs="Arial"/>
          <w:color w:val="000000"/>
          <w:sz w:val="20"/>
        </w:rPr>
        <w:tab/>
      </w:r>
      <w:r w:rsidRPr="00246A0E">
        <w:rPr>
          <w:rFonts w:ascii="Calibri" w:hAnsi="Calibri" w:cs="Arial"/>
          <w:color w:val="000000"/>
          <w:sz w:val="20"/>
        </w:rPr>
        <w:tab/>
      </w:r>
      <w:r w:rsidR="00817043">
        <w:rPr>
          <w:rFonts w:ascii="Calibri" w:hAnsi="Calibri" w:cs="Arial"/>
          <w:color w:val="000000"/>
          <w:sz w:val="20"/>
        </w:rPr>
        <w:t xml:space="preserve">               </w:t>
      </w:r>
      <w:r w:rsidRPr="00246A0E">
        <w:rPr>
          <w:rFonts w:ascii="Calibri" w:hAnsi="Calibri" w:cs="Arial"/>
          <w:color w:val="000000"/>
          <w:sz w:val="20"/>
        </w:rPr>
        <w:t xml:space="preserve">- Liaison / Coordination </w:t>
      </w:r>
    </w:p>
    <w:p w14:paraId="1ACD024A" w14:textId="77777777" w:rsidR="00204046" w:rsidRPr="00246A0E" w:rsidRDefault="00204046" w:rsidP="00204046">
      <w:pPr>
        <w:tabs>
          <w:tab w:val="left" w:pos="600"/>
          <w:tab w:val="left" w:pos="1080"/>
        </w:tabs>
        <w:suppressAutoHyphens/>
        <w:spacing w:line="240" w:lineRule="exact"/>
        <w:ind w:left="720"/>
        <w:jc w:val="both"/>
        <w:rPr>
          <w:rFonts w:ascii="Calibri" w:hAnsi="Calibri" w:cs="Arial"/>
          <w:bCs/>
          <w:sz w:val="20"/>
        </w:rPr>
      </w:pPr>
    </w:p>
    <w:p w14:paraId="45DD8808" w14:textId="77777777" w:rsidR="00204046" w:rsidRPr="00246A0E" w:rsidRDefault="00204046" w:rsidP="00204046">
      <w:pPr>
        <w:pBdr>
          <w:bottom w:val="thickThinSmallGap" w:sz="24" w:space="1" w:color="auto"/>
        </w:pBdr>
        <w:jc w:val="both"/>
        <w:rPr>
          <w:rFonts w:ascii="Calibri" w:hAnsi="Calibri" w:cs="Arial"/>
          <w:b/>
          <w:color w:val="000000"/>
          <w:sz w:val="22"/>
          <w:szCs w:val="22"/>
        </w:rPr>
      </w:pPr>
      <w:r w:rsidRPr="00246A0E">
        <w:rPr>
          <w:rFonts w:ascii="Calibri" w:hAnsi="Calibri" w:cs="Arial"/>
          <w:b/>
          <w:color w:val="000000"/>
          <w:sz w:val="22"/>
          <w:szCs w:val="22"/>
        </w:rPr>
        <w:t>Experience Scan</w:t>
      </w:r>
    </w:p>
    <w:p w14:paraId="6397A9C0" w14:textId="7DC9557B" w:rsidR="00FA1A62" w:rsidRDefault="00FA1A62" w:rsidP="00FA1A62">
      <w:pPr>
        <w:pStyle w:val="BodyTextIndent2"/>
        <w:spacing w:before="0" w:after="0"/>
        <w:ind w:left="-115"/>
        <w:jc w:val="left"/>
        <w:rPr>
          <w:rFonts w:ascii="Calibri" w:hAnsi="Calibri" w:cs="Arial"/>
          <w:i w:val="0"/>
          <w:iCs w:val="0"/>
          <w:color w:val="FF0000"/>
          <w:sz w:val="20"/>
          <w:u w:val="single"/>
        </w:rPr>
      </w:pPr>
    </w:p>
    <w:p w14:paraId="3DE7B2BF" w14:textId="18A4E2A6" w:rsidR="00600FFF" w:rsidRPr="00246A0E" w:rsidRDefault="00600FFF" w:rsidP="00600FFF">
      <w:pPr>
        <w:shd w:val="clear" w:color="auto" w:fill="D9D9D9"/>
        <w:jc w:val="center"/>
        <w:rPr>
          <w:rFonts w:ascii="Calibri" w:hAnsi="Calibri" w:cs="Arial"/>
          <w:b/>
          <w:color w:val="000000"/>
          <w:sz w:val="20"/>
        </w:rPr>
      </w:pPr>
      <w:r w:rsidRPr="00246A0E">
        <w:rPr>
          <w:rFonts w:ascii="Calibri" w:hAnsi="Calibri" w:cs="Arial"/>
          <w:b/>
          <w:color w:val="000000"/>
          <w:sz w:val="20"/>
        </w:rPr>
        <w:t xml:space="preserve">Since </w:t>
      </w:r>
      <w:r>
        <w:rPr>
          <w:rFonts w:ascii="Calibri" w:hAnsi="Calibri" w:cs="Arial"/>
          <w:b/>
          <w:color w:val="000000"/>
          <w:sz w:val="20"/>
        </w:rPr>
        <w:t>Sep’19</w:t>
      </w:r>
      <w:r w:rsidRPr="00246A0E">
        <w:rPr>
          <w:rFonts w:ascii="Calibri" w:hAnsi="Calibri" w:cs="Arial"/>
          <w:b/>
          <w:color w:val="000000"/>
          <w:sz w:val="20"/>
        </w:rPr>
        <w:t xml:space="preserve"> </w:t>
      </w:r>
      <w:r w:rsidR="00C55987">
        <w:rPr>
          <w:rFonts w:ascii="Calibri" w:hAnsi="Calibri" w:cs="Arial"/>
          <w:b/>
          <w:color w:val="000000"/>
          <w:sz w:val="20"/>
        </w:rPr>
        <w:t xml:space="preserve">– </w:t>
      </w:r>
      <w:r w:rsidR="00F057D4">
        <w:rPr>
          <w:rFonts w:ascii="Calibri" w:hAnsi="Calibri" w:cs="Arial"/>
          <w:b/>
          <w:color w:val="000000"/>
          <w:sz w:val="20"/>
        </w:rPr>
        <w:t>May</w:t>
      </w:r>
      <w:r w:rsidR="00C55987">
        <w:rPr>
          <w:rFonts w:ascii="Calibri" w:hAnsi="Calibri" w:cs="Arial"/>
          <w:b/>
          <w:color w:val="000000"/>
          <w:sz w:val="20"/>
        </w:rPr>
        <w:t xml:space="preserve">’2021 </w:t>
      </w:r>
      <w:r w:rsidRPr="00246A0E">
        <w:rPr>
          <w:rFonts w:ascii="Calibri" w:hAnsi="Calibri" w:cs="Arial"/>
          <w:b/>
          <w:color w:val="000000"/>
          <w:sz w:val="20"/>
        </w:rPr>
        <w:t xml:space="preserve">with </w:t>
      </w:r>
      <w:r>
        <w:rPr>
          <w:rFonts w:ascii="Calibri" w:hAnsi="Calibri" w:cs="Arial"/>
          <w:b/>
          <w:color w:val="000000"/>
          <w:sz w:val="20"/>
        </w:rPr>
        <w:t>Habib Bank AG Zurich</w:t>
      </w:r>
      <w:r w:rsidRPr="00246A0E">
        <w:rPr>
          <w:rFonts w:ascii="Calibri" w:hAnsi="Calibri" w:cs="Arial"/>
          <w:b/>
          <w:color w:val="000000"/>
          <w:sz w:val="20"/>
        </w:rPr>
        <w:t xml:space="preserve"> as </w:t>
      </w:r>
      <w:r>
        <w:rPr>
          <w:rFonts w:ascii="Calibri" w:hAnsi="Calibri" w:cs="Arial"/>
          <w:b/>
          <w:color w:val="000000"/>
          <w:sz w:val="20"/>
        </w:rPr>
        <w:t>Deputy Manager</w:t>
      </w:r>
      <w:r w:rsidR="00806F23">
        <w:rPr>
          <w:rFonts w:ascii="Calibri" w:hAnsi="Calibri" w:cs="Arial"/>
          <w:b/>
          <w:color w:val="000000"/>
          <w:sz w:val="20"/>
        </w:rPr>
        <w:t xml:space="preserve"> Documentation </w:t>
      </w:r>
      <w:r>
        <w:rPr>
          <w:rFonts w:ascii="Calibri" w:hAnsi="Calibri" w:cs="Arial"/>
          <w:b/>
          <w:color w:val="000000"/>
          <w:sz w:val="20"/>
        </w:rPr>
        <w:t>– Credit A</w:t>
      </w:r>
      <w:r w:rsidR="00806F23">
        <w:rPr>
          <w:rFonts w:ascii="Calibri" w:hAnsi="Calibri" w:cs="Arial"/>
          <w:b/>
          <w:color w:val="000000"/>
          <w:sz w:val="20"/>
        </w:rPr>
        <w:t>d</w:t>
      </w:r>
      <w:r>
        <w:rPr>
          <w:rFonts w:ascii="Calibri" w:hAnsi="Calibri" w:cs="Arial"/>
          <w:b/>
          <w:color w:val="000000"/>
          <w:sz w:val="20"/>
        </w:rPr>
        <w:t>min</w:t>
      </w:r>
    </w:p>
    <w:p w14:paraId="7CC12492" w14:textId="77777777" w:rsidR="00600FFF" w:rsidRPr="00246A0E" w:rsidRDefault="002B5FA7" w:rsidP="00600FFF">
      <w:pPr>
        <w:pStyle w:val="BodyTextIndent2"/>
        <w:spacing w:before="0" w:after="0"/>
        <w:ind w:left="-115"/>
        <w:jc w:val="left"/>
        <w:rPr>
          <w:rFonts w:ascii="Calibri" w:hAnsi="Calibri" w:cs="Arial"/>
          <w:i w:val="0"/>
          <w:iCs w:val="0"/>
          <w:sz w:val="20"/>
        </w:rPr>
      </w:pPr>
      <w:r>
        <w:rPr>
          <w:rFonts w:ascii="Calibri" w:hAnsi="Calibri" w:cs="Arial"/>
          <w:color w:val="000000"/>
          <w:sz w:val="20"/>
        </w:rPr>
        <w:pict w14:anchorId="16686497">
          <v:shape id="_x0000_i1027" type="#_x0000_t75" style="width:450pt;height:7.5pt" o:hrpct="0" o:hralign="center" o:hr="t">
            <v:imagedata r:id="rId6" o:title="BD10290_"/>
          </v:shape>
        </w:pict>
      </w:r>
    </w:p>
    <w:p w14:paraId="0BB47973" w14:textId="586DE402" w:rsidR="00600FFF" w:rsidRPr="00CE2EBE" w:rsidRDefault="00600FFF" w:rsidP="00CE2EBE">
      <w:pPr>
        <w:rPr>
          <w:rFonts w:ascii="Calibri" w:hAnsi="Calibri" w:cs="Arial"/>
          <w:b/>
          <w:color w:val="000000"/>
          <w:sz w:val="20"/>
        </w:rPr>
      </w:pPr>
      <w:r w:rsidRPr="00246A0E">
        <w:rPr>
          <w:rFonts w:ascii="Calibri" w:hAnsi="Calibri" w:cs="Arial"/>
          <w:b/>
          <w:color w:val="000000"/>
          <w:sz w:val="20"/>
        </w:rPr>
        <w:t>Key Highlights</w:t>
      </w:r>
    </w:p>
    <w:p w14:paraId="1A1DC6EF" w14:textId="77777777" w:rsidR="00DE4EB3" w:rsidRPr="00DE4EB3" w:rsidRDefault="00DE4EB3" w:rsidP="00600FFF">
      <w:pPr>
        <w:pStyle w:val="ListParagraph"/>
        <w:widowControl w:val="0"/>
        <w:numPr>
          <w:ilvl w:val="0"/>
          <w:numId w:val="9"/>
        </w:numPr>
        <w:tabs>
          <w:tab w:val="left" w:pos="720"/>
        </w:tabs>
        <w:autoSpaceDE w:val="0"/>
        <w:autoSpaceDN w:val="0"/>
        <w:adjustRightInd w:val="0"/>
        <w:ind w:right="540"/>
        <w:rPr>
          <w:rFonts w:asciiTheme="minorHAnsi" w:hAnsiTheme="minorHAnsi" w:cs="Calisto MT"/>
          <w:sz w:val="20"/>
        </w:rPr>
      </w:pPr>
      <w:r w:rsidRPr="00DE4EB3">
        <w:rPr>
          <w:rFonts w:asciiTheme="minorHAnsi" w:hAnsiTheme="minorHAnsi" w:cs="Calisto MT"/>
          <w:sz w:val="20"/>
        </w:rPr>
        <w:t>Ensure all facilities (loan/limits) documentation is completed and vetted by lawyers, where required, before disbursement of facilities to avoid any risk of potential losses due to inadequate documents and control movement of securities as per Bank policies.</w:t>
      </w:r>
    </w:p>
    <w:p w14:paraId="604ED08C" w14:textId="06310619" w:rsidR="002B5FA7" w:rsidRPr="002B5FA7" w:rsidRDefault="00DE4EB3" w:rsidP="002B5FA7">
      <w:pPr>
        <w:pStyle w:val="ListParagraph"/>
        <w:widowControl w:val="0"/>
        <w:numPr>
          <w:ilvl w:val="0"/>
          <w:numId w:val="9"/>
        </w:numPr>
        <w:tabs>
          <w:tab w:val="left" w:pos="720"/>
        </w:tabs>
        <w:autoSpaceDE w:val="0"/>
        <w:autoSpaceDN w:val="0"/>
        <w:adjustRightInd w:val="0"/>
        <w:ind w:right="540"/>
        <w:rPr>
          <w:rFonts w:asciiTheme="minorHAnsi" w:hAnsiTheme="minorHAnsi" w:cs="Calisto MT"/>
          <w:sz w:val="20"/>
        </w:rPr>
      </w:pPr>
      <w:r w:rsidRPr="00DE4EB3">
        <w:rPr>
          <w:rFonts w:asciiTheme="minorHAnsi" w:hAnsiTheme="minorHAnsi" w:cs="Calisto MT"/>
          <w:sz w:val="20"/>
        </w:rPr>
        <w:t>Ensure obtaining, checking and scrutiny of all charge documents as per Sanction advice. Monitor and review of all credit related and system generated and exception reports.</w:t>
      </w:r>
    </w:p>
    <w:p w14:paraId="652074FD" w14:textId="252F1318" w:rsidR="00DE4EB3" w:rsidRDefault="00DE4EB3" w:rsidP="00600FFF">
      <w:pPr>
        <w:pStyle w:val="ListParagraph"/>
        <w:widowControl w:val="0"/>
        <w:numPr>
          <w:ilvl w:val="0"/>
          <w:numId w:val="9"/>
        </w:numPr>
        <w:tabs>
          <w:tab w:val="left" w:pos="720"/>
        </w:tabs>
        <w:autoSpaceDE w:val="0"/>
        <w:autoSpaceDN w:val="0"/>
        <w:adjustRightInd w:val="0"/>
        <w:ind w:right="540"/>
        <w:rPr>
          <w:rFonts w:asciiTheme="minorHAnsi" w:hAnsiTheme="minorHAnsi" w:cs="Calisto MT"/>
          <w:sz w:val="20"/>
        </w:rPr>
      </w:pPr>
      <w:r w:rsidRPr="00DE4EB3">
        <w:rPr>
          <w:rFonts w:asciiTheme="minorHAnsi" w:hAnsiTheme="minorHAnsi" w:cs="Calisto MT"/>
          <w:sz w:val="20"/>
        </w:rPr>
        <w:t>Ensure effective controls and safekeeping of all facility documentation, collateral securities, maintain / update proper record</w:t>
      </w:r>
      <w:r w:rsidR="001A1340">
        <w:rPr>
          <w:rFonts w:asciiTheme="minorHAnsi" w:hAnsiTheme="minorHAnsi" w:cs="Calisto MT"/>
          <w:sz w:val="20"/>
        </w:rPr>
        <w:t>.</w:t>
      </w:r>
    </w:p>
    <w:p w14:paraId="338DDB00" w14:textId="34AF7E39" w:rsidR="00DF0CE3" w:rsidRDefault="00DF0CE3" w:rsidP="00600FFF">
      <w:pPr>
        <w:pStyle w:val="ListParagraph"/>
        <w:widowControl w:val="0"/>
        <w:numPr>
          <w:ilvl w:val="0"/>
          <w:numId w:val="9"/>
        </w:numPr>
        <w:tabs>
          <w:tab w:val="left" w:pos="720"/>
        </w:tabs>
        <w:autoSpaceDE w:val="0"/>
        <w:autoSpaceDN w:val="0"/>
        <w:adjustRightInd w:val="0"/>
        <w:ind w:right="540"/>
        <w:rPr>
          <w:rFonts w:asciiTheme="minorHAnsi" w:hAnsiTheme="minorHAnsi" w:cs="Calisto MT"/>
          <w:sz w:val="20"/>
        </w:rPr>
      </w:pPr>
      <w:r w:rsidRPr="00DF0CE3">
        <w:rPr>
          <w:rFonts w:asciiTheme="minorHAnsi" w:hAnsiTheme="minorHAnsi" w:cs="Calisto MT"/>
          <w:sz w:val="20"/>
        </w:rPr>
        <w:t xml:space="preserve">Ensure that the Cusomer’s Financing Authority / Power is well defined and supporting constitutional documents are evidenced / obtained for the </w:t>
      </w:r>
      <w:r w:rsidR="00BF03AE">
        <w:rPr>
          <w:rFonts w:asciiTheme="minorHAnsi" w:hAnsiTheme="minorHAnsi" w:cs="Calisto MT"/>
          <w:sz w:val="20"/>
        </w:rPr>
        <w:t>a</w:t>
      </w:r>
      <w:r w:rsidRPr="00DF0CE3">
        <w:rPr>
          <w:rFonts w:asciiTheme="minorHAnsi" w:hAnsiTheme="minorHAnsi" w:cs="Calisto MT"/>
          <w:sz w:val="20"/>
        </w:rPr>
        <w:t>uthorized signatories.</w:t>
      </w:r>
    </w:p>
    <w:p w14:paraId="2030F081" w14:textId="3D58F13A" w:rsidR="00DF0CE3" w:rsidRDefault="00DF0CE3" w:rsidP="00600FFF">
      <w:pPr>
        <w:pStyle w:val="ListParagraph"/>
        <w:widowControl w:val="0"/>
        <w:numPr>
          <w:ilvl w:val="0"/>
          <w:numId w:val="9"/>
        </w:numPr>
        <w:tabs>
          <w:tab w:val="left" w:pos="720"/>
        </w:tabs>
        <w:autoSpaceDE w:val="0"/>
        <w:autoSpaceDN w:val="0"/>
        <w:adjustRightInd w:val="0"/>
        <w:ind w:right="540"/>
        <w:rPr>
          <w:rFonts w:asciiTheme="minorHAnsi" w:hAnsiTheme="minorHAnsi" w:cs="Calisto MT"/>
          <w:sz w:val="20"/>
        </w:rPr>
      </w:pPr>
      <w:r w:rsidRPr="00DF0CE3">
        <w:rPr>
          <w:rFonts w:asciiTheme="minorHAnsi" w:hAnsiTheme="minorHAnsi" w:cs="Calisto MT"/>
          <w:sz w:val="20"/>
        </w:rPr>
        <w:t>Determination of documents, securities, insurance assignments required / to be obtained prior to implementation of any newly approved / renewed facilitie</w:t>
      </w:r>
      <w:r w:rsidR="00C1196D">
        <w:rPr>
          <w:rFonts w:asciiTheme="minorHAnsi" w:hAnsiTheme="minorHAnsi" w:cs="Calisto MT"/>
          <w:sz w:val="20"/>
        </w:rPr>
        <w:t>s</w:t>
      </w:r>
      <w:r w:rsidR="003538A8">
        <w:rPr>
          <w:rFonts w:asciiTheme="minorHAnsi" w:hAnsiTheme="minorHAnsi" w:cs="Calisto MT"/>
          <w:sz w:val="20"/>
        </w:rPr>
        <w:t>.</w:t>
      </w:r>
    </w:p>
    <w:p w14:paraId="182B0EC5" w14:textId="26DED633" w:rsidR="004108A6" w:rsidRDefault="004108A6" w:rsidP="00600FFF">
      <w:pPr>
        <w:pStyle w:val="ListParagraph"/>
        <w:widowControl w:val="0"/>
        <w:numPr>
          <w:ilvl w:val="0"/>
          <w:numId w:val="9"/>
        </w:numPr>
        <w:tabs>
          <w:tab w:val="left" w:pos="720"/>
        </w:tabs>
        <w:autoSpaceDE w:val="0"/>
        <w:autoSpaceDN w:val="0"/>
        <w:adjustRightInd w:val="0"/>
        <w:ind w:right="540"/>
        <w:rPr>
          <w:rFonts w:asciiTheme="minorHAnsi" w:hAnsiTheme="minorHAnsi" w:cs="Calisto MT"/>
          <w:sz w:val="20"/>
        </w:rPr>
      </w:pPr>
      <w:r>
        <w:rPr>
          <w:rFonts w:asciiTheme="minorHAnsi" w:hAnsiTheme="minorHAnsi" w:cs="Calisto MT"/>
          <w:sz w:val="20"/>
        </w:rPr>
        <w:t xml:space="preserve">Have worked with onboarding / account opening team for </w:t>
      </w:r>
      <w:r w:rsidR="00C369C6">
        <w:rPr>
          <w:rFonts w:asciiTheme="minorHAnsi" w:hAnsiTheme="minorHAnsi" w:cs="Calisto MT"/>
          <w:sz w:val="20"/>
        </w:rPr>
        <w:t xml:space="preserve">a </w:t>
      </w:r>
      <w:r>
        <w:rPr>
          <w:rFonts w:asciiTheme="minorHAnsi" w:hAnsiTheme="minorHAnsi" w:cs="Calisto MT"/>
          <w:sz w:val="20"/>
        </w:rPr>
        <w:t>project.</w:t>
      </w:r>
    </w:p>
    <w:p w14:paraId="19FC4ACD" w14:textId="1D72216F" w:rsidR="00DF0CE3" w:rsidRDefault="00DF0CE3" w:rsidP="00600FFF">
      <w:pPr>
        <w:pStyle w:val="ListParagraph"/>
        <w:widowControl w:val="0"/>
        <w:numPr>
          <w:ilvl w:val="0"/>
          <w:numId w:val="9"/>
        </w:numPr>
        <w:tabs>
          <w:tab w:val="left" w:pos="720"/>
        </w:tabs>
        <w:autoSpaceDE w:val="0"/>
        <w:autoSpaceDN w:val="0"/>
        <w:adjustRightInd w:val="0"/>
        <w:ind w:right="540"/>
        <w:rPr>
          <w:rFonts w:asciiTheme="minorHAnsi" w:hAnsiTheme="minorHAnsi" w:cs="Calisto MT"/>
          <w:sz w:val="20"/>
        </w:rPr>
      </w:pPr>
      <w:r w:rsidRPr="00DF0CE3">
        <w:rPr>
          <w:rFonts w:asciiTheme="minorHAnsi" w:hAnsiTheme="minorHAnsi" w:cs="Calisto MT"/>
          <w:sz w:val="20"/>
        </w:rPr>
        <w:t>Effective management of security documents including lodgement / withdrawal and release of documents under dual control.</w:t>
      </w:r>
    </w:p>
    <w:p w14:paraId="3E795DBD" w14:textId="7CE146E2" w:rsidR="00917233" w:rsidRDefault="00917233" w:rsidP="00600FFF">
      <w:pPr>
        <w:pStyle w:val="ListParagraph"/>
        <w:widowControl w:val="0"/>
        <w:numPr>
          <w:ilvl w:val="0"/>
          <w:numId w:val="9"/>
        </w:numPr>
        <w:tabs>
          <w:tab w:val="left" w:pos="720"/>
        </w:tabs>
        <w:autoSpaceDE w:val="0"/>
        <w:autoSpaceDN w:val="0"/>
        <w:adjustRightInd w:val="0"/>
        <w:ind w:right="540"/>
        <w:rPr>
          <w:rFonts w:asciiTheme="minorHAnsi" w:hAnsiTheme="minorHAnsi" w:cs="Calisto MT"/>
          <w:sz w:val="20"/>
        </w:rPr>
      </w:pPr>
      <w:r>
        <w:rPr>
          <w:rFonts w:asciiTheme="minorHAnsi" w:hAnsiTheme="minorHAnsi" w:cs="Calisto MT"/>
          <w:sz w:val="20"/>
        </w:rPr>
        <w:t>Prepared</w:t>
      </w:r>
      <w:r w:rsidR="00BA756A">
        <w:rPr>
          <w:rFonts w:asciiTheme="minorHAnsi" w:hAnsiTheme="minorHAnsi" w:cs="Calisto MT"/>
          <w:sz w:val="20"/>
        </w:rPr>
        <w:t xml:space="preserve"> revised</w:t>
      </w:r>
      <w:r>
        <w:rPr>
          <w:rFonts w:asciiTheme="minorHAnsi" w:hAnsiTheme="minorHAnsi" w:cs="Calisto MT"/>
          <w:sz w:val="20"/>
        </w:rPr>
        <w:t xml:space="preserve"> credit policy manual along with Head of Department.</w:t>
      </w:r>
    </w:p>
    <w:p w14:paraId="784105A6" w14:textId="77777777" w:rsidR="00146E44" w:rsidRDefault="00D5677C" w:rsidP="00600FFF">
      <w:pPr>
        <w:pStyle w:val="ListParagraph"/>
        <w:widowControl w:val="0"/>
        <w:numPr>
          <w:ilvl w:val="0"/>
          <w:numId w:val="9"/>
        </w:numPr>
        <w:tabs>
          <w:tab w:val="left" w:pos="720"/>
        </w:tabs>
        <w:autoSpaceDE w:val="0"/>
        <w:autoSpaceDN w:val="0"/>
        <w:adjustRightInd w:val="0"/>
        <w:ind w:right="540"/>
        <w:rPr>
          <w:rFonts w:asciiTheme="minorHAnsi" w:hAnsiTheme="minorHAnsi" w:cs="Calisto MT"/>
          <w:sz w:val="20"/>
        </w:rPr>
      </w:pPr>
      <w:r w:rsidRPr="0021246E">
        <w:rPr>
          <w:rFonts w:asciiTheme="minorHAnsi" w:hAnsiTheme="minorHAnsi" w:cs="Calisto MT"/>
          <w:sz w:val="20"/>
        </w:rPr>
        <w:t>To centrally manage the documentary support and related credit functions of all Branches and Business Units, ensuring a high standard and service supporting Bank’s strategic objectives.</w:t>
      </w:r>
    </w:p>
    <w:p w14:paraId="6D978ED9" w14:textId="2A1111B9" w:rsidR="006A528C" w:rsidRDefault="00146E44" w:rsidP="00F20CAF">
      <w:pPr>
        <w:pStyle w:val="ListParagraph"/>
        <w:widowControl w:val="0"/>
        <w:numPr>
          <w:ilvl w:val="0"/>
          <w:numId w:val="9"/>
        </w:numPr>
        <w:tabs>
          <w:tab w:val="left" w:pos="720"/>
        </w:tabs>
        <w:autoSpaceDE w:val="0"/>
        <w:autoSpaceDN w:val="0"/>
        <w:adjustRightInd w:val="0"/>
        <w:ind w:right="540"/>
        <w:rPr>
          <w:rFonts w:asciiTheme="minorHAnsi" w:hAnsiTheme="minorHAnsi" w:cs="Calisto MT"/>
          <w:sz w:val="20"/>
        </w:rPr>
      </w:pPr>
      <w:r w:rsidRPr="00A717D0">
        <w:rPr>
          <w:rFonts w:asciiTheme="minorHAnsi" w:hAnsiTheme="minorHAnsi" w:cs="Calisto MT"/>
          <w:sz w:val="20"/>
        </w:rPr>
        <w:t>On receipt of executed documents from customers, review of facility and security documents to ensure proper execution &amp; perfection of security/ completion of pre-disbursement formalities as per approval terms &amp; customer legal status.</w:t>
      </w:r>
    </w:p>
    <w:p w14:paraId="6BE1B734" w14:textId="356F50CA" w:rsidR="007F2A6F" w:rsidRPr="00F20CAF" w:rsidRDefault="007F2A6F" w:rsidP="00F20CAF">
      <w:pPr>
        <w:pStyle w:val="ListParagraph"/>
        <w:widowControl w:val="0"/>
        <w:numPr>
          <w:ilvl w:val="0"/>
          <w:numId w:val="9"/>
        </w:numPr>
        <w:tabs>
          <w:tab w:val="left" w:pos="720"/>
        </w:tabs>
        <w:autoSpaceDE w:val="0"/>
        <w:autoSpaceDN w:val="0"/>
        <w:adjustRightInd w:val="0"/>
        <w:ind w:right="540"/>
        <w:rPr>
          <w:rFonts w:asciiTheme="minorHAnsi" w:hAnsiTheme="minorHAnsi" w:cs="Calisto MT"/>
          <w:sz w:val="20"/>
        </w:rPr>
      </w:pPr>
      <w:r>
        <w:rPr>
          <w:rFonts w:asciiTheme="minorHAnsi" w:hAnsiTheme="minorHAnsi" w:cs="Calisto MT"/>
          <w:sz w:val="20"/>
        </w:rPr>
        <w:t>Coordinate with legal department for preparation of adhoc documents.</w:t>
      </w:r>
    </w:p>
    <w:p w14:paraId="79314F02" w14:textId="0F76F8C1" w:rsidR="00A717D0" w:rsidRDefault="00146E44" w:rsidP="00600FFF">
      <w:pPr>
        <w:pStyle w:val="ListParagraph"/>
        <w:widowControl w:val="0"/>
        <w:numPr>
          <w:ilvl w:val="0"/>
          <w:numId w:val="9"/>
        </w:numPr>
        <w:tabs>
          <w:tab w:val="left" w:pos="720"/>
        </w:tabs>
        <w:autoSpaceDE w:val="0"/>
        <w:autoSpaceDN w:val="0"/>
        <w:adjustRightInd w:val="0"/>
        <w:ind w:right="540"/>
        <w:rPr>
          <w:rFonts w:asciiTheme="minorHAnsi" w:hAnsiTheme="minorHAnsi" w:cs="Calisto MT"/>
          <w:sz w:val="20"/>
        </w:rPr>
      </w:pPr>
      <w:r w:rsidRPr="00A717D0">
        <w:rPr>
          <w:rFonts w:asciiTheme="minorHAnsi" w:hAnsiTheme="minorHAnsi" w:cs="Calisto MT"/>
          <w:sz w:val="20"/>
        </w:rPr>
        <w:t>To release facilities to Credit Control Unit for disbursement or release of limits in customer’s Account.</w:t>
      </w:r>
      <w:r w:rsidRPr="00A717D0">
        <w:rPr>
          <w:rFonts w:asciiTheme="minorHAnsi" w:hAnsiTheme="minorHAnsi" w:cs="Calisto MT"/>
          <w:sz w:val="20"/>
        </w:rPr>
        <w:br/>
        <w:t>Custody and control of source documents, executed facility and security documents, and to ensure their scanning / archiving in doc retrieval s</w:t>
      </w:r>
      <w:r w:rsidR="00273128">
        <w:rPr>
          <w:rFonts w:asciiTheme="minorHAnsi" w:hAnsiTheme="minorHAnsi" w:cs="Calisto MT"/>
          <w:sz w:val="20"/>
        </w:rPr>
        <w:t>ystem</w:t>
      </w:r>
      <w:r w:rsidRPr="00A717D0">
        <w:rPr>
          <w:rFonts w:asciiTheme="minorHAnsi" w:hAnsiTheme="minorHAnsi" w:cs="Calisto MT"/>
          <w:sz w:val="20"/>
        </w:rPr>
        <w:t>.</w:t>
      </w:r>
    </w:p>
    <w:p w14:paraId="2AEB30AE" w14:textId="77777777" w:rsidR="00A717D0" w:rsidRPr="00A717D0" w:rsidRDefault="00146E44" w:rsidP="00600FFF">
      <w:pPr>
        <w:pStyle w:val="ListParagraph"/>
        <w:widowControl w:val="0"/>
        <w:numPr>
          <w:ilvl w:val="0"/>
          <w:numId w:val="9"/>
        </w:numPr>
        <w:tabs>
          <w:tab w:val="left" w:pos="720"/>
        </w:tabs>
        <w:autoSpaceDE w:val="0"/>
        <w:autoSpaceDN w:val="0"/>
        <w:adjustRightInd w:val="0"/>
        <w:ind w:right="540"/>
        <w:rPr>
          <w:rFonts w:asciiTheme="minorHAnsi" w:hAnsiTheme="minorHAnsi" w:cs="Calisto MT"/>
          <w:sz w:val="20"/>
        </w:rPr>
      </w:pPr>
      <w:r w:rsidRPr="00A717D0">
        <w:rPr>
          <w:rFonts w:asciiTheme="minorHAnsi" w:hAnsiTheme="minorHAnsi" w:cs="Calisto MT"/>
          <w:sz w:val="20"/>
        </w:rPr>
        <w:t>To ensure proper updating of detail and archiving of documents and circulation of MER (Monthly Exception Reports) and to keep track of deferrals/ exception of documents for Relationship Manager, Auditors and Management review.</w:t>
      </w:r>
    </w:p>
    <w:p w14:paraId="1BF6FA3F" w14:textId="77777777" w:rsidR="00273128" w:rsidRDefault="00146E44" w:rsidP="00600FFF">
      <w:pPr>
        <w:pStyle w:val="ListParagraph"/>
        <w:widowControl w:val="0"/>
        <w:numPr>
          <w:ilvl w:val="0"/>
          <w:numId w:val="9"/>
        </w:numPr>
        <w:tabs>
          <w:tab w:val="left" w:pos="720"/>
        </w:tabs>
        <w:autoSpaceDE w:val="0"/>
        <w:autoSpaceDN w:val="0"/>
        <w:adjustRightInd w:val="0"/>
        <w:ind w:right="540"/>
        <w:rPr>
          <w:rFonts w:asciiTheme="minorHAnsi" w:hAnsiTheme="minorHAnsi" w:cs="Calisto MT"/>
          <w:sz w:val="20"/>
        </w:rPr>
      </w:pPr>
      <w:r w:rsidRPr="00A717D0">
        <w:rPr>
          <w:rFonts w:asciiTheme="minorHAnsi" w:hAnsiTheme="minorHAnsi" w:cs="Calisto MT"/>
          <w:sz w:val="20"/>
        </w:rPr>
        <w:t>To liaison with internal</w:t>
      </w:r>
      <w:r w:rsidR="00A717D0">
        <w:rPr>
          <w:rFonts w:asciiTheme="minorHAnsi" w:hAnsiTheme="minorHAnsi" w:cs="Calisto MT"/>
          <w:sz w:val="20"/>
        </w:rPr>
        <w:t xml:space="preserve"> and </w:t>
      </w:r>
      <w:r w:rsidRPr="00A717D0">
        <w:rPr>
          <w:rFonts w:asciiTheme="minorHAnsi" w:hAnsiTheme="minorHAnsi" w:cs="Calisto MT"/>
          <w:sz w:val="20"/>
        </w:rPr>
        <w:t>external Auditors</w:t>
      </w:r>
      <w:r w:rsidR="00A717D0">
        <w:rPr>
          <w:rFonts w:asciiTheme="minorHAnsi" w:hAnsiTheme="minorHAnsi" w:cs="Calisto MT"/>
          <w:sz w:val="20"/>
        </w:rPr>
        <w:t>.</w:t>
      </w:r>
    </w:p>
    <w:p w14:paraId="2259E34D" w14:textId="3BBD9A8D" w:rsidR="00D5677C" w:rsidRDefault="00D5677C" w:rsidP="00600FFF">
      <w:pPr>
        <w:pStyle w:val="ListParagraph"/>
        <w:widowControl w:val="0"/>
        <w:numPr>
          <w:ilvl w:val="0"/>
          <w:numId w:val="9"/>
        </w:numPr>
        <w:tabs>
          <w:tab w:val="left" w:pos="720"/>
        </w:tabs>
        <w:autoSpaceDE w:val="0"/>
        <w:autoSpaceDN w:val="0"/>
        <w:adjustRightInd w:val="0"/>
        <w:ind w:right="540"/>
        <w:rPr>
          <w:rFonts w:asciiTheme="minorHAnsi" w:hAnsiTheme="minorHAnsi" w:cs="Calisto MT"/>
          <w:sz w:val="20"/>
        </w:rPr>
      </w:pPr>
      <w:r w:rsidRPr="0021246E">
        <w:rPr>
          <w:rFonts w:asciiTheme="minorHAnsi" w:hAnsiTheme="minorHAnsi" w:cs="Calisto MT"/>
          <w:sz w:val="20"/>
        </w:rPr>
        <w:t>Adequate and perfect documentation to ensure that outstanding risk exposures are</w:t>
      </w:r>
      <w:r w:rsidRPr="007C4426">
        <w:rPr>
          <w:rFonts w:asciiTheme="minorHAnsi" w:hAnsiTheme="minorHAnsi" w:cs="Calisto MT"/>
          <w:sz w:val="20"/>
        </w:rPr>
        <w:t xml:space="preserve"> adequately secured to avoid any financial risk to the Bank.</w:t>
      </w:r>
    </w:p>
    <w:p w14:paraId="73DED648" w14:textId="1314CC43" w:rsidR="008D2423" w:rsidRDefault="008D2423" w:rsidP="00600FFF">
      <w:pPr>
        <w:pStyle w:val="ListParagraph"/>
        <w:widowControl w:val="0"/>
        <w:numPr>
          <w:ilvl w:val="0"/>
          <w:numId w:val="9"/>
        </w:numPr>
        <w:tabs>
          <w:tab w:val="left" w:pos="720"/>
        </w:tabs>
        <w:autoSpaceDE w:val="0"/>
        <w:autoSpaceDN w:val="0"/>
        <w:adjustRightInd w:val="0"/>
        <w:ind w:right="540"/>
        <w:rPr>
          <w:rFonts w:asciiTheme="minorHAnsi" w:hAnsiTheme="minorHAnsi" w:cs="Calisto MT"/>
          <w:sz w:val="20"/>
        </w:rPr>
      </w:pPr>
      <w:r>
        <w:rPr>
          <w:rFonts w:asciiTheme="minorHAnsi" w:hAnsiTheme="minorHAnsi" w:cs="Calisto MT"/>
          <w:sz w:val="20"/>
        </w:rPr>
        <w:t xml:space="preserve">Follow up on </w:t>
      </w:r>
      <w:r w:rsidR="0077499E">
        <w:rPr>
          <w:rFonts w:asciiTheme="minorHAnsi" w:hAnsiTheme="minorHAnsi" w:cs="Calisto MT"/>
          <w:sz w:val="20"/>
        </w:rPr>
        <w:t xml:space="preserve">outstanding </w:t>
      </w:r>
      <w:r>
        <w:rPr>
          <w:rFonts w:asciiTheme="minorHAnsi" w:hAnsiTheme="minorHAnsi" w:cs="Calisto MT"/>
          <w:sz w:val="20"/>
        </w:rPr>
        <w:t>vendor payments with the Finance department.</w:t>
      </w:r>
    </w:p>
    <w:p w14:paraId="041FDD25" w14:textId="66E2A50A" w:rsidR="007641D3" w:rsidRDefault="007641D3" w:rsidP="00600FFF">
      <w:pPr>
        <w:pStyle w:val="ListParagraph"/>
        <w:widowControl w:val="0"/>
        <w:numPr>
          <w:ilvl w:val="0"/>
          <w:numId w:val="9"/>
        </w:numPr>
        <w:tabs>
          <w:tab w:val="left" w:pos="720"/>
        </w:tabs>
        <w:autoSpaceDE w:val="0"/>
        <w:autoSpaceDN w:val="0"/>
        <w:adjustRightInd w:val="0"/>
        <w:ind w:right="540"/>
        <w:rPr>
          <w:rFonts w:asciiTheme="minorHAnsi" w:hAnsiTheme="minorHAnsi" w:cs="Calisto MT"/>
          <w:sz w:val="20"/>
        </w:rPr>
      </w:pPr>
      <w:r>
        <w:rPr>
          <w:rFonts w:asciiTheme="minorHAnsi" w:hAnsiTheme="minorHAnsi" w:cs="Calisto MT"/>
          <w:sz w:val="20"/>
        </w:rPr>
        <w:t xml:space="preserve">Handling of </w:t>
      </w:r>
      <w:r w:rsidRPr="007641D3">
        <w:rPr>
          <w:rFonts w:asciiTheme="minorHAnsi" w:hAnsiTheme="minorHAnsi" w:cs="Calisto MT"/>
          <w:sz w:val="20"/>
        </w:rPr>
        <w:t>Transfer and Registration function for Vehicles.</w:t>
      </w:r>
    </w:p>
    <w:p w14:paraId="75611EAF" w14:textId="35EBC1CB" w:rsidR="001A1340" w:rsidRDefault="001A1340" w:rsidP="00600FFF">
      <w:pPr>
        <w:pStyle w:val="ListParagraph"/>
        <w:widowControl w:val="0"/>
        <w:numPr>
          <w:ilvl w:val="0"/>
          <w:numId w:val="9"/>
        </w:numPr>
        <w:tabs>
          <w:tab w:val="left" w:pos="720"/>
        </w:tabs>
        <w:autoSpaceDE w:val="0"/>
        <w:autoSpaceDN w:val="0"/>
        <w:adjustRightInd w:val="0"/>
        <w:ind w:right="540"/>
        <w:rPr>
          <w:rFonts w:asciiTheme="minorHAnsi" w:hAnsiTheme="minorHAnsi" w:cs="Calisto MT"/>
          <w:sz w:val="20"/>
        </w:rPr>
      </w:pPr>
      <w:r>
        <w:rPr>
          <w:rFonts w:asciiTheme="minorHAnsi" w:hAnsiTheme="minorHAnsi" w:cs="Calisto MT"/>
          <w:sz w:val="20"/>
        </w:rPr>
        <w:t>Checking of all facility offer letters prepared by officers.</w:t>
      </w:r>
    </w:p>
    <w:p w14:paraId="22E19284" w14:textId="351606B4" w:rsidR="0048089A" w:rsidRPr="0048089A" w:rsidRDefault="0048089A" w:rsidP="00600FFF">
      <w:pPr>
        <w:pStyle w:val="ListParagraph"/>
        <w:widowControl w:val="0"/>
        <w:numPr>
          <w:ilvl w:val="0"/>
          <w:numId w:val="9"/>
        </w:numPr>
        <w:tabs>
          <w:tab w:val="left" w:pos="720"/>
        </w:tabs>
        <w:autoSpaceDE w:val="0"/>
        <w:autoSpaceDN w:val="0"/>
        <w:adjustRightInd w:val="0"/>
        <w:ind w:right="540"/>
        <w:rPr>
          <w:rFonts w:asciiTheme="minorHAnsi" w:hAnsiTheme="minorHAnsi" w:cs="Calisto MT"/>
          <w:sz w:val="20"/>
        </w:rPr>
      </w:pPr>
      <w:r w:rsidRPr="00560520">
        <w:rPr>
          <w:rFonts w:asciiTheme="minorHAnsi" w:hAnsiTheme="minorHAnsi" w:cs="Calisto MT"/>
          <w:sz w:val="20"/>
        </w:rPr>
        <w:t>To prepare all reports pertaining to central bank</w:t>
      </w:r>
      <w:r w:rsidR="00BA756A">
        <w:rPr>
          <w:rFonts w:asciiTheme="minorHAnsi" w:hAnsiTheme="minorHAnsi" w:cs="Calisto MT"/>
          <w:sz w:val="20"/>
        </w:rPr>
        <w:t>.</w:t>
      </w:r>
    </w:p>
    <w:p w14:paraId="79277DE3" w14:textId="77777777" w:rsidR="007E026A" w:rsidRDefault="0048089A" w:rsidP="007E026A">
      <w:pPr>
        <w:pStyle w:val="ListParagraph"/>
        <w:widowControl w:val="0"/>
        <w:numPr>
          <w:ilvl w:val="0"/>
          <w:numId w:val="9"/>
        </w:numPr>
        <w:tabs>
          <w:tab w:val="left" w:pos="720"/>
        </w:tabs>
        <w:autoSpaceDE w:val="0"/>
        <w:autoSpaceDN w:val="0"/>
        <w:adjustRightInd w:val="0"/>
        <w:ind w:right="540"/>
        <w:rPr>
          <w:rFonts w:asciiTheme="minorHAnsi" w:hAnsiTheme="minorHAnsi" w:cs="Calisto MT"/>
          <w:sz w:val="20"/>
        </w:rPr>
      </w:pPr>
      <w:r w:rsidRPr="00560520">
        <w:rPr>
          <w:rFonts w:asciiTheme="minorHAnsi" w:hAnsiTheme="minorHAnsi" w:cs="Calisto MT"/>
          <w:sz w:val="20"/>
        </w:rPr>
        <w:t>Monitoring of Excess over limit and liaise with business to arrange approvals as per authority level.</w:t>
      </w:r>
    </w:p>
    <w:p w14:paraId="00B6AAD2" w14:textId="602F4489" w:rsidR="007E026A" w:rsidRDefault="007E026A" w:rsidP="007E026A">
      <w:pPr>
        <w:pStyle w:val="ListParagraph"/>
        <w:widowControl w:val="0"/>
        <w:numPr>
          <w:ilvl w:val="0"/>
          <w:numId w:val="9"/>
        </w:numPr>
        <w:tabs>
          <w:tab w:val="left" w:pos="720"/>
        </w:tabs>
        <w:autoSpaceDE w:val="0"/>
        <w:autoSpaceDN w:val="0"/>
        <w:adjustRightInd w:val="0"/>
        <w:ind w:right="540"/>
        <w:rPr>
          <w:rFonts w:asciiTheme="minorHAnsi" w:hAnsiTheme="minorHAnsi" w:cs="Calisto MT"/>
          <w:sz w:val="20"/>
        </w:rPr>
      </w:pPr>
      <w:r w:rsidRPr="007E026A">
        <w:rPr>
          <w:rFonts w:asciiTheme="minorHAnsi" w:hAnsiTheme="minorHAnsi" w:cs="Calisto MT"/>
          <w:sz w:val="20"/>
        </w:rPr>
        <w:lastRenderedPageBreak/>
        <w:t>Preparing all kinds of reports required by the management such as Form 25, 26.</w:t>
      </w:r>
    </w:p>
    <w:p w14:paraId="106525A5" w14:textId="05E4B887" w:rsidR="00BB772F" w:rsidRDefault="00BB772F" w:rsidP="007E026A">
      <w:pPr>
        <w:pStyle w:val="ListParagraph"/>
        <w:widowControl w:val="0"/>
        <w:numPr>
          <w:ilvl w:val="0"/>
          <w:numId w:val="9"/>
        </w:numPr>
        <w:tabs>
          <w:tab w:val="left" w:pos="720"/>
        </w:tabs>
        <w:autoSpaceDE w:val="0"/>
        <w:autoSpaceDN w:val="0"/>
        <w:adjustRightInd w:val="0"/>
        <w:ind w:right="540"/>
        <w:rPr>
          <w:rFonts w:asciiTheme="minorHAnsi" w:hAnsiTheme="minorHAnsi" w:cs="Calisto MT"/>
          <w:sz w:val="20"/>
        </w:rPr>
      </w:pPr>
      <w:r>
        <w:rPr>
          <w:rFonts w:asciiTheme="minorHAnsi" w:hAnsiTheme="minorHAnsi" w:cs="Calisto MT"/>
          <w:sz w:val="20"/>
        </w:rPr>
        <w:t>Preparation of KPI report.</w:t>
      </w:r>
    </w:p>
    <w:p w14:paraId="04E3134F" w14:textId="08276DCD" w:rsidR="00600FFF" w:rsidRDefault="00600FFF" w:rsidP="00FA1A62">
      <w:pPr>
        <w:pStyle w:val="BodyTextIndent2"/>
        <w:spacing w:before="0" w:after="0"/>
        <w:ind w:left="-115"/>
        <w:jc w:val="left"/>
        <w:rPr>
          <w:rFonts w:ascii="Calibri" w:hAnsi="Calibri" w:cs="Arial"/>
          <w:i w:val="0"/>
          <w:iCs w:val="0"/>
          <w:color w:val="FF0000"/>
          <w:sz w:val="20"/>
          <w:u w:val="single"/>
        </w:rPr>
      </w:pPr>
    </w:p>
    <w:p w14:paraId="033DD231" w14:textId="0AD104D6" w:rsidR="0032187B" w:rsidRPr="00CE2EBE" w:rsidRDefault="0032187B" w:rsidP="0032187B">
      <w:pPr>
        <w:ind w:right="540"/>
        <w:rPr>
          <w:rFonts w:asciiTheme="minorHAnsi" w:hAnsiTheme="minorHAnsi" w:cs="Calisto MT"/>
          <w:b/>
          <w:bCs/>
          <w:sz w:val="20"/>
        </w:rPr>
      </w:pPr>
      <w:r w:rsidRPr="003A7304">
        <w:rPr>
          <w:rFonts w:asciiTheme="minorHAnsi" w:hAnsiTheme="minorHAnsi" w:cs="Calisto MT"/>
          <w:b/>
          <w:bCs/>
          <w:sz w:val="20"/>
        </w:rPr>
        <w:t>Special Assignment</w:t>
      </w:r>
      <w:r w:rsidR="001D403E">
        <w:rPr>
          <w:rFonts w:asciiTheme="minorHAnsi" w:hAnsiTheme="minorHAnsi" w:cs="Calisto MT"/>
          <w:b/>
          <w:bCs/>
          <w:sz w:val="20"/>
        </w:rPr>
        <w:t xml:space="preserve"> and Achievement</w:t>
      </w:r>
    </w:p>
    <w:p w14:paraId="0B47A480" w14:textId="340381C6" w:rsidR="00533B30" w:rsidRPr="00CE2EBE" w:rsidRDefault="0032187B" w:rsidP="00CE2EBE">
      <w:pPr>
        <w:pStyle w:val="ListParagraph"/>
        <w:numPr>
          <w:ilvl w:val="0"/>
          <w:numId w:val="25"/>
        </w:numPr>
        <w:ind w:right="540"/>
        <w:rPr>
          <w:rFonts w:asciiTheme="minorHAnsi" w:hAnsiTheme="minorHAnsi" w:cs="Calisto MT"/>
          <w:bCs/>
          <w:sz w:val="20"/>
        </w:rPr>
      </w:pPr>
      <w:r w:rsidRPr="003C7386">
        <w:rPr>
          <w:rFonts w:asciiTheme="minorHAnsi" w:hAnsiTheme="minorHAnsi" w:cs="Calisto MT"/>
          <w:bCs/>
          <w:sz w:val="20"/>
        </w:rPr>
        <w:t>Review of all Corporate and SME Clients and making sure that all the documents are scanned properly in the digital scanning system. This exercise was completed within 6 months</w:t>
      </w:r>
      <w:r w:rsidR="00F911DA" w:rsidRPr="003C7386">
        <w:rPr>
          <w:rFonts w:asciiTheme="minorHAnsi" w:hAnsiTheme="minorHAnsi" w:cs="Calisto MT"/>
          <w:bCs/>
          <w:sz w:val="20"/>
        </w:rPr>
        <w:t>. With the help of this exercise, there is very minimal need to take out the physical file.</w:t>
      </w:r>
    </w:p>
    <w:p w14:paraId="2E97204F" w14:textId="650AA607" w:rsidR="003C7386" w:rsidRPr="003C7386" w:rsidRDefault="003C7386" w:rsidP="003C7386">
      <w:pPr>
        <w:pStyle w:val="ListParagraph"/>
        <w:numPr>
          <w:ilvl w:val="0"/>
          <w:numId w:val="25"/>
        </w:numPr>
        <w:ind w:right="540"/>
        <w:rPr>
          <w:rFonts w:asciiTheme="minorHAnsi" w:hAnsiTheme="minorHAnsi" w:cs="Calisto MT"/>
          <w:bCs/>
          <w:sz w:val="20"/>
        </w:rPr>
      </w:pPr>
      <w:r>
        <w:rPr>
          <w:rFonts w:asciiTheme="minorHAnsi" w:hAnsiTheme="minorHAnsi" w:cs="Calisto MT"/>
          <w:bCs/>
          <w:sz w:val="20"/>
        </w:rPr>
        <w:t>User Acceptance Testing for mergers of two branches of Abu Dhabi making sure that data has been properly replicated from one branch to another</w:t>
      </w:r>
      <w:r w:rsidR="00533B30">
        <w:rPr>
          <w:rFonts w:asciiTheme="minorHAnsi" w:hAnsiTheme="minorHAnsi" w:cs="Calisto MT"/>
          <w:bCs/>
          <w:sz w:val="20"/>
        </w:rPr>
        <w:t>.</w:t>
      </w:r>
    </w:p>
    <w:p w14:paraId="6BABFD27" w14:textId="77777777" w:rsidR="0032187B" w:rsidRPr="00246A0E" w:rsidRDefault="0032187B" w:rsidP="00FA1A62">
      <w:pPr>
        <w:pStyle w:val="BodyTextIndent2"/>
        <w:spacing w:before="0" w:after="0"/>
        <w:ind w:left="-115"/>
        <w:jc w:val="left"/>
        <w:rPr>
          <w:rFonts w:ascii="Calibri" w:hAnsi="Calibri" w:cs="Arial"/>
          <w:i w:val="0"/>
          <w:iCs w:val="0"/>
          <w:color w:val="FF0000"/>
          <w:sz w:val="20"/>
          <w:u w:val="single"/>
        </w:rPr>
      </w:pPr>
    </w:p>
    <w:p w14:paraId="4C580B55" w14:textId="0F4D1481" w:rsidR="00FA1A62" w:rsidRPr="00246A0E" w:rsidRDefault="000A13C6" w:rsidP="00FA1A62">
      <w:pPr>
        <w:shd w:val="clear" w:color="auto" w:fill="D9D9D9"/>
        <w:jc w:val="center"/>
        <w:rPr>
          <w:rFonts w:ascii="Calibri" w:hAnsi="Calibri" w:cs="Arial"/>
          <w:b/>
          <w:color w:val="000000"/>
          <w:sz w:val="20"/>
        </w:rPr>
      </w:pPr>
      <w:r>
        <w:rPr>
          <w:rFonts w:ascii="Calibri" w:hAnsi="Calibri" w:cs="Arial"/>
          <w:b/>
          <w:color w:val="000000"/>
          <w:sz w:val="20"/>
        </w:rPr>
        <w:t>May</w:t>
      </w:r>
      <w:r w:rsidR="00FA1A62">
        <w:rPr>
          <w:rFonts w:ascii="Calibri" w:hAnsi="Calibri" w:cs="Arial"/>
          <w:b/>
          <w:color w:val="000000"/>
          <w:sz w:val="20"/>
        </w:rPr>
        <w:t>’1</w:t>
      </w:r>
      <w:r>
        <w:rPr>
          <w:rFonts w:ascii="Calibri" w:hAnsi="Calibri" w:cs="Arial"/>
          <w:b/>
          <w:color w:val="000000"/>
          <w:sz w:val="20"/>
        </w:rPr>
        <w:t>8</w:t>
      </w:r>
      <w:r w:rsidR="00F52E15">
        <w:rPr>
          <w:rFonts w:ascii="Calibri" w:hAnsi="Calibri" w:cs="Arial"/>
          <w:b/>
          <w:color w:val="000000"/>
          <w:sz w:val="20"/>
        </w:rPr>
        <w:t xml:space="preserve"> – Aug’19</w:t>
      </w:r>
      <w:r w:rsidR="00FA1A62" w:rsidRPr="00246A0E">
        <w:rPr>
          <w:rFonts w:ascii="Calibri" w:hAnsi="Calibri" w:cs="Arial"/>
          <w:b/>
          <w:color w:val="000000"/>
          <w:sz w:val="20"/>
        </w:rPr>
        <w:t xml:space="preserve"> with </w:t>
      </w:r>
      <w:r w:rsidR="00F03550">
        <w:rPr>
          <w:rFonts w:ascii="Calibri" w:hAnsi="Calibri" w:cs="Arial"/>
          <w:b/>
          <w:color w:val="000000"/>
          <w:sz w:val="20"/>
        </w:rPr>
        <w:t>FAB</w:t>
      </w:r>
      <w:r w:rsidR="00FA1A62" w:rsidRPr="00246A0E">
        <w:rPr>
          <w:rFonts w:ascii="Calibri" w:hAnsi="Calibri" w:cs="Arial"/>
          <w:b/>
          <w:color w:val="000000"/>
          <w:sz w:val="20"/>
        </w:rPr>
        <w:t xml:space="preserve"> as </w:t>
      </w:r>
      <w:r w:rsidR="00FA1A62">
        <w:rPr>
          <w:rFonts w:ascii="Calibri" w:hAnsi="Calibri" w:cs="Arial"/>
          <w:b/>
          <w:color w:val="000000"/>
          <w:sz w:val="20"/>
        </w:rPr>
        <w:t>Senior Officer – C</w:t>
      </w:r>
      <w:r w:rsidR="00AE0111">
        <w:rPr>
          <w:rFonts w:ascii="Calibri" w:hAnsi="Calibri" w:cs="Arial"/>
          <w:b/>
          <w:color w:val="000000"/>
          <w:sz w:val="20"/>
        </w:rPr>
        <w:t>AD</w:t>
      </w:r>
      <w:r w:rsidR="00FA1A62">
        <w:rPr>
          <w:rFonts w:ascii="Calibri" w:hAnsi="Calibri" w:cs="Arial"/>
          <w:b/>
          <w:color w:val="000000"/>
          <w:sz w:val="20"/>
        </w:rPr>
        <w:t xml:space="preserve"> </w:t>
      </w:r>
      <w:r w:rsidR="00883885">
        <w:rPr>
          <w:rFonts w:ascii="Calibri" w:hAnsi="Calibri" w:cs="Arial"/>
          <w:b/>
          <w:color w:val="000000"/>
          <w:sz w:val="20"/>
        </w:rPr>
        <w:t>(</w:t>
      </w:r>
      <w:r>
        <w:rPr>
          <w:rFonts w:ascii="Calibri" w:hAnsi="Calibri" w:cs="Arial"/>
          <w:b/>
          <w:color w:val="000000"/>
          <w:sz w:val="20"/>
        </w:rPr>
        <w:t>International</w:t>
      </w:r>
      <w:r w:rsidR="00883885">
        <w:rPr>
          <w:rFonts w:ascii="Calibri" w:hAnsi="Calibri" w:cs="Arial"/>
          <w:b/>
          <w:color w:val="000000"/>
          <w:sz w:val="20"/>
        </w:rPr>
        <w:t>)</w:t>
      </w:r>
    </w:p>
    <w:p w14:paraId="68B79AE3" w14:textId="77777777" w:rsidR="00FA1A62" w:rsidRPr="00246A0E" w:rsidRDefault="002B5FA7" w:rsidP="00FA1A62">
      <w:pPr>
        <w:pStyle w:val="BodyTextIndent2"/>
        <w:spacing w:before="0" w:after="0"/>
        <w:ind w:left="-115"/>
        <w:jc w:val="left"/>
        <w:rPr>
          <w:rFonts w:ascii="Calibri" w:hAnsi="Calibri" w:cs="Arial"/>
          <w:i w:val="0"/>
          <w:iCs w:val="0"/>
          <w:sz w:val="20"/>
        </w:rPr>
      </w:pPr>
      <w:r>
        <w:rPr>
          <w:rFonts w:ascii="Calibri" w:hAnsi="Calibri" w:cs="Arial"/>
          <w:color w:val="000000"/>
          <w:sz w:val="20"/>
        </w:rPr>
        <w:pict w14:anchorId="2F786ECD">
          <v:shape id="_x0000_i1028" type="#_x0000_t75" style="width:450pt;height:7.5pt" o:hrpct="0" o:hralign="center" o:hr="t">
            <v:imagedata r:id="rId6" o:title="BD10290_"/>
          </v:shape>
        </w:pict>
      </w:r>
    </w:p>
    <w:p w14:paraId="66BDDC97" w14:textId="77777777" w:rsidR="00FA1A62" w:rsidRDefault="00FA1A62" w:rsidP="00FA1A62">
      <w:pPr>
        <w:rPr>
          <w:rFonts w:ascii="Calibri" w:hAnsi="Calibri" w:cs="Arial"/>
          <w:b/>
          <w:color w:val="000000"/>
          <w:sz w:val="20"/>
        </w:rPr>
      </w:pPr>
      <w:r w:rsidRPr="00246A0E">
        <w:rPr>
          <w:rFonts w:ascii="Calibri" w:hAnsi="Calibri" w:cs="Arial"/>
          <w:b/>
          <w:color w:val="000000"/>
          <w:sz w:val="20"/>
        </w:rPr>
        <w:t>Key Highlights</w:t>
      </w:r>
    </w:p>
    <w:p w14:paraId="1CC47CCD" w14:textId="77777777" w:rsidR="00FA1A62" w:rsidRPr="00F50728" w:rsidRDefault="00FA1A62" w:rsidP="00F50728">
      <w:pPr>
        <w:widowControl w:val="0"/>
        <w:tabs>
          <w:tab w:val="left" w:pos="720"/>
        </w:tabs>
        <w:autoSpaceDE w:val="0"/>
        <w:autoSpaceDN w:val="0"/>
        <w:adjustRightInd w:val="0"/>
        <w:ind w:right="540"/>
        <w:rPr>
          <w:rFonts w:ascii="Calibri" w:hAnsi="Calibri" w:cs="Arial"/>
          <w:i/>
          <w:iCs/>
          <w:sz w:val="20"/>
        </w:rPr>
      </w:pPr>
    </w:p>
    <w:p w14:paraId="38F4862F" w14:textId="77777777" w:rsidR="00567961" w:rsidRPr="00567961" w:rsidRDefault="00F50728" w:rsidP="00FA1A62">
      <w:pPr>
        <w:pStyle w:val="ListParagraph"/>
        <w:widowControl w:val="0"/>
        <w:numPr>
          <w:ilvl w:val="0"/>
          <w:numId w:val="9"/>
        </w:numPr>
        <w:tabs>
          <w:tab w:val="left" w:pos="720"/>
        </w:tabs>
        <w:autoSpaceDE w:val="0"/>
        <w:autoSpaceDN w:val="0"/>
        <w:adjustRightInd w:val="0"/>
        <w:ind w:right="540"/>
        <w:rPr>
          <w:rFonts w:ascii="Calibri" w:hAnsi="Calibri" w:cs="Arial"/>
          <w:i/>
          <w:iCs/>
          <w:sz w:val="20"/>
        </w:rPr>
      </w:pPr>
      <w:r w:rsidRPr="00F50728">
        <w:rPr>
          <w:rFonts w:asciiTheme="minorHAnsi" w:hAnsiTheme="minorHAnsi" w:cs="Calisto MT"/>
          <w:sz w:val="20"/>
        </w:rPr>
        <w:t>Preparing Facility Offer Letter, security / support documentation in accordance with the credit </w:t>
      </w:r>
      <w:r w:rsidRPr="00F50728">
        <w:rPr>
          <w:rFonts w:asciiTheme="minorHAnsi" w:hAnsiTheme="minorHAnsi" w:cs="Calisto MT"/>
          <w:sz w:val="20"/>
        </w:rPr>
        <w:br/>
        <w:t>approvals.</w:t>
      </w:r>
    </w:p>
    <w:p w14:paraId="17CC9E61" w14:textId="77777777" w:rsidR="00567961" w:rsidRPr="00567961" w:rsidRDefault="00F50728" w:rsidP="00FA1A62">
      <w:pPr>
        <w:pStyle w:val="ListParagraph"/>
        <w:widowControl w:val="0"/>
        <w:numPr>
          <w:ilvl w:val="0"/>
          <w:numId w:val="9"/>
        </w:numPr>
        <w:tabs>
          <w:tab w:val="left" w:pos="720"/>
        </w:tabs>
        <w:autoSpaceDE w:val="0"/>
        <w:autoSpaceDN w:val="0"/>
        <w:adjustRightInd w:val="0"/>
        <w:ind w:right="540"/>
        <w:rPr>
          <w:rFonts w:ascii="Calibri" w:hAnsi="Calibri" w:cs="Arial"/>
          <w:i/>
          <w:iCs/>
          <w:sz w:val="20"/>
        </w:rPr>
      </w:pPr>
      <w:r w:rsidRPr="00F50728">
        <w:rPr>
          <w:rFonts w:asciiTheme="minorHAnsi" w:hAnsiTheme="minorHAnsi" w:cs="Calisto MT"/>
          <w:sz w:val="20"/>
        </w:rPr>
        <w:t>Ensuring all security / support documents have been properly executed, signatures are </w:t>
      </w:r>
      <w:r w:rsidRPr="00F50728">
        <w:rPr>
          <w:rFonts w:asciiTheme="minorHAnsi" w:hAnsiTheme="minorHAnsi" w:cs="Calisto MT"/>
          <w:sz w:val="20"/>
        </w:rPr>
        <w:br/>
        <w:t>verified and authenticities of the signatories are supported by resolution / POA.</w:t>
      </w:r>
    </w:p>
    <w:p w14:paraId="1FE4B8E5" w14:textId="77777777" w:rsidR="00567961" w:rsidRPr="00567961" w:rsidRDefault="00F50728" w:rsidP="00FA1A62">
      <w:pPr>
        <w:pStyle w:val="ListParagraph"/>
        <w:widowControl w:val="0"/>
        <w:numPr>
          <w:ilvl w:val="0"/>
          <w:numId w:val="9"/>
        </w:numPr>
        <w:tabs>
          <w:tab w:val="left" w:pos="720"/>
        </w:tabs>
        <w:autoSpaceDE w:val="0"/>
        <w:autoSpaceDN w:val="0"/>
        <w:adjustRightInd w:val="0"/>
        <w:ind w:right="540"/>
        <w:rPr>
          <w:rFonts w:ascii="Calibri" w:hAnsi="Calibri" w:cs="Arial"/>
          <w:i/>
          <w:iCs/>
          <w:sz w:val="20"/>
        </w:rPr>
      </w:pPr>
      <w:r w:rsidRPr="00F50728">
        <w:rPr>
          <w:rFonts w:asciiTheme="minorHAnsi" w:hAnsiTheme="minorHAnsi" w:cs="Calisto MT"/>
          <w:sz w:val="20"/>
        </w:rPr>
        <w:t>Ensuring rectification of existing discrepancies / deficiencies in security documentation for all </w:t>
      </w:r>
      <w:r w:rsidRPr="00F50728">
        <w:rPr>
          <w:rFonts w:asciiTheme="minorHAnsi" w:hAnsiTheme="minorHAnsi" w:cs="Calisto MT"/>
          <w:sz w:val="20"/>
        </w:rPr>
        <w:br/>
        <w:t>loans which have been disturbed.</w:t>
      </w:r>
    </w:p>
    <w:p w14:paraId="2495F1E0" w14:textId="77777777" w:rsidR="00567961" w:rsidRPr="00567961" w:rsidRDefault="00F50728" w:rsidP="00FA1A62">
      <w:pPr>
        <w:pStyle w:val="ListParagraph"/>
        <w:widowControl w:val="0"/>
        <w:numPr>
          <w:ilvl w:val="0"/>
          <w:numId w:val="9"/>
        </w:numPr>
        <w:tabs>
          <w:tab w:val="left" w:pos="720"/>
        </w:tabs>
        <w:autoSpaceDE w:val="0"/>
        <w:autoSpaceDN w:val="0"/>
        <w:adjustRightInd w:val="0"/>
        <w:ind w:right="540"/>
        <w:rPr>
          <w:rFonts w:ascii="Calibri" w:hAnsi="Calibri" w:cs="Arial"/>
          <w:i/>
          <w:iCs/>
          <w:sz w:val="20"/>
        </w:rPr>
      </w:pPr>
      <w:r w:rsidRPr="00F50728">
        <w:rPr>
          <w:rFonts w:asciiTheme="minorHAnsi" w:hAnsiTheme="minorHAnsi" w:cs="Calisto MT"/>
          <w:sz w:val="20"/>
        </w:rPr>
        <w:t>Ensuring approval from relevant authorities is held for deferral / waiver of incomplete </w:t>
      </w:r>
      <w:r w:rsidRPr="00F50728">
        <w:rPr>
          <w:rFonts w:asciiTheme="minorHAnsi" w:hAnsiTheme="minorHAnsi" w:cs="Calisto MT"/>
          <w:sz w:val="20"/>
        </w:rPr>
        <w:br/>
        <w:t>documentation. </w:t>
      </w:r>
    </w:p>
    <w:p w14:paraId="276CD932" w14:textId="77777777" w:rsidR="00567961" w:rsidRPr="00567961" w:rsidRDefault="00F50728" w:rsidP="00FA1A62">
      <w:pPr>
        <w:pStyle w:val="ListParagraph"/>
        <w:widowControl w:val="0"/>
        <w:numPr>
          <w:ilvl w:val="0"/>
          <w:numId w:val="9"/>
        </w:numPr>
        <w:tabs>
          <w:tab w:val="left" w:pos="720"/>
        </w:tabs>
        <w:autoSpaceDE w:val="0"/>
        <w:autoSpaceDN w:val="0"/>
        <w:adjustRightInd w:val="0"/>
        <w:ind w:right="540"/>
        <w:rPr>
          <w:rFonts w:ascii="Calibri" w:hAnsi="Calibri" w:cs="Arial"/>
          <w:i/>
          <w:iCs/>
          <w:sz w:val="20"/>
        </w:rPr>
      </w:pPr>
      <w:r w:rsidRPr="00F50728">
        <w:rPr>
          <w:rFonts w:asciiTheme="minorHAnsi" w:hAnsiTheme="minorHAnsi" w:cs="Calisto MT"/>
          <w:sz w:val="20"/>
        </w:rPr>
        <w:t>Ensuring integrating accurate and timely internal reporting and regulatory reporting.</w:t>
      </w:r>
    </w:p>
    <w:p w14:paraId="15D51D32" w14:textId="77777777" w:rsidR="00567961" w:rsidRPr="00567961" w:rsidRDefault="00F50728" w:rsidP="00FA1A62">
      <w:pPr>
        <w:pStyle w:val="ListParagraph"/>
        <w:widowControl w:val="0"/>
        <w:numPr>
          <w:ilvl w:val="0"/>
          <w:numId w:val="9"/>
        </w:numPr>
        <w:tabs>
          <w:tab w:val="left" w:pos="720"/>
        </w:tabs>
        <w:autoSpaceDE w:val="0"/>
        <w:autoSpaceDN w:val="0"/>
        <w:adjustRightInd w:val="0"/>
        <w:ind w:right="540"/>
        <w:rPr>
          <w:rFonts w:ascii="Calibri" w:hAnsi="Calibri" w:cs="Arial"/>
          <w:i/>
          <w:iCs/>
          <w:sz w:val="20"/>
        </w:rPr>
      </w:pPr>
      <w:r w:rsidRPr="00F50728">
        <w:rPr>
          <w:rFonts w:asciiTheme="minorHAnsi" w:hAnsiTheme="minorHAnsi" w:cs="Calisto MT"/>
          <w:sz w:val="20"/>
        </w:rPr>
        <w:t>Maintaining up to date collateral data in the Bank’s system.</w:t>
      </w:r>
    </w:p>
    <w:p w14:paraId="2BCDCC53" w14:textId="77777777" w:rsidR="00567961" w:rsidRPr="00567961" w:rsidRDefault="00F50728" w:rsidP="00FA1A62">
      <w:pPr>
        <w:pStyle w:val="ListParagraph"/>
        <w:widowControl w:val="0"/>
        <w:numPr>
          <w:ilvl w:val="0"/>
          <w:numId w:val="9"/>
        </w:numPr>
        <w:tabs>
          <w:tab w:val="left" w:pos="720"/>
        </w:tabs>
        <w:autoSpaceDE w:val="0"/>
        <w:autoSpaceDN w:val="0"/>
        <w:adjustRightInd w:val="0"/>
        <w:ind w:right="540"/>
        <w:rPr>
          <w:rFonts w:ascii="Calibri" w:hAnsi="Calibri" w:cs="Arial"/>
          <w:i/>
          <w:iCs/>
          <w:sz w:val="20"/>
        </w:rPr>
      </w:pPr>
      <w:r w:rsidRPr="00F50728">
        <w:rPr>
          <w:rFonts w:asciiTheme="minorHAnsi" w:hAnsiTheme="minorHAnsi" w:cs="Calisto MT"/>
          <w:sz w:val="20"/>
        </w:rPr>
        <w:t xml:space="preserve">Performing periodical </w:t>
      </w:r>
      <w:r w:rsidR="00D65055" w:rsidRPr="00F50728">
        <w:rPr>
          <w:rFonts w:asciiTheme="minorHAnsi" w:hAnsiTheme="minorHAnsi" w:cs="Calisto MT"/>
          <w:sz w:val="20"/>
        </w:rPr>
        <w:t>clean-up</w:t>
      </w:r>
      <w:r w:rsidRPr="00F50728">
        <w:rPr>
          <w:rFonts w:asciiTheme="minorHAnsi" w:hAnsiTheme="minorHAnsi" w:cs="Calisto MT"/>
          <w:sz w:val="20"/>
        </w:rPr>
        <w:t xml:space="preserve"> of old and obsolete security documents to keep updated / valid </w:t>
      </w:r>
      <w:r w:rsidRPr="00F50728">
        <w:rPr>
          <w:rFonts w:asciiTheme="minorHAnsi" w:hAnsiTheme="minorHAnsi" w:cs="Calisto MT"/>
          <w:sz w:val="20"/>
        </w:rPr>
        <w:br/>
        <w:t>security documents in the security folder.</w:t>
      </w:r>
    </w:p>
    <w:p w14:paraId="112458BB" w14:textId="77777777" w:rsidR="00567961" w:rsidRPr="00567961" w:rsidRDefault="00F50728" w:rsidP="00FA1A62">
      <w:pPr>
        <w:pStyle w:val="ListParagraph"/>
        <w:widowControl w:val="0"/>
        <w:numPr>
          <w:ilvl w:val="0"/>
          <w:numId w:val="9"/>
        </w:numPr>
        <w:tabs>
          <w:tab w:val="left" w:pos="720"/>
        </w:tabs>
        <w:autoSpaceDE w:val="0"/>
        <w:autoSpaceDN w:val="0"/>
        <w:adjustRightInd w:val="0"/>
        <w:ind w:right="540"/>
        <w:rPr>
          <w:rFonts w:ascii="Calibri" w:hAnsi="Calibri" w:cs="Arial"/>
          <w:i/>
          <w:iCs/>
          <w:sz w:val="20"/>
        </w:rPr>
      </w:pPr>
      <w:r w:rsidRPr="00F50728">
        <w:rPr>
          <w:rFonts w:asciiTheme="minorHAnsi" w:hAnsiTheme="minorHAnsi" w:cs="Calisto MT"/>
          <w:sz w:val="20"/>
        </w:rPr>
        <w:t>Verifying and confirming periodically at the renewal of credit lines, all required security / </w:t>
      </w:r>
      <w:r w:rsidRPr="00F50728">
        <w:rPr>
          <w:rFonts w:asciiTheme="minorHAnsi" w:hAnsiTheme="minorHAnsi" w:cs="Calisto MT"/>
          <w:sz w:val="20"/>
        </w:rPr>
        <w:br/>
        <w:t>support documents are physically held in safe custody.</w:t>
      </w:r>
    </w:p>
    <w:p w14:paraId="3A6CC9D6" w14:textId="77777777" w:rsidR="00A85C3B" w:rsidRPr="00A85C3B" w:rsidRDefault="00F50728" w:rsidP="00FA1A62">
      <w:pPr>
        <w:pStyle w:val="ListParagraph"/>
        <w:widowControl w:val="0"/>
        <w:numPr>
          <w:ilvl w:val="0"/>
          <w:numId w:val="9"/>
        </w:numPr>
        <w:tabs>
          <w:tab w:val="left" w:pos="720"/>
        </w:tabs>
        <w:autoSpaceDE w:val="0"/>
        <w:autoSpaceDN w:val="0"/>
        <w:adjustRightInd w:val="0"/>
        <w:ind w:right="540"/>
        <w:rPr>
          <w:rFonts w:ascii="Calibri" w:hAnsi="Calibri" w:cs="Arial"/>
          <w:i/>
          <w:iCs/>
          <w:sz w:val="20"/>
        </w:rPr>
      </w:pPr>
      <w:r w:rsidRPr="00F50728">
        <w:rPr>
          <w:rFonts w:asciiTheme="minorHAnsi" w:hAnsiTheme="minorHAnsi" w:cs="Calisto MT"/>
          <w:sz w:val="20"/>
        </w:rPr>
        <w:t>Ensuring all security documents are kept safe in the vaults and a checklist main support </w:t>
      </w:r>
      <w:r w:rsidRPr="00F50728">
        <w:rPr>
          <w:rFonts w:asciiTheme="minorHAnsi" w:hAnsiTheme="minorHAnsi" w:cs="Calisto MT"/>
          <w:sz w:val="20"/>
        </w:rPr>
        <w:br/>
        <w:t>documents are physically held in safe custody.</w:t>
      </w:r>
    </w:p>
    <w:p w14:paraId="7A87F0A7" w14:textId="77777777" w:rsidR="00A85C3B" w:rsidRPr="00A85C3B" w:rsidRDefault="00F50728" w:rsidP="00FA1A62">
      <w:pPr>
        <w:pStyle w:val="ListParagraph"/>
        <w:widowControl w:val="0"/>
        <w:numPr>
          <w:ilvl w:val="0"/>
          <w:numId w:val="9"/>
        </w:numPr>
        <w:tabs>
          <w:tab w:val="left" w:pos="720"/>
        </w:tabs>
        <w:autoSpaceDE w:val="0"/>
        <w:autoSpaceDN w:val="0"/>
        <w:adjustRightInd w:val="0"/>
        <w:ind w:right="540"/>
        <w:rPr>
          <w:rFonts w:ascii="Calibri" w:hAnsi="Calibri" w:cs="Arial"/>
          <w:i/>
          <w:iCs/>
          <w:sz w:val="20"/>
        </w:rPr>
      </w:pPr>
      <w:r w:rsidRPr="00F50728">
        <w:rPr>
          <w:rFonts w:asciiTheme="minorHAnsi" w:hAnsiTheme="minorHAnsi" w:cs="Calisto MT"/>
          <w:sz w:val="20"/>
        </w:rPr>
        <w:t>Ensuring all security documents are kept safe in the vaults and a checklist maintained in the </w:t>
      </w:r>
      <w:r w:rsidRPr="00F50728">
        <w:rPr>
          <w:rFonts w:asciiTheme="minorHAnsi" w:hAnsiTheme="minorHAnsi" w:cs="Calisto MT"/>
          <w:sz w:val="20"/>
        </w:rPr>
        <w:br/>
        <w:t>credit file.</w:t>
      </w:r>
    </w:p>
    <w:p w14:paraId="4C2835AC" w14:textId="0AFC9098" w:rsidR="00A85C3B" w:rsidRPr="00A331D2" w:rsidRDefault="00F50728" w:rsidP="00FA1A62">
      <w:pPr>
        <w:pStyle w:val="ListParagraph"/>
        <w:widowControl w:val="0"/>
        <w:numPr>
          <w:ilvl w:val="0"/>
          <w:numId w:val="9"/>
        </w:numPr>
        <w:tabs>
          <w:tab w:val="left" w:pos="720"/>
        </w:tabs>
        <w:autoSpaceDE w:val="0"/>
        <w:autoSpaceDN w:val="0"/>
        <w:adjustRightInd w:val="0"/>
        <w:ind w:right="540"/>
        <w:rPr>
          <w:rFonts w:ascii="Calibri" w:hAnsi="Calibri" w:cs="Arial"/>
          <w:i/>
          <w:iCs/>
          <w:sz w:val="20"/>
        </w:rPr>
      </w:pPr>
      <w:r w:rsidRPr="00F50728">
        <w:rPr>
          <w:rFonts w:asciiTheme="minorHAnsi" w:hAnsiTheme="minorHAnsi" w:cs="Calisto MT"/>
          <w:sz w:val="20"/>
        </w:rPr>
        <w:t>Lodging security documents / collaterals in the Bank’s system.</w:t>
      </w:r>
    </w:p>
    <w:p w14:paraId="1643D27D" w14:textId="7C31572E" w:rsidR="00A331D2" w:rsidRPr="00A85C3B" w:rsidRDefault="00A331D2" w:rsidP="00FA1A62">
      <w:pPr>
        <w:pStyle w:val="ListParagraph"/>
        <w:widowControl w:val="0"/>
        <w:numPr>
          <w:ilvl w:val="0"/>
          <w:numId w:val="9"/>
        </w:numPr>
        <w:tabs>
          <w:tab w:val="left" w:pos="720"/>
        </w:tabs>
        <w:autoSpaceDE w:val="0"/>
        <w:autoSpaceDN w:val="0"/>
        <w:adjustRightInd w:val="0"/>
        <w:ind w:right="540"/>
        <w:rPr>
          <w:rFonts w:ascii="Calibri" w:hAnsi="Calibri" w:cs="Arial"/>
          <w:i/>
          <w:iCs/>
          <w:sz w:val="20"/>
        </w:rPr>
      </w:pPr>
      <w:r>
        <w:rPr>
          <w:rFonts w:asciiTheme="minorHAnsi" w:hAnsiTheme="minorHAnsi" w:cs="Calisto MT"/>
          <w:sz w:val="20"/>
        </w:rPr>
        <w:t>Coordinating with the onboarding team for any issues.</w:t>
      </w:r>
    </w:p>
    <w:p w14:paraId="3D9FDCD4" w14:textId="77777777" w:rsidR="00A85C3B" w:rsidRPr="00A85C3B" w:rsidRDefault="00F50728" w:rsidP="00FA1A62">
      <w:pPr>
        <w:pStyle w:val="ListParagraph"/>
        <w:widowControl w:val="0"/>
        <w:numPr>
          <w:ilvl w:val="0"/>
          <w:numId w:val="9"/>
        </w:numPr>
        <w:tabs>
          <w:tab w:val="left" w:pos="720"/>
        </w:tabs>
        <w:autoSpaceDE w:val="0"/>
        <w:autoSpaceDN w:val="0"/>
        <w:adjustRightInd w:val="0"/>
        <w:ind w:right="540"/>
        <w:rPr>
          <w:rFonts w:asciiTheme="minorHAnsi" w:hAnsiTheme="minorHAnsi" w:cs="Calisto MT"/>
          <w:sz w:val="20"/>
        </w:rPr>
      </w:pPr>
      <w:r w:rsidRPr="00F50728">
        <w:rPr>
          <w:rFonts w:asciiTheme="minorHAnsi" w:hAnsiTheme="minorHAnsi" w:cs="Calisto MT"/>
          <w:sz w:val="20"/>
        </w:rPr>
        <w:t>Reviewing / verifying approvals obtained for permanent release of collaterals, security </w:t>
      </w:r>
      <w:r w:rsidRPr="00F50728">
        <w:rPr>
          <w:rFonts w:asciiTheme="minorHAnsi" w:hAnsiTheme="minorHAnsi" w:cs="Calisto MT"/>
          <w:sz w:val="20"/>
        </w:rPr>
        <w:br/>
        <w:t>documentation and ensuring there are no liabilities or outstanding and facilities are cancelled.</w:t>
      </w:r>
    </w:p>
    <w:p w14:paraId="38E78696" w14:textId="77777777" w:rsidR="00F50728" w:rsidRDefault="00F50728" w:rsidP="00FA1A62">
      <w:pPr>
        <w:pStyle w:val="ListParagraph"/>
        <w:widowControl w:val="0"/>
        <w:numPr>
          <w:ilvl w:val="0"/>
          <w:numId w:val="9"/>
        </w:numPr>
        <w:tabs>
          <w:tab w:val="left" w:pos="720"/>
        </w:tabs>
        <w:autoSpaceDE w:val="0"/>
        <w:autoSpaceDN w:val="0"/>
        <w:adjustRightInd w:val="0"/>
        <w:ind w:right="540"/>
        <w:rPr>
          <w:rFonts w:asciiTheme="minorHAnsi" w:hAnsiTheme="minorHAnsi" w:cs="Calisto MT"/>
          <w:sz w:val="20"/>
        </w:rPr>
      </w:pPr>
      <w:r w:rsidRPr="00A85C3B">
        <w:rPr>
          <w:rFonts w:asciiTheme="minorHAnsi" w:hAnsiTheme="minorHAnsi" w:cs="Calisto MT"/>
          <w:sz w:val="20"/>
        </w:rPr>
        <w:t>Advising credit controllers to encode credit lines in the Bank’s system.</w:t>
      </w:r>
    </w:p>
    <w:p w14:paraId="2522EC9B" w14:textId="77777777" w:rsidR="00731DFB" w:rsidRDefault="00731DFB" w:rsidP="00FA1A62">
      <w:pPr>
        <w:pStyle w:val="ListParagraph"/>
        <w:widowControl w:val="0"/>
        <w:numPr>
          <w:ilvl w:val="0"/>
          <w:numId w:val="9"/>
        </w:numPr>
        <w:tabs>
          <w:tab w:val="left" w:pos="720"/>
        </w:tabs>
        <w:autoSpaceDE w:val="0"/>
        <w:autoSpaceDN w:val="0"/>
        <w:adjustRightInd w:val="0"/>
        <w:ind w:right="540"/>
        <w:rPr>
          <w:rFonts w:asciiTheme="minorHAnsi" w:hAnsiTheme="minorHAnsi" w:cs="Calisto MT"/>
          <w:sz w:val="20"/>
        </w:rPr>
      </w:pPr>
      <w:r>
        <w:rPr>
          <w:rFonts w:asciiTheme="minorHAnsi" w:hAnsiTheme="minorHAnsi" w:cs="Calisto MT"/>
          <w:sz w:val="20"/>
        </w:rPr>
        <w:t>Preparing collateral report for all international locations. This includes collecting data from all the international locations, comparing them with last month data and doing data analysis. Getting justification from them and then consolidating all data and reporting to the senior management.</w:t>
      </w:r>
    </w:p>
    <w:p w14:paraId="47DBAE0E" w14:textId="7C2E8294" w:rsidR="00731DFB" w:rsidRDefault="00F052CF" w:rsidP="00FA1A62">
      <w:pPr>
        <w:pStyle w:val="ListParagraph"/>
        <w:widowControl w:val="0"/>
        <w:numPr>
          <w:ilvl w:val="0"/>
          <w:numId w:val="9"/>
        </w:numPr>
        <w:tabs>
          <w:tab w:val="left" w:pos="720"/>
        </w:tabs>
        <w:autoSpaceDE w:val="0"/>
        <w:autoSpaceDN w:val="0"/>
        <w:adjustRightInd w:val="0"/>
        <w:ind w:right="540"/>
        <w:rPr>
          <w:rFonts w:asciiTheme="minorHAnsi" w:hAnsiTheme="minorHAnsi" w:cs="Calisto MT"/>
          <w:sz w:val="20"/>
        </w:rPr>
      </w:pPr>
      <w:r>
        <w:rPr>
          <w:rFonts w:asciiTheme="minorHAnsi" w:hAnsiTheme="minorHAnsi" w:cs="Calisto MT"/>
          <w:sz w:val="20"/>
        </w:rPr>
        <w:t>Preparation of Pending FOL’s and document deficiency report for all international locations and reporting the same to the senior management.</w:t>
      </w:r>
    </w:p>
    <w:p w14:paraId="1F5465CC" w14:textId="5198BE38" w:rsidR="007330C5" w:rsidRDefault="007330C5" w:rsidP="00FA1A62">
      <w:pPr>
        <w:pStyle w:val="ListParagraph"/>
        <w:widowControl w:val="0"/>
        <w:numPr>
          <w:ilvl w:val="0"/>
          <w:numId w:val="9"/>
        </w:numPr>
        <w:tabs>
          <w:tab w:val="left" w:pos="720"/>
        </w:tabs>
        <w:autoSpaceDE w:val="0"/>
        <w:autoSpaceDN w:val="0"/>
        <w:adjustRightInd w:val="0"/>
        <w:ind w:right="540"/>
        <w:rPr>
          <w:rFonts w:asciiTheme="minorHAnsi" w:hAnsiTheme="minorHAnsi" w:cs="Calisto MT"/>
          <w:sz w:val="20"/>
        </w:rPr>
      </w:pPr>
      <w:r>
        <w:rPr>
          <w:rFonts w:asciiTheme="minorHAnsi" w:hAnsiTheme="minorHAnsi" w:cs="Calisto MT"/>
          <w:sz w:val="20"/>
        </w:rPr>
        <w:t>Coordinating with Account opening team for missing constitutional documents.</w:t>
      </w:r>
    </w:p>
    <w:p w14:paraId="51B12E52" w14:textId="77777777" w:rsidR="00FA1A62" w:rsidRPr="00651B87" w:rsidRDefault="00FA1A62" w:rsidP="00FA1A62">
      <w:pPr>
        <w:widowControl w:val="0"/>
        <w:tabs>
          <w:tab w:val="left" w:pos="720"/>
        </w:tabs>
        <w:autoSpaceDE w:val="0"/>
        <w:autoSpaceDN w:val="0"/>
        <w:adjustRightInd w:val="0"/>
        <w:ind w:right="540"/>
        <w:rPr>
          <w:rFonts w:ascii="Calibri" w:hAnsi="Calibri" w:cs="Arial"/>
          <w:i/>
          <w:iCs/>
          <w:sz w:val="20"/>
        </w:rPr>
      </w:pPr>
    </w:p>
    <w:p w14:paraId="154AD476" w14:textId="77777777" w:rsidR="00FA1A62" w:rsidRPr="003A7304" w:rsidRDefault="00FA1A62" w:rsidP="00FA1A62">
      <w:pPr>
        <w:ind w:right="540"/>
        <w:rPr>
          <w:rFonts w:asciiTheme="minorHAnsi" w:hAnsiTheme="minorHAnsi" w:cs="Calisto MT"/>
          <w:b/>
          <w:bCs/>
          <w:sz w:val="20"/>
        </w:rPr>
      </w:pPr>
      <w:r w:rsidRPr="003A7304">
        <w:rPr>
          <w:rFonts w:asciiTheme="minorHAnsi" w:hAnsiTheme="minorHAnsi" w:cs="Calisto MT"/>
          <w:b/>
          <w:bCs/>
          <w:sz w:val="20"/>
        </w:rPr>
        <w:t>Special Assignment</w:t>
      </w:r>
    </w:p>
    <w:p w14:paraId="72C57015" w14:textId="77777777" w:rsidR="00FA1A62" w:rsidRPr="003A7304" w:rsidRDefault="00FA1A62" w:rsidP="00FA1A62">
      <w:pPr>
        <w:ind w:right="540"/>
        <w:rPr>
          <w:rFonts w:asciiTheme="minorHAnsi" w:hAnsiTheme="minorHAnsi" w:cs="Calisto MT"/>
          <w:bCs/>
          <w:sz w:val="20"/>
        </w:rPr>
      </w:pPr>
    </w:p>
    <w:p w14:paraId="1B69BED5" w14:textId="57AA80D4" w:rsidR="00FA1A62" w:rsidRDefault="00E81B04" w:rsidP="00533B30">
      <w:pPr>
        <w:pStyle w:val="ListParagraph"/>
        <w:numPr>
          <w:ilvl w:val="0"/>
          <w:numId w:val="25"/>
        </w:numPr>
        <w:ind w:right="540"/>
        <w:rPr>
          <w:rFonts w:asciiTheme="minorHAnsi" w:hAnsiTheme="minorHAnsi" w:cs="Calisto MT"/>
          <w:bCs/>
          <w:sz w:val="20"/>
        </w:rPr>
      </w:pPr>
      <w:r w:rsidRPr="00533B30">
        <w:rPr>
          <w:rFonts w:asciiTheme="minorHAnsi" w:hAnsiTheme="minorHAnsi" w:cs="Calisto MT"/>
          <w:bCs/>
          <w:sz w:val="20"/>
        </w:rPr>
        <w:t>Reviewing</w:t>
      </w:r>
      <w:r w:rsidR="00D5594E" w:rsidRPr="00533B30">
        <w:rPr>
          <w:rFonts w:asciiTheme="minorHAnsi" w:hAnsiTheme="minorHAnsi" w:cs="Calisto MT"/>
          <w:bCs/>
          <w:sz w:val="20"/>
        </w:rPr>
        <w:t xml:space="preserve"> </w:t>
      </w:r>
      <w:r w:rsidRPr="00533B30">
        <w:rPr>
          <w:rFonts w:asciiTheme="minorHAnsi" w:hAnsiTheme="minorHAnsi" w:cs="Calisto MT"/>
          <w:bCs/>
          <w:sz w:val="20"/>
        </w:rPr>
        <w:t>all Omani SME clients and advising discrepancies to the Omani CAD Team</w:t>
      </w:r>
      <w:r w:rsidR="00BD459F" w:rsidRPr="00533B30">
        <w:rPr>
          <w:rFonts w:asciiTheme="minorHAnsi" w:hAnsiTheme="minorHAnsi" w:cs="Calisto MT"/>
          <w:bCs/>
          <w:sz w:val="20"/>
        </w:rPr>
        <w:t xml:space="preserve"> so that everything is streamlined</w:t>
      </w:r>
      <w:r w:rsidRPr="00533B30">
        <w:rPr>
          <w:rFonts w:asciiTheme="minorHAnsi" w:hAnsiTheme="minorHAnsi" w:cs="Calisto MT"/>
          <w:bCs/>
          <w:sz w:val="20"/>
        </w:rPr>
        <w:t>. This exercise is to be completed before November 2018.</w:t>
      </w:r>
      <w:r w:rsidR="00EC7F99" w:rsidRPr="00533B30">
        <w:rPr>
          <w:rFonts w:asciiTheme="minorHAnsi" w:hAnsiTheme="minorHAnsi" w:cs="Calisto MT"/>
          <w:bCs/>
          <w:sz w:val="20"/>
        </w:rPr>
        <w:t xml:space="preserve"> After this, same exercise to be done for other regions also where FAB has existence.</w:t>
      </w:r>
      <w:r w:rsidR="0030640D" w:rsidRPr="00533B30">
        <w:rPr>
          <w:rFonts w:asciiTheme="minorHAnsi" w:hAnsiTheme="minorHAnsi" w:cs="Calisto MT"/>
          <w:bCs/>
          <w:sz w:val="20"/>
        </w:rPr>
        <w:t xml:space="preserve"> This exercise is being done as part of Integration</w:t>
      </w:r>
      <w:r w:rsidR="00D51861" w:rsidRPr="00533B30">
        <w:rPr>
          <w:rFonts w:asciiTheme="minorHAnsi" w:hAnsiTheme="minorHAnsi" w:cs="Calisto MT"/>
          <w:bCs/>
          <w:sz w:val="20"/>
        </w:rPr>
        <w:t xml:space="preserve"> after merger of National Bank of Abu Dhabi and First Gulf Bank</w:t>
      </w:r>
      <w:r w:rsidR="0030640D" w:rsidRPr="00533B30">
        <w:rPr>
          <w:rFonts w:asciiTheme="minorHAnsi" w:hAnsiTheme="minorHAnsi" w:cs="Calisto MT"/>
          <w:bCs/>
          <w:sz w:val="20"/>
        </w:rPr>
        <w:t>.</w:t>
      </w:r>
    </w:p>
    <w:p w14:paraId="431D30FD" w14:textId="77777777" w:rsidR="00533B30" w:rsidRDefault="00533B30" w:rsidP="00533B30">
      <w:pPr>
        <w:pStyle w:val="ListParagraph"/>
        <w:ind w:right="540"/>
        <w:rPr>
          <w:rFonts w:asciiTheme="minorHAnsi" w:hAnsiTheme="minorHAnsi" w:cs="Calisto MT"/>
          <w:bCs/>
          <w:sz w:val="20"/>
        </w:rPr>
      </w:pPr>
    </w:p>
    <w:p w14:paraId="2A65D2F3" w14:textId="2594EF79" w:rsidR="00533B30" w:rsidRPr="00533B30" w:rsidRDefault="00533B30" w:rsidP="00533B30">
      <w:pPr>
        <w:pStyle w:val="ListParagraph"/>
        <w:numPr>
          <w:ilvl w:val="0"/>
          <w:numId w:val="25"/>
        </w:numPr>
        <w:ind w:right="540"/>
        <w:rPr>
          <w:rFonts w:asciiTheme="minorHAnsi" w:hAnsiTheme="minorHAnsi" w:cs="Calisto MT"/>
          <w:bCs/>
          <w:sz w:val="20"/>
        </w:rPr>
      </w:pPr>
      <w:r>
        <w:rPr>
          <w:rFonts w:asciiTheme="minorHAnsi" w:hAnsiTheme="minorHAnsi" w:cs="Calisto MT"/>
          <w:bCs/>
          <w:sz w:val="20"/>
        </w:rPr>
        <w:t>Involved in the User Acceptance Testing for merger of NBAD and FGB systems.</w:t>
      </w:r>
    </w:p>
    <w:p w14:paraId="7345B5AD" w14:textId="77777777" w:rsidR="00FA1A62" w:rsidRPr="00246A0E" w:rsidRDefault="00FA1A62" w:rsidP="002D2423">
      <w:pPr>
        <w:pStyle w:val="BodyTextIndent2"/>
        <w:spacing w:before="0" w:after="0"/>
        <w:ind w:left="0"/>
        <w:jc w:val="left"/>
        <w:rPr>
          <w:rFonts w:ascii="Calibri" w:hAnsi="Calibri" w:cs="Arial"/>
          <w:i w:val="0"/>
          <w:iCs w:val="0"/>
          <w:color w:val="FF0000"/>
          <w:sz w:val="20"/>
          <w:u w:val="single"/>
        </w:rPr>
      </w:pPr>
    </w:p>
    <w:p w14:paraId="5457A283" w14:textId="77777777" w:rsidR="00B04D15" w:rsidRPr="00246A0E" w:rsidRDefault="00172A2F" w:rsidP="00B04D15">
      <w:pPr>
        <w:shd w:val="clear" w:color="auto" w:fill="D9D9D9"/>
        <w:jc w:val="center"/>
        <w:rPr>
          <w:rFonts w:ascii="Calibri" w:hAnsi="Calibri" w:cs="Arial"/>
          <w:b/>
          <w:color w:val="000000"/>
          <w:sz w:val="20"/>
        </w:rPr>
      </w:pPr>
      <w:r>
        <w:rPr>
          <w:rFonts w:ascii="Calibri" w:hAnsi="Calibri" w:cs="Arial"/>
          <w:b/>
          <w:color w:val="000000"/>
          <w:sz w:val="20"/>
        </w:rPr>
        <w:t>Nov’1</w:t>
      </w:r>
      <w:r w:rsidR="00DC7A4B">
        <w:rPr>
          <w:rFonts w:ascii="Calibri" w:hAnsi="Calibri" w:cs="Arial"/>
          <w:b/>
          <w:color w:val="000000"/>
          <w:sz w:val="20"/>
        </w:rPr>
        <w:t>3</w:t>
      </w:r>
      <w:r w:rsidR="00B04D15" w:rsidRPr="00246A0E">
        <w:rPr>
          <w:rFonts w:ascii="Calibri" w:hAnsi="Calibri" w:cs="Arial"/>
          <w:b/>
          <w:color w:val="000000"/>
          <w:sz w:val="20"/>
        </w:rPr>
        <w:t xml:space="preserve"> </w:t>
      </w:r>
      <w:r w:rsidR="00CB2B0C">
        <w:rPr>
          <w:rFonts w:ascii="Calibri" w:hAnsi="Calibri" w:cs="Arial"/>
          <w:b/>
          <w:color w:val="000000"/>
          <w:sz w:val="20"/>
        </w:rPr>
        <w:t xml:space="preserve">– Apr’18 </w:t>
      </w:r>
      <w:r w:rsidR="00B04D15" w:rsidRPr="00246A0E">
        <w:rPr>
          <w:rFonts w:ascii="Calibri" w:hAnsi="Calibri" w:cs="Arial"/>
          <w:b/>
          <w:color w:val="000000"/>
          <w:sz w:val="20"/>
        </w:rPr>
        <w:t xml:space="preserve">with </w:t>
      </w:r>
      <w:r>
        <w:rPr>
          <w:rFonts w:ascii="Calibri" w:hAnsi="Calibri" w:cs="Arial"/>
          <w:b/>
          <w:color w:val="000000"/>
          <w:sz w:val="20"/>
        </w:rPr>
        <w:t>Mashreq</w:t>
      </w:r>
      <w:r w:rsidR="00C77695">
        <w:rPr>
          <w:rFonts w:ascii="Calibri" w:hAnsi="Calibri" w:cs="Arial"/>
          <w:b/>
          <w:color w:val="000000"/>
          <w:sz w:val="20"/>
        </w:rPr>
        <w:t xml:space="preserve"> </w:t>
      </w:r>
      <w:r w:rsidR="00B04D15">
        <w:rPr>
          <w:rFonts w:ascii="Calibri" w:hAnsi="Calibri" w:cs="Arial"/>
          <w:b/>
          <w:color w:val="000000"/>
          <w:sz w:val="20"/>
        </w:rPr>
        <w:t>Bank</w:t>
      </w:r>
      <w:r w:rsidR="00B04D15" w:rsidRPr="00246A0E">
        <w:rPr>
          <w:rFonts w:ascii="Calibri" w:hAnsi="Calibri" w:cs="Arial"/>
          <w:b/>
          <w:color w:val="000000"/>
          <w:sz w:val="20"/>
        </w:rPr>
        <w:t xml:space="preserve"> as </w:t>
      </w:r>
      <w:r>
        <w:rPr>
          <w:rFonts w:ascii="Calibri" w:hAnsi="Calibri" w:cs="Arial"/>
          <w:b/>
          <w:color w:val="000000"/>
          <w:sz w:val="20"/>
        </w:rPr>
        <w:t xml:space="preserve">Senior Officer </w:t>
      </w:r>
      <w:r w:rsidR="00F5343B">
        <w:rPr>
          <w:rFonts w:ascii="Calibri" w:hAnsi="Calibri" w:cs="Arial"/>
          <w:b/>
          <w:color w:val="000000"/>
          <w:sz w:val="20"/>
        </w:rPr>
        <w:t>–</w:t>
      </w:r>
      <w:r w:rsidR="00341E83">
        <w:rPr>
          <w:rFonts w:ascii="Calibri" w:hAnsi="Calibri" w:cs="Arial"/>
          <w:b/>
          <w:color w:val="000000"/>
          <w:sz w:val="20"/>
        </w:rPr>
        <w:t xml:space="preserve"> </w:t>
      </w:r>
      <w:r w:rsidR="00F5343B">
        <w:rPr>
          <w:rFonts w:ascii="Calibri" w:hAnsi="Calibri" w:cs="Arial"/>
          <w:b/>
          <w:color w:val="000000"/>
          <w:sz w:val="20"/>
        </w:rPr>
        <w:t xml:space="preserve">Corporate </w:t>
      </w:r>
      <w:r w:rsidR="00205301">
        <w:rPr>
          <w:rFonts w:ascii="Calibri" w:hAnsi="Calibri" w:cs="Arial"/>
          <w:b/>
          <w:color w:val="000000"/>
          <w:sz w:val="20"/>
        </w:rPr>
        <w:t>Documentation (</w:t>
      </w:r>
      <w:r w:rsidR="006A15DC">
        <w:rPr>
          <w:rFonts w:ascii="Calibri" w:hAnsi="Calibri" w:cs="Arial"/>
          <w:b/>
          <w:color w:val="000000"/>
          <w:sz w:val="20"/>
        </w:rPr>
        <w:t>Credit Risk Management</w:t>
      </w:r>
      <w:r>
        <w:rPr>
          <w:rFonts w:ascii="Calibri" w:hAnsi="Calibri" w:cs="Arial"/>
          <w:b/>
          <w:color w:val="000000"/>
          <w:sz w:val="20"/>
        </w:rPr>
        <w:t>)</w:t>
      </w:r>
    </w:p>
    <w:p w14:paraId="41024E63" w14:textId="77777777" w:rsidR="00B04D15" w:rsidRPr="00246A0E" w:rsidRDefault="002B5FA7" w:rsidP="00B04D15">
      <w:pPr>
        <w:pStyle w:val="BodyTextIndent2"/>
        <w:spacing w:before="0" w:after="0"/>
        <w:ind w:left="-115"/>
        <w:jc w:val="left"/>
        <w:rPr>
          <w:rFonts w:ascii="Calibri" w:hAnsi="Calibri" w:cs="Arial"/>
          <w:i w:val="0"/>
          <w:iCs w:val="0"/>
          <w:sz w:val="20"/>
        </w:rPr>
      </w:pPr>
      <w:r>
        <w:rPr>
          <w:rFonts w:ascii="Calibri" w:hAnsi="Calibri" w:cs="Arial"/>
          <w:color w:val="000000"/>
          <w:sz w:val="20"/>
        </w:rPr>
        <w:pict w14:anchorId="3A3F8816">
          <v:shape id="_x0000_i1029" type="#_x0000_t75" style="width:450pt;height:7.5pt" o:hrpct="0" o:hralign="center" o:hr="t">
            <v:imagedata r:id="rId6" o:title="BD10290_"/>
          </v:shape>
        </w:pict>
      </w:r>
    </w:p>
    <w:p w14:paraId="1085FACB" w14:textId="77777777" w:rsidR="00B04D15" w:rsidRDefault="00B04D15" w:rsidP="00B04D15">
      <w:pPr>
        <w:rPr>
          <w:rFonts w:ascii="Calibri" w:hAnsi="Calibri" w:cs="Arial"/>
          <w:b/>
          <w:color w:val="000000"/>
          <w:sz w:val="20"/>
        </w:rPr>
      </w:pPr>
      <w:r w:rsidRPr="00246A0E">
        <w:rPr>
          <w:rFonts w:ascii="Calibri" w:hAnsi="Calibri" w:cs="Arial"/>
          <w:b/>
          <w:color w:val="000000"/>
          <w:sz w:val="20"/>
        </w:rPr>
        <w:t>Key Highlights</w:t>
      </w:r>
    </w:p>
    <w:p w14:paraId="7EF2F484" w14:textId="77777777" w:rsidR="00B04D15" w:rsidRPr="00246A0E" w:rsidRDefault="00B04D15" w:rsidP="00B04D15">
      <w:pPr>
        <w:rPr>
          <w:rFonts w:ascii="Calibri" w:hAnsi="Calibri" w:cs="Arial"/>
          <w:color w:val="000000"/>
          <w:sz w:val="20"/>
        </w:rPr>
      </w:pPr>
    </w:p>
    <w:p w14:paraId="499B63B0" w14:textId="77777777" w:rsidR="00B04D15" w:rsidRPr="00BD2540" w:rsidRDefault="00651B87" w:rsidP="00B04D15">
      <w:pPr>
        <w:pStyle w:val="ListParagraph"/>
        <w:widowControl w:val="0"/>
        <w:numPr>
          <w:ilvl w:val="0"/>
          <w:numId w:val="9"/>
        </w:numPr>
        <w:tabs>
          <w:tab w:val="left" w:pos="720"/>
        </w:tabs>
        <w:autoSpaceDE w:val="0"/>
        <w:autoSpaceDN w:val="0"/>
        <w:adjustRightInd w:val="0"/>
        <w:ind w:right="540"/>
        <w:rPr>
          <w:rFonts w:asciiTheme="minorHAnsi" w:hAnsiTheme="minorHAnsi" w:cs="Calisto MT"/>
          <w:sz w:val="20"/>
        </w:rPr>
      </w:pPr>
      <w:r w:rsidRPr="00BB35B3">
        <w:rPr>
          <w:rFonts w:asciiTheme="minorHAnsi" w:hAnsiTheme="minorHAnsi" w:cs="Calisto MT"/>
          <w:sz w:val="20"/>
        </w:rPr>
        <w:t>Prepare documentation to ensure that the credit conditions, documents, securities, insurance assignments required to be obtained prior to implementation of any newly approved / renewed facilities are incorporated.</w:t>
      </w:r>
      <w:r w:rsidR="00B04D15" w:rsidRPr="00BD2540">
        <w:rPr>
          <w:rFonts w:asciiTheme="minorHAnsi" w:hAnsiTheme="minorHAnsi" w:cs="Calisto MT"/>
          <w:sz w:val="20"/>
        </w:rPr>
        <w:t>.</w:t>
      </w:r>
    </w:p>
    <w:p w14:paraId="694C3AF7" w14:textId="77777777" w:rsidR="00AB3F0D" w:rsidRPr="00CB5E69" w:rsidRDefault="00651B87" w:rsidP="00651B87">
      <w:pPr>
        <w:pStyle w:val="ListParagraph"/>
        <w:widowControl w:val="0"/>
        <w:numPr>
          <w:ilvl w:val="0"/>
          <w:numId w:val="9"/>
        </w:numPr>
        <w:tabs>
          <w:tab w:val="left" w:pos="720"/>
        </w:tabs>
        <w:autoSpaceDE w:val="0"/>
        <w:autoSpaceDN w:val="0"/>
        <w:adjustRightInd w:val="0"/>
        <w:ind w:right="540"/>
        <w:rPr>
          <w:rFonts w:asciiTheme="minorHAnsi" w:hAnsiTheme="minorHAnsi" w:cs="Calisto MT"/>
          <w:sz w:val="20"/>
        </w:rPr>
      </w:pPr>
      <w:r w:rsidRPr="00BB35B3">
        <w:rPr>
          <w:rFonts w:asciiTheme="minorHAnsi" w:hAnsiTheme="minorHAnsi" w:cs="Calisto MT"/>
          <w:sz w:val="20"/>
        </w:rPr>
        <w:t>Check all documents required to be executed by the customer, to ensure ade</w:t>
      </w:r>
      <w:r w:rsidR="00AB3F0D">
        <w:rPr>
          <w:rFonts w:asciiTheme="minorHAnsi" w:hAnsiTheme="minorHAnsi" w:cs="Calisto MT"/>
          <w:sz w:val="20"/>
        </w:rPr>
        <w:t xml:space="preserve">quate protection for the </w:t>
      </w:r>
      <w:r w:rsidR="00AB3F0D">
        <w:rPr>
          <w:rFonts w:asciiTheme="minorHAnsi" w:hAnsiTheme="minorHAnsi" w:cs="Calisto MT"/>
          <w:sz w:val="20"/>
        </w:rPr>
        <w:lastRenderedPageBreak/>
        <w:t>bank.</w:t>
      </w:r>
    </w:p>
    <w:p w14:paraId="2C7F0261" w14:textId="77777777" w:rsidR="00AB3F0D" w:rsidRPr="00CB5E69" w:rsidRDefault="00651B87" w:rsidP="00651B87">
      <w:pPr>
        <w:pStyle w:val="ListParagraph"/>
        <w:widowControl w:val="0"/>
        <w:numPr>
          <w:ilvl w:val="0"/>
          <w:numId w:val="9"/>
        </w:numPr>
        <w:tabs>
          <w:tab w:val="left" w:pos="720"/>
        </w:tabs>
        <w:autoSpaceDE w:val="0"/>
        <w:autoSpaceDN w:val="0"/>
        <w:adjustRightInd w:val="0"/>
        <w:ind w:right="540"/>
        <w:rPr>
          <w:rFonts w:asciiTheme="minorHAnsi" w:hAnsiTheme="minorHAnsi" w:cs="Calisto MT"/>
          <w:sz w:val="20"/>
        </w:rPr>
      </w:pPr>
      <w:r w:rsidRPr="00BB35B3">
        <w:rPr>
          <w:rFonts w:asciiTheme="minorHAnsi" w:hAnsiTheme="minorHAnsi" w:cs="Calisto MT"/>
          <w:sz w:val="20"/>
        </w:rPr>
        <w:t xml:space="preserve"> Check detailed terms and conditions to customers through comprehensive Facility Agreements.</w:t>
      </w:r>
    </w:p>
    <w:p w14:paraId="1F8B0541" w14:textId="77777777" w:rsidR="00AB3F0D" w:rsidRPr="00CB5E69" w:rsidRDefault="00651B87" w:rsidP="00651B87">
      <w:pPr>
        <w:pStyle w:val="ListParagraph"/>
        <w:widowControl w:val="0"/>
        <w:numPr>
          <w:ilvl w:val="0"/>
          <w:numId w:val="9"/>
        </w:numPr>
        <w:tabs>
          <w:tab w:val="left" w:pos="720"/>
        </w:tabs>
        <w:autoSpaceDE w:val="0"/>
        <w:autoSpaceDN w:val="0"/>
        <w:adjustRightInd w:val="0"/>
        <w:ind w:right="540"/>
        <w:rPr>
          <w:rFonts w:asciiTheme="minorHAnsi" w:hAnsiTheme="minorHAnsi" w:cs="Calisto MT"/>
          <w:sz w:val="20"/>
        </w:rPr>
      </w:pPr>
      <w:r w:rsidRPr="00BB35B3">
        <w:rPr>
          <w:rFonts w:asciiTheme="minorHAnsi" w:hAnsiTheme="minorHAnsi" w:cs="Calisto MT"/>
          <w:sz w:val="20"/>
        </w:rPr>
        <w:t xml:space="preserve"> Verify the signatures on the executed documents in terms of the source documents / power of attorney held on record, to ensure authenticity and legal enforceab</w:t>
      </w:r>
      <w:r w:rsidR="00AB3F0D">
        <w:rPr>
          <w:rFonts w:asciiTheme="minorHAnsi" w:hAnsiTheme="minorHAnsi" w:cs="Calisto MT"/>
          <w:sz w:val="20"/>
        </w:rPr>
        <w:t>ility.</w:t>
      </w:r>
    </w:p>
    <w:p w14:paraId="33554310" w14:textId="77777777" w:rsidR="00AB3F0D" w:rsidRPr="00CB5E69" w:rsidRDefault="00651B87" w:rsidP="00651B87">
      <w:pPr>
        <w:pStyle w:val="ListParagraph"/>
        <w:widowControl w:val="0"/>
        <w:numPr>
          <w:ilvl w:val="0"/>
          <w:numId w:val="9"/>
        </w:numPr>
        <w:tabs>
          <w:tab w:val="left" w:pos="720"/>
        </w:tabs>
        <w:autoSpaceDE w:val="0"/>
        <w:autoSpaceDN w:val="0"/>
        <w:adjustRightInd w:val="0"/>
        <w:ind w:right="540"/>
        <w:rPr>
          <w:rFonts w:asciiTheme="minorHAnsi" w:hAnsiTheme="minorHAnsi" w:cs="Calisto MT"/>
          <w:sz w:val="20"/>
        </w:rPr>
      </w:pPr>
      <w:r w:rsidRPr="00BB35B3">
        <w:rPr>
          <w:rFonts w:asciiTheme="minorHAnsi" w:hAnsiTheme="minorHAnsi" w:cs="Calisto MT"/>
          <w:sz w:val="20"/>
        </w:rPr>
        <w:t xml:space="preserve">Ensure that all conditions stipulated in the Credit Proposal as precedent to disbursement of facility(s) have been duly complied with and all securities / insurance policies have been obtained prior to releasing limits for implementation / renewal in the system. If not, specific waiver / deferral </w:t>
      </w:r>
      <w:r w:rsidR="00AB3F0D">
        <w:rPr>
          <w:rFonts w:asciiTheme="minorHAnsi" w:hAnsiTheme="minorHAnsi" w:cs="Calisto MT"/>
          <w:sz w:val="20"/>
        </w:rPr>
        <w:t>must be available on record.</w:t>
      </w:r>
    </w:p>
    <w:p w14:paraId="68FA9C58" w14:textId="5A599849" w:rsidR="00AB3F0D" w:rsidRDefault="00651B87" w:rsidP="00651B87">
      <w:pPr>
        <w:pStyle w:val="ListParagraph"/>
        <w:widowControl w:val="0"/>
        <w:numPr>
          <w:ilvl w:val="0"/>
          <w:numId w:val="9"/>
        </w:numPr>
        <w:tabs>
          <w:tab w:val="left" w:pos="720"/>
        </w:tabs>
        <w:autoSpaceDE w:val="0"/>
        <w:autoSpaceDN w:val="0"/>
        <w:adjustRightInd w:val="0"/>
        <w:ind w:right="540"/>
        <w:rPr>
          <w:rFonts w:asciiTheme="minorHAnsi" w:hAnsiTheme="minorHAnsi" w:cs="Calisto MT"/>
          <w:sz w:val="20"/>
        </w:rPr>
      </w:pPr>
      <w:r w:rsidRPr="00BB35B3">
        <w:rPr>
          <w:rFonts w:asciiTheme="minorHAnsi" w:hAnsiTheme="minorHAnsi" w:cs="Calisto MT"/>
          <w:sz w:val="20"/>
        </w:rPr>
        <w:t>Once the documents / securities / insurance policies are imaged in the system check the accuracy to make sure of accurate reporting to top management and keep them under dual custody and maintain safety as per bank’s standard operating procedures. Initiate timely renewals through Relationship Managers, whilst bearing in mind any statute of limitations.</w:t>
      </w:r>
    </w:p>
    <w:p w14:paraId="3A33FDCA" w14:textId="2A5C1453" w:rsidR="009F44E9" w:rsidRPr="00CB5E69" w:rsidRDefault="009F44E9" w:rsidP="00651B87">
      <w:pPr>
        <w:pStyle w:val="ListParagraph"/>
        <w:widowControl w:val="0"/>
        <w:numPr>
          <w:ilvl w:val="0"/>
          <w:numId w:val="9"/>
        </w:numPr>
        <w:tabs>
          <w:tab w:val="left" w:pos="720"/>
        </w:tabs>
        <w:autoSpaceDE w:val="0"/>
        <w:autoSpaceDN w:val="0"/>
        <w:adjustRightInd w:val="0"/>
        <w:ind w:right="540"/>
        <w:rPr>
          <w:rFonts w:asciiTheme="minorHAnsi" w:hAnsiTheme="minorHAnsi" w:cs="Calisto MT"/>
          <w:sz w:val="20"/>
        </w:rPr>
      </w:pPr>
      <w:r>
        <w:rPr>
          <w:rFonts w:asciiTheme="minorHAnsi" w:hAnsiTheme="minorHAnsi" w:cs="Calisto MT"/>
          <w:sz w:val="20"/>
        </w:rPr>
        <w:t>Coordinating with Shariah department on different transactions.</w:t>
      </w:r>
    </w:p>
    <w:p w14:paraId="0A943601" w14:textId="07A3E4BD" w:rsidR="00CB5E69" w:rsidRPr="00CB5E69" w:rsidRDefault="00CB5E69" w:rsidP="00651B87">
      <w:pPr>
        <w:pStyle w:val="ListParagraph"/>
        <w:widowControl w:val="0"/>
        <w:numPr>
          <w:ilvl w:val="0"/>
          <w:numId w:val="9"/>
        </w:numPr>
        <w:tabs>
          <w:tab w:val="left" w:pos="720"/>
        </w:tabs>
        <w:autoSpaceDE w:val="0"/>
        <w:autoSpaceDN w:val="0"/>
        <w:adjustRightInd w:val="0"/>
        <w:ind w:right="540"/>
        <w:rPr>
          <w:rFonts w:asciiTheme="minorHAnsi" w:hAnsiTheme="minorHAnsi" w:cs="Calisto MT"/>
          <w:sz w:val="20"/>
        </w:rPr>
      </w:pPr>
      <w:r w:rsidRPr="00CB5E69">
        <w:rPr>
          <w:rFonts w:asciiTheme="minorHAnsi" w:hAnsiTheme="minorHAnsi" w:cs="Calisto MT"/>
          <w:sz w:val="20"/>
        </w:rPr>
        <w:t>Handling transfer and registration of vehicles.</w:t>
      </w:r>
    </w:p>
    <w:p w14:paraId="714CCC82" w14:textId="77777777" w:rsidR="00AB3F0D" w:rsidRPr="00AB3F0D" w:rsidRDefault="00651B87" w:rsidP="00651B87">
      <w:pPr>
        <w:pStyle w:val="ListParagraph"/>
        <w:widowControl w:val="0"/>
        <w:numPr>
          <w:ilvl w:val="0"/>
          <w:numId w:val="9"/>
        </w:numPr>
        <w:tabs>
          <w:tab w:val="left" w:pos="720"/>
        </w:tabs>
        <w:autoSpaceDE w:val="0"/>
        <w:autoSpaceDN w:val="0"/>
        <w:adjustRightInd w:val="0"/>
        <w:ind w:right="540"/>
        <w:rPr>
          <w:rFonts w:ascii="Calibri" w:hAnsi="Calibri" w:cs="Arial"/>
          <w:i/>
          <w:iCs/>
          <w:sz w:val="20"/>
        </w:rPr>
      </w:pPr>
      <w:r w:rsidRPr="00BB35B3">
        <w:rPr>
          <w:rFonts w:asciiTheme="minorHAnsi" w:hAnsiTheme="minorHAnsi" w:cs="Calisto MT"/>
          <w:sz w:val="20"/>
        </w:rPr>
        <w:t>Ensure the Facility Agreements properly reflects limits approved and terms and conditions documentation requi</w:t>
      </w:r>
      <w:r w:rsidR="00AB3F0D">
        <w:rPr>
          <w:rFonts w:asciiTheme="minorHAnsi" w:hAnsiTheme="minorHAnsi" w:cs="Calisto MT"/>
          <w:sz w:val="20"/>
        </w:rPr>
        <w:t xml:space="preserve">red </w:t>
      </w:r>
      <w:r w:rsidR="00A94F53">
        <w:rPr>
          <w:rFonts w:asciiTheme="minorHAnsi" w:hAnsiTheme="minorHAnsi" w:cs="Calisto MT"/>
          <w:sz w:val="20"/>
        </w:rPr>
        <w:t>covering</w:t>
      </w:r>
      <w:r w:rsidR="00AB3F0D">
        <w:rPr>
          <w:rFonts w:asciiTheme="minorHAnsi" w:hAnsiTheme="minorHAnsi" w:cs="Calisto MT"/>
          <w:sz w:val="20"/>
        </w:rPr>
        <w:t xml:space="preserve"> all facilities.</w:t>
      </w:r>
    </w:p>
    <w:p w14:paraId="2A4E90B0" w14:textId="77777777" w:rsidR="00B04D15" w:rsidRPr="00184690" w:rsidRDefault="00184690" w:rsidP="00651B87">
      <w:pPr>
        <w:pStyle w:val="ListParagraph"/>
        <w:widowControl w:val="0"/>
        <w:numPr>
          <w:ilvl w:val="0"/>
          <w:numId w:val="9"/>
        </w:numPr>
        <w:tabs>
          <w:tab w:val="left" w:pos="720"/>
        </w:tabs>
        <w:autoSpaceDE w:val="0"/>
        <w:autoSpaceDN w:val="0"/>
        <w:adjustRightInd w:val="0"/>
        <w:ind w:right="540"/>
        <w:rPr>
          <w:rFonts w:ascii="Calibri" w:hAnsi="Calibri" w:cs="Arial"/>
          <w:i/>
          <w:iCs/>
          <w:sz w:val="20"/>
        </w:rPr>
      </w:pPr>
      <w:r>
        <w:rPr>
          <w:rFonts w:asciiTheme="minorHAnsi" w:hAnsiTheme="minorHAnsi" w:cs="Calisto MT"/>
          <w:sz w:val="20"/>
        </w:rPr>
        <w:t>Handling five different portfolios:</w:t>
      </w:r>
    </w:p>
    <w:p w14:paraId="23117459" w14:textId="77777777" w:rsidR="00184690" w:rsidRPr="00184690" w:rsidRDefault="00184690" w:rsidP="00184690">
      <w:pPr>
        <w:pStyle w:val="ListParagraph"/>
        <w:widowControl w:val="0"/>
        <w:numPr>
          <w:ilvl w:val="0"/>
          <w:numId w:val="24"/>
        </w:numPr>
        <w:tabs>
          <w:tab w:val="left" w:pos="720"/>
        </w:tabs>
        <w:autoSpaceDE w:val="0"/>
        <w:autoSpaceDN w:val="0"/>
        <w:adjustRightInd w:val="0"/>
        <w:ind w:right="540"/>
        <w:rPr>
          <w:rFonts w:ascii="Calibri" w:hAnsi="Calibri" w:cs="Arial"/>
          <w:i/>
          <w:iCs/>
          <w:sz w:val="20"/>
        </w:rPr>
      </w:pPr>
      <w:r>
        <w:rPr>
          <w:rFonts w:asciiTheme="minorHAnsi" w:hAnsiTheme="minorHAnsi" w:cs="Calisto MT"/>
          <w:sz w:val="20"/>
        </w:rPr>
        <w:t>Mashreq Qatar clients</w:t>
      </w:r>
      <w:r w:rsidR="00444B6E">
        <w:rPr>
          <w:rFonts w:asciiTheme="minorHAnsi" w:hAnsiTheme="minorHAnsi" w:cs="Calisto MT"/>
          <w:sz w:val="20"/>
        </w:rPr>
        <w:t xml:space="preserve"> (Corporate and SME)</w:t>
      </w:r>
    </w:p>
    <w:p w14:paraId="6FA94DF3" w14:textId="77777777" w:rsidR="00184690" w:rsidRPr="00F9752B" w:rsidRDefault="00184690" w:rsidP="00184690">
      <w:pPr>
        <w:pStyle w:val="ListParagraph"/>
        <w:widowControl w:val="0"/>
        <w:numPr>
          <w:ilvl w:val="0"/>
          <w:numId w:val="24"/>
        </w:numPr>
        <w:tabs>
          <w:tab w:val="left" w:pos="720"/>
        </w:tabs>
        <w:autoSpaceDE w:val="0"/>
        <w:autoSpaceDN w:val="0"/>
        <w:adjustRightInd w:val="0"/>
        <w:ind w:right="540"/>
        <w:rPr>
          <w:rFonts w:ascii="Calibri" w:hAnsi="Calibri" w:cs="Arial"/>
          <w:i/>
          <w:iCs/>
          <w:sz w:val="20"/>
        </w:rPr>
      </w:pPr>
      <w:r>
        <w:rPr>
          <w:rFonts w:asciiTheme="minorHAnsi" w:hAnsiTheme="minorHAnsi" w:cs="Calisto MT"/>
          <w:sz w:val="20"/>
        </w:rPr>
        <w:t>Mashreq Bahrain clients</w:t>
      </w:r>
      <w:r w:rsidR="00444B6E">
        <w:rPr>
          <w:rFonts w:asciiTheme="minorHAnsi" w:hAnsiTheme="minorHAnsi" w:cs="Calisto MT"/>
          <w:sz w:val="20"/>
        </w:rPr>
        <w:t xml:space="preserve"> (Corporate and SME)</w:t>
      </w:r>
    </w:p>
    <w:p w14:paraId="4D205864" w14:textId="77777777" w:rsidR="00F9752B" w:rsidRPr="00F3104E" w:rsidRDefault="00F9752B" w:rsidP="00184690">
      <w:pPr>
        <w:pStyle w:val="ListParagraph"/>
        <w:widowControl w:val="0"/>
        <w:numPr>
          <w:ilvl w:val="0"/>
          <w:numId w:val="24"/>
        </w:numPr>
        <w:tabs>
          <w:tab w:val="left" w:pos="720"/>
        </w:tabs>
        <w:autoSpaceDE w:val="0"/>
        <w:autoSpaceDN w:val="0"/>
        <w:adjustRightInd w:val="0"/>
        <w:ind w:right="540"/>
        <w:rPr>
          <w:rFonts w:asciiTheme="minorHAnsi" w:hAnsiTheme="minorHAnsi" w:cs="Calisto MT"/>
          <w:sz w:val="20"/>
        </w:rPr>
      </w:pPr>
      <w:r w:rsidRPr="004C42A0">
        <w:rPr>
          <w:rFonts w:asciiTheme="minorHAnsi" w:hAnsiTheme="minorHAnsi" w:cs="Calisto MT"/>
          <w:sz w:val="20"/>
        </w:rPr>
        <w:t>I</w:t>
      </w:r>
      <w:r w:rsidRPr="00F3104E">
        <w:rPr>
          <w:rFonts w:asciiTheme="minorHAnsi" w:hAnsiTheme="minorHAnsi" w:cs="Calisto MT"/>
          <w:sz w:val="20"/>
        </w:rPr>
        <w:t>slamic transactions under Mashreq Al Islami</w:t>
      </w:r>
    </w:p>
    <w:p w14:paraId="6CEBCA91" w14:textId="77777777" w:rsidR="00184690" w:rsidRPr="00F3104E" w:rsidRDefault="00184690" w:rsidP="00184690">
      <w:pPr>
        <w:pStyle w:val="ListParagraph"/>
        <w:widowControl w:val="0"/>
        <w:numPr>
          <w:ilvl w:val="0"/>
          <w:numId w:val="24"/>
        </w:numPr>
        <w:tabs>
          <w:tab w:val="left" w:pos="720"/>
        </w:tabs>
        <w:autoSpaceDE w:val="0"/>
        <w:autoSpaceDN w:val="0"/>
        <w:adjustRightInd w:val="0"/>
        <w:ind w:right="540"/>
        <w:rPr>
          <w:rFonts w:asciiTheme="minorHAnsi" w:hAnsiTheme="minorHAnsi" w:cs="Calisto MT"/>
          <w:sz w:val="20"/>
        </w:rPr>
      </w:pPr>
      <w:r>
        <w:rPr>
          <w:rFonts w:asciiTheme="minorHAnsi" w:hAnsiTheme="minorHAnsi" w:cs="Calisto MT"/>
          <w:sz w:val="20"/>
        </w:rPr>
        <w:t>Syndications</w:t>
      </w:r>
    </w:p>
    <w:p w14:paraId="2CC71F81" w14:textId="77777777" w:rsidR="00184690" w:rsidRPr="00184690" w:rsidRDefault="00184690" w:rsidP="00184690">
      <w:pPr>
        <w:pStyle w:val="ListParagraph"/>
        <w:widowControl w:val="0"/>
        <w:numPr>
          <w:ilvl w:val="0"/>
          <w:numId w:val="24"/>
        </w:numPr>
        <w:tabs>
          <w:tab w:val="left" w:pos="720"/>
        </w:tabs>
        <w:autoSpaceDE w:val="0"/>
        <w:autoSpaceDN w:val="0"/>
        <w:adjustRightInd w:val="0"/>
        <w:ind w:right="540"/>
        <w:rPr>
          <w:rFonts w:ascii="Calibri" w:hAnsi="Calibri" w:cs="Arial"/>
          <w:i/>
          <w:iCs/>
          <w:sz w:val="20"/>
        </w:rPr>
      </w:pPr>
      <w:r>
        <w:rPr>
          <w:rFonts w:asciiTheme="minorHAnsi" w:hAnsiTheme="minorHAnsi" w:cs="Calisto MT"/>
          <w:sz w:val="20"/>
        </w:rPr>
        <w:t>Financial Institutions</w:t>
      </w:r>
    </w:p>
    <w:p w14:paraId="6E105108" w14:textId="77777777" w:rsidR="00184690" w:rsidRPr="00651B87" w:rsidRDefault="00184690" w:rsidP="00184690">
      <w:pPr>
        <w:pStyle w:val="ListParagraph"/>
        <w:widowControl w:val="0"/>
        <w:numPr>
          <w:ilvl w:val="0"/>
          <w:numId w:val="24"/>
        </w:numPr>
        <w:tabs>
          <w:tab w:val="left" w:pos="720"/>
        </w:tabs>
        <w:autoSpaceDE w:val="0"/>
        <w:autoSpaceDN w:val="0"/>
        <w:adjustRightInd w:val="0"/>
        <w:ind w:right="540"/>
        <w:rPr>
          <w:rFonts w:ascii="Calibri" w:hAnsi="Calibri" w:cs="Arial"/>
          <w:i/>
          <w:iCs/>
          <w:sz w:val="20"/>
        </w:rPr>
      </w:pPr>
      <w:r>
        <w:rPr>
          <w:rFonts w:asciiTheme="minorHAnsi" w:hAnsiTheme="minorHAnsi" w:cs="Calisto MT"/>
          <w:sz w:val="20"/>
        </w:rPr>
        <w:t>SME Clients</w:t>
      </w:r>
    </w:p>
    <w:p w14:paraId="03019074" w14:textId="77777777" w:rsidR="00651B87" w:rsidRPr="00651B87" w:rsidRDefault="00651B87" w:rsidP="00651B87">
      <w:pPr>
        <w:widowControl w:val="0"/>
        <w:tabs>
          <w:tab w:val="left" w:pos="720"/>
        </w:tabs>
        <w:autoSpaceDE w:val="0"/>
        <w:autoSpaceDN w:val="0"/>
        <w:adjustRightInd w:val="0"/>
        <w:ind w:right="540"/>
        <w:rPr>
          <w:rFonts w:ascii="Calibri" w:hAnsi="Calibri" w:cs="Arial"/>
          <w:i/>
          <w:iCs/>
          <w:sz w:val="20"/>
        </w:rPr>
      </w:pPr>
    </w:p>
    <w:p w14:paraId="6E0F5F05" w14:textId="77777777" w:rsidR="003A7304" w:rsidRPr="003A7304" w:rsidRDefault="003A7304" w:rsidP="003A7304">
      <w:pPr>
        <w:ind w:right="540"/>
        <w:rPr>
          <w:rFonts w:asciiTheme="minorHAnsi" w:hAnsiTheme="minorHAnsi" w:cs="Calisto MT"/>
          <w:b/>
          <w:bCs/>
          <w:sz w:val="20"/>
        </w:rPr>
      </w:pPr>
      <w:r w:rsidRPr="003A7304">
        <w:rPr>
          <w:rFonts w:asciiTheme="minorHAnsi" w:hAnsiTheme="minorHAnsi" w:cs="Calisto MT"/>
          <w:b/>
          <w:bCs/>
          <w:sz w:val="20"/>
        </w:rPr>
        <w:t>Special Assignment</w:t>
      </w:r>
    </w:p>
    <w:p w14:paraId="5EBD3B74" w14:textId="77777777" w:rsidR="003A7304" w:rsidRPr="003A7304" w:rsidRDefault="003A7304" w:rsidP="003A7304">
      <w:pPr>
        <w:ind w:right="540"/>
        <w:rPr>
          <w:rFonts w:asciiTheme="minorHAnsi" w:hAnsiTheme="minorHAnsi" w:cs="Calisto MT"/>
          <w:bCs/>
          <w:sz w:val="20"/>
        </w:rPr>
      </w:pPr>
    </w:p>
    <w:p w14:paraId="1C9EACA1" w14:textId="77777777" w:rsidR="003A7304" w:rsidRPr="0021202E" w:rsidRDefault="003A7304" w:rsidP="003A7304">
      <w:pPr>
        <w:ind w:right="540"/>
        <w:rPr>
          <w:rFonts w:asciiTheme="minorHAnsi" w:hAnsiTheme="minorHAnsi" w:cs="Calisto MT"/>
          <w:bCs/>
          <w:sz w:val="20"/>
        </w:rPr>
      </w:pPr>
      <w:r>
        <w:rPr>
          <w:rFonts w:asciiTheme="minorHAnsi" w:hAnsiTheme="minorHAnsi" w:cs="Calisto MT"/>
          <w:bCs/>
          <w:sz w:val="20"/>
        </w:rPr>
        <w:t>Prepared</w:t>
      </w:r>
      <w:r w:rsidRPr="003A7304">
        <w:rPr>
          <w:rFonts w:asciiTheme="minorHAnsi" w:hAnsiTheme="minorHAnsi" w:cs="Calisto MT"/>
          <w:bCs/>
          <w:sz w:val="20"/>
        </w:rPr>
        <w:t xml:space="preserve"> excel sheet for the securities under the portfolio of clients I am handling. This is an ongoing project and the data is required by Wholesale Risk Management. Project start date was March 2014 and expected to complete end of </w:t>
      </w:r>
      <w:r w:rsidR="00617F25">
        <w:rPr>
          <w:rFonts w:asciiTheme="minorHAnsi" w:hAnsiTheme="minorHAnsi" w:cs="Calisto MT"/>
          <w:bCs/>
          <w:sz w:val="20"/>
        </w:rPr>
        <w:t>December</w:t>
      </w:r>
      <w:r w:rsidRPr="003A7304">
        <w:rPr>
          <w:rFonts w:asciiTheme="minorHAnsi" w:hAnsiTheme="minorHAnsi" w:cs="Calisto MT"/>
          <w:bCs/>
          <w:sz w:val="20"/>
        </w:rPr>
        <w:t xml:space="preserve"> 2014.</w:t>
      </w:r>
    </w:p>
    <w:p w14:paraId="0E516E03" w14:textId="77777777" w:rsidR="003A7304" w:rsidRPr="003A7304" w:rsidRDefault="003A7304" w:rsidP="003A7304">
      <w:pPr>
        <w:ind w:right="540"/>
        <w:rPr>
          <w:rFonts w:asciiTheme="minorHAnsi" w:hAnsiTheme="minorHAnsi" w:cs="Calisto MT"/>
          <w:b/>
          <w:bCs/>
          <w:sz w:val="20"/>
        </w:rPr>
      </w:pPr>
    </w:p>
    <w:p w14:paraId="64F6348A" w14:textId="77777777" w:rsidR="003A7304" w:rsidRPr="00246A0E" w:rsidRDefault="003A7304" w:rsidP="003A7304">
      <w:pPr>
        <w:pStyle w:val="BodyTextIndent2"/>
        <w:spacing w:before="0" w:after="0"/>
        <w:ind w:left="-115"/>
        <w:jc w:val="left"/>
        <w:rPr>
          <w:rFonts w:ascii="Calibri" w:hAnsi="Calibri" w:cs="Arial"/>
          <w:i w:val="0"/>
          <w:iCs w:val="0"/>
          <w:color w:val="FF0000"/>
          <w:sz w:val="20"/>
          <w:u w:val="single"/>
        </w:rPr>
      </w:pPr>
    </w:p>
    <w:p w14:paraId="544A8EF6" w14:textId="77777777" w:rsidR="00204046" w:rsidRPr="00246A0E" w:rsidRDefault="00204046" w:rsidP="00204046">
      <w:pPr>
        <w:shd w:val="clear" w:color="auto" w:fill="D9D9D9"/>
        <w:jc w:val="center"/>
        <w:rPr>
          <w:rFonts w:ascii="Calibri" w:hAnsi="Calibri" w:cs="Arial"/>
          <w:b/>
          <w:color w:val="000000"/>
          <w:sz w:val="20"/>
        </w:rPr>
      </w:pPr>
      <w:r w:rsidRPr="00246A0E">
        <w:rPr>
          <w:rFonts w:ascii="Calibri" w:hAnsi="Calibri" w:cs="Arial"/>
          <w:b/>
          <w:color w:val="000000"/>
          <w:sz w:val="20"/>
        </w:rPr>
        <w:t xml:space="preserve"> </w:t>
      </w:r>
      <w:r w:rsidR="0099610E">
        <w:rPr>
          <w:rFonts w:ascii="Calibri" w:hAnsi="Calibri" w:cs="Arial"/>
          <w:b/>
          <w:color w:val="000000"/>
          <w:sz w:val="20"/>
        </w:rPr>
        <w:t>May’10</w:t>
      </w:r>
      <w:r w:rsidRPr="00246A0E">
        <w:rPr>
          <w:rFonts w:ascii="Calibri" w:hAnsi="Calibri" w:cs="Arial"/>
          <w:b/>
          <w:color w:val="000000"/>
          <w:sz w:val="20"/>
        </w:rPr>
        <w:t xml:space="preserve"> </w:t>
      </w:r>
      <w:r w:rsidR="00172A2F">
        <w:rPr>
          <w:rFonts w:ascii="Calibri" w:hAnsi="Calibri" w:cs="Arial"/>
          <w:b/>
          <w:color w:val="000000"/>
          <w:sz w:val="20"/>
        </w:rPr>
        <w:t xml:space="preserve">– Sep’13 </w:t>
      </w:r>
      <w:r w:rsidRPr="00246A0E">
        <w:rPr>
          <w:rFonts w:ascii="Calibri" w:hAnsi="Calibri" w:cs="Arial"/>
          <w:b/>
          <w:color w:val="000000"/>
          <w:sz w:val="20"/>
        </w:rPr>
        <w:t xml:space="preserve">with </w:t>
      </w:r>
      <w:r w:rsidR="0099610E">
        <w:rPr>
          <w:rFonts w:ascii="Calibri" w:hAnsi="Calibri" w:cs="Arial"/>
          <w:b/>
          <w:color w:val="000000"/>
          <w:sz w:val="20"/>
        </w:rPr>
        <w:t>Doha Bank</w:t>
      </w:r>
      <w:r w:rsidRPr="00246A0E">
        <w:rPr>
          <w:rFonts w:ascii="Calibri" w:hAnsi="Calibri" w:cs="Arial"/>
          <w:b/>
          <w:color w:val="000000"/>
          <w:sz w:val="20"/>
        </w:rPr>
        <w:t xml:space="preserve"> as Credit </w:t>
      </w:r>
      <w:r w:rsidR="0099610E">
        <w:rPr>
          <w:rFonts w:ascii="Calibri" w:hAnsi="Calibri" w:cs="Arial"/>
          <w:b/>
          <w:color w:val="000000"/>
          <w:sz w:val="20"/>
        </w:rPr>
        <w:t>Supervisor</w:t>
      </w:r>
      <w:r w:rsidR="00A92144">
        <w:rPr>
          <w:rFonts w:ascii="Calibri" w:hAnsi="Calibri" w:cs="Arial"/>
          <w:b/>
          <w:color w:val="000000"/>
          <w:sz w:val="20"/>
        </w:rPr>
        <w:t xml:space="preserve"> (Business Support Unit- Corporate and Commercial Banking)</w:t>
      </w:r>
    </w:p>
    <w:p w14:paraId="4B5B64BC" w14:textId="77777777" w:rsidR="00204046" w:rsidRPr="00246A0E" w:rsidRDefault="002B5FA7" w:rsidP="00204046">
      <w:pPr>
        <w:pStyle w:val="BodyTextIndent2"/>
        <w:spacing w:before="0" w:after="0"/>
        <w:ind w:left="-115"/>
        <w:jc w:val="left"/>
        <w:rPr>
          <w:rFonts w:ascii="Calibri" w:hAnsi="Calibri" w:cs="Arial"/>
          <w:i w:val="0"/>
          <w:iCs w:val="0"/>
          <w:sz w:val="20"/>
        </w:rPr>
      </w:pPr>
      <w:r>
        <w:rPr>
          <w:rFonts w:ascii="Calibri" w:hAnsi="Calibri" w:cs="Arial"/>
          <w:color w:val="000000"/>
          <w:sz w:val="20"/>
        </w:rPr>
        <w:pict w14:anchorId="32549720">
          <v:shape id="_x0000_i1030" type="#_x0000_t75" style="width:450pt;height:7.5pt" o:hrpct="0" o:hralign="center" o:hr="t">
            <v:imagedata r:id="rId6" o:title="BD10290_"/>
          </v:shape>
        </w:pict>
      </w:r>
    </w:p>
    <w:p w14:paraId="0C345352" w14:textId="77777777" w:rsidR="00204046" w:rsidRDefault="00204046" w:rsidP="00204046">
      <w:pPr>
        <w:rPr>
          <w:rFonts w:ascii="Calibri" w:hAnsi="Calibri" w:cs="Arial"/>
          <w:b/>
          <w:color w:val="000000"/>
          <w:sz w:val="20"/>
        </w:rPr>
      </w:pPr>
      <w:r w:rsidRPr="00246A0E">
        <w:rPr>
          <w:rFonts w:ascii="Calibri" w:hAnsi="Calibri" w:cs="Arial"/>
          <w:b/>
          <w:color w:val="000000"/>
          <w:sz w:val="20"/>
        </w:rPr>
        <w:t>Key Highlights</w:t>
      </w:r>
    </w:p>
    <w:p w14:paraId="4E6D2E28" w14:textId="77777777" w:rsidR="002C621D" w:rsidRPr="00246A0E" w:rsidRDefault="002C621D" w:rsidP="00204046">
      <w:pPr>
        <w:rPr>
          <w:rFonts w:ascii="Calibri" w:hAnsi="Calibri" w:cs="Arial"/>
          <w:color w:val="000000"/>
          <w:sz w:val="20"/>
        </w:rPr>
      </w:pPr>
    </w:p>
    <w:p w14:paraId="4D90854E" w14:textId="77777777" w:rsidR="00BD2540" w:rsidRPr="00BD2540" w:rsidRDefault="00BD2540" w:rsidP="00BD2540">
      <w:pPr>
        <w:pStyle w:val="ListParagraph"/>
        <w:widowControl w:val="0"/>
        <w:numPr>
          <w:ilvl w:val="0"/>
          <w:numId w:val="9"/>
        </w:numPr>
        <w:tabs>
          <w:tab w:val="left" w:pos="720"/>
        </w:tabs>
        <w:autoSpaceDE w:val="0"/>
        <w:autoSpaceDN w:val="0"/>
        <w:adjustRightInd w:val="0"/>
        <w:ind w:right="540"/>
        <w:rPr>
          <w:rFonts w:asciiTheme="minorHAnsi" w:hAnsiTheme="minorHAnsi" w:cs="Calisto MT"/>
          <w:sz w:val="20"/>
        </w:rPr>
      </w:pPr>
      <w:r w:rsidRPr="00BD2540">
        <w:rPr>
          <w:rFonts w:asciiTheme="minorHAnsi" w:hAnsiTheme="minorHAnsi" w:cs="Calisto MT"/>
          <w:sz w:val="20"/>
        </w:rPr>
        <w:t>Receives Credit Approval / Internal Memo from Team Leaders and Account Officers. Ensures all the documentations are complete.</w:t>
      </w:r>
    </w:p>
    <w:p w14:paraId="3C56D3D5" w14:textId="77777777" w:rsidR="00BD2540" w:rsidRPr="00BD2540" w:rsidRDefault="00BD2540" w:rsidP="00BD2540">
      <w:pPr>
        <w:pStyle w:val="ListParagraph"/>
        <w:widowControl w:val="0"/>
        <w:numPr>
          <w:ilvl w:val="0"/>
          <w:numId w:val="9"/>
        </w:numPr>
        <w:tabs>
          <w:tab w:val="left" w:pos="720"/>
        </w:tabs>
        <w:autoSpaceDE w:val="0"/>
        <w:autoSpaceDN w:val="0"/>
        <w:adjustRightInd w:val="0"/>
        <w:ind w:right="540"/>
        <w:rPr>
          <w:rFonts w:asciiTheme="minorHAnsi" w:hAnsiTheme="minorHAnsi" w:cs="Calisto MT"/>
          <w:sz w:val="20"/>
        </w:rPr>
      </w:pPr>
      <w:r w:rsidRPr="00BD2540">
        <w:rPr>
          <w:rFonts w:asciiTheme="minorHAnsi" w:hAnsiTheme="minorHAnsi"/>
          <w:sz w:val="20"/>
        </w:rPr>
        <w:t>Ensure that post-approval procedures are in line with Banks credit policies and in compliance with Qatar Central Bank regulations.</w:t>
      </w:r>
    </w:p>
    <w:p w14:paraId="6A096BB1" w14:textId="77777777" w:rsidR="00BD2540" w:rsidRPr="00F27ABC" w:rsidRDefault="00BD2540" w:rsidP="00BD2540">
      <w:pPr>
        <w:pStyle w:val="ListParagraph"/>
        <w:widowControl w:val="0"/>
        <w:numPr>
          <w:ilvl w:val="0"/>
          <w:numId w:val="9"/>
        </w:numPr>
        <w:tabs>
          <w:tab w:val="left" w:pos="720"/>
        </w:tabs>
        <w:autoSpaceDE w:val="0"/>
        <w:autoSpaceDN w:val="0"/>
        <w:adjustRightInd w:val="0"/>
        <w:ind w:right="540"/>
        <w:rPr>
          <w:rFonts w:asciiTheme="minorHAnsi" w:hAnsiTheme="minorHAnsi" w:cs="Calisto MT"/>
          <w:sz w:val="20"/>
        </w:rPr>
      </w:pPr>
      <w:r w:rsidRPr="00F27ABC">
        <w:rPr>
          <w:rFonts w:asciiTheme="minorHAnsi" w:hAnsiTheme="minorHAnsi" w:cs="Calisto MT"/>
          <w:sz w:val="20"/>
        </w:rPr>
        <w:t>Draft FOL (Facility Offer Letter) under the supervision of Account Officers.</w:t>
      </w:r>
    </w:p>
    <w:p w14:paraId="067552ED" w14:textId="062F21BA" w:rsidR="00BD2540" w:rsidRPr="00F27ABC" w:rsidRDefault="00BD2540" w:rsidP="00BD2540">
      <w:pPr>
        <w:pStyle w:val="ListParagraph"/>
        <w:widowControl w:val="0"/>
        <w:numPr>
          <w:ilvl w:val="0"/>
          <w:numId w:val="9"/>
        </w:numPr>
        <w:tabs>
          <w:tab w:val="left" w:pos="720"/>
        </w:tabs>
        <w:autoSpaceDE w:val="0"/>
        <w:autoSpaceDN w:val="0"/>
        <w:adjustRightInd w:val="0"/>
        <w:ind w:right="540"/>
        <w:rPr>
          <w:rFonts w:asciiTheme="minorHAnsi" w:hAnsiTheme="minorHAnsi" w:cs="Calisto MT"/>
          <w:sz w:val="20"/>
        </w:rPr>
      </w:pPr>
      <w:r w:rsidRPr="00F27ABC">
        <w:rPr>
          <w:rFonts w:asciiTheme="minorHAnsi" w:hAnsiTheme="minorHAnsi"/>
          <w:sz w:val="20"/>
        </w:rPr>
        <w:t>Arrange documentation as per approval terms and liaises with customer for proper execution of documents and further</w:t>
      </w:r>
      <w:r w:rsidRPr="00F27ABC">
        <w:rPr>
          <w:rFonts w:asciiTheme="minorHAnsi" w:hAnsiTheme="minorHAnsi" w:cs="Calisto MT"/>
          <w:sz w:val="20"/>
        </w:rPr>
        <w:t xml:space="preserve"> l</w:t>
      </w:r>
      <w:r w:rsidRPr="00F27ABC">
        <w:rPr>
          <w:rFonts w:asciiTheme="minorHAnsi" w:hAnsiTheme="minorHAnsi"/>
          <w:sz w:val="20"/>
        </w:rPr>
        <w:t>iaises with Internal</w:t>
      </w:r>
      <w:r w:rsidR="00BE49CD">
        <w:rPr>
          <w:rFonts w:asciiTheme="minorHAnsi" w:hAnsiTheme="minorHAnsi"/>
          <w:sz w:val="20"/>
        </w:rPr>
        <w:t xml:space="preserve">, </w:t>
      </w:r>
      <w:r w:rsidRPr="00F27ABC">
        <w:rPr>
          <w:rFonts w:asciiTheme="minorHAnsi" w:hAnsiTheme="minorHAnsi"/>
          <w:sz w:val="20"/>
        </w:rPr>
        <w:t>External auditors and Qatar Central Bank inspectors on portfolio</w:t>
      </w:r>
    </w:p>
    <w:p w14:paraId="5DFAF79B" w14:textId="77777777" w:rsidR="00BD2540" w:rsidRPr="00F27ABC" w:rsidRDefault="00BD2540" w:rsidP="00BD2540">
      <w:pPr>
        <w:pStyle w:val="ListParagraph"/>
        <w:widowControl w:val="0"/>
        <w:numPr>
          <w:ilvl w:val="0"/>
          <w:numId w:val="9"/>
        </w:numPr>
        <w:tabs>
          <w:tab w:val="left" w:pos="720"/>
        </w:tabs>
        <w:autoSpaceDE w:val="0"/>
        <w:autoSpaceDN w:val="0"/>
        <w:adjustRightInd w:val="0"/>
        <w:ind w:right="540"/>
        <w:rPr>
          <w:rFonts w:asciiTheme="minorHAnsi" w:hAnsiTheme="minorHAnsi" w:cs="Calisto MT"/>
          <w:sz w:val="20"/>
        </w:rPr>
      </w:pPr>
      <w:r w:rsidRPr="00F27ABC">
        <w:rPr>
          <w:rFonts w:asciiTheme="minorHAnsi" w:hAnsiTheme="minorHAnsi" w:cs="Calisto MT"/>
          <w:sz w:val="20"/>
        </w:rPr>
        <w:t>Prepare Internal Memo / Approval for car loan, release of shares, grant of one-off limit, transfer of fixed deposits from one account to another etc.</w:t>
      </w:r>
    </w:p>
    <w:p w14:paraId="7FF9E745" w14:textId="0E5C9F89" w:rsidR="00BD2540" w:rsidRDefault="00BD2540" w:rsidP="00BD2540">
      <w:pPr>
        <w:pStyle w:val="ListParagraph"/>
        <w:widowControl w:val="0"/>
        <w:numPr>
          <w:ilvl w:val="0"/>
          <w:numId w:val="9"/>
        </w:numPr>
        <w:tabs>
          <w:tab w:val="left" w:pos="720"/>
        </w:tabs>
        <w:autoSpaceDE w:val="0"/>
        <w:autoSpaceDN w:val="0"/>
        <w:adjustRightInd w:val="0"/>
        <w:ind w:right="540"/>
        <w:rPr>
          <w:rFonts w:asciiTheme="minorHAnsi" w:hAnsiTheme="minorHAnsi" w:cs="Calisto MT"/>
          <w:sz w:val="20"/>
        </w:rPr>
      </w:pPr>
      <w:r w:rsidRPr="00F27ABC">
        <w:rPr>
          <w:rFonts w:asciiTheme="minorHAnsi" w:hAnsiTheme="minorHAnsi" w:cs="Calisto MT"/>
          <w:sz w:val="20"/>
        </w:rPr>
        <w:t>Handling Several Syndications transactions such as client like Al-Faisal Holding Co where Doha Bank portion is 50% of the total loan.</w:t>
      </w:r>
    </w:p>
    <w:p w14:paraId="1260FB67" w14:textId="1AD12C29" w:rsidR="00121D34" w:rsidRPr="00F27ABC" w:rsidRDefault="00121D34" w:rsidP="00BD2540">
      <w:pPr>
        <w:pStyle w:val="ListParagraph"/>
        <w:widowControl w:val="0"/>
        <w:numPr>
          <w:ilvl w:val="0"/>
          <w:numId w:val="9"/>
        </w:numPr>
        <w:tabs>
          <w:tab w:val="left" w:pos="720"/>
        </w:tabs>
        <w:autoSpaceDE w:val="0"/>
        <w:autoSpaceDN w:val="0"/>
        <w:adjustRightInd w:val="0"/>
        <w:ind w:right="540"/>
        <w:rPr>
          <w:rFonts w:asciiTheme="minorHAnsi" w:hAnsiTheme="minorHAnsi" w:cs="Calisto MT"/>
          <w:sz w:val="20"/>
        </w:rPr>
      </w:pPr>
      <w:r>
        <w:rPr>
          <w:rFonts w:asciiTheme="minorHAnsi" w:hAnsiTheme="minorHAnsi" w:cs="Calisto MT"/>
          <w:sz w:val="20"/>
        </w:rPr>
        <w:t>Assist relationship manager on several syndication deals.</w:t>
      </w:r>
    </w:p>
    <w:p w14:paraId="312A4CD6" w14:textId="77777777" w:rsidR="00BD2540" w:rsidRDefault="00BD2540" w:rsidP="00BD2540">
      <w:pPr>
        <w:pStyle w:val="ListParagraph"/>
        <w:widowControl w:val="0"/>
        <w:numPr>
          <w:ilvl w:val="0"/>
          <w:numId w:val="9"/>
        </w:numPr>
        <w:tabs>
          <w:tab w:val="left" w:pos="720"/>
        </w:tabs>
        <w:autoSpaceDE w:val="0"/>
        <w:autoSpaceDN w:val="0"/>
        <w:adjustRightInd w:val="0"/>
        <w:ind w:right="540"/>
        <w:rPr>
          <w:rFonts w:asciiTheme="minorHAnsi" w:hAnsiTheme="minorHAnsi" w:cs="Calisto MT"/>
          <w:sz w:val="20"/>
        </w:rPr>
      </w:pPr>
      <w:r w:rsidRPr="00F27ABC">
        <w:rPr>
          <w:rFonts w:asciiTheme="minorHAnsi" w:hAnsiTheme="minorHAnsi" w:cs="Calisto MT"/>
          <w:sz w:val="20"/>
        </w:rPr>
        <w:t>Makes follow-up calls to borrowing customers to remind them to submit all required documents such as Charge documents, Commercial Registration etc</w:t>
      </w:r>
      <w:r w:rsidR="00F53CF4">
        <w:rPr>
          <w:rFonts w:asciiTheme="minorHAnsi" w:hAnsiTheme="minorHAnsi" w:cs="Calisto MT"/>
          <w:sz w:val="20"/>
        </w:rPr>
        <w:t>.</w:t>
      </w:r>
    </w:p>
    <w:p w14:paraId="3ED27081" w14:textId="77777777" w:rsidR="00F53CF4" w:rsidRDefault="00F53CF4" w:rsidP="00BD2540">
      <w:pPr>
        <w:pStyle w:val="ListParagraph"/>
        <w:widowControl w:val="0"/>
        <w:numPr>
          <w:ilvl w:val="0"/>
          <w:numId w:val="9"/>
        </w:numPr>
        <w:tabs>
          <w:tab w:val="left" w:pos="720"/>
        </w:tabs>
        <w:autoSpaceDE w:val="0"/>
        <w:autoSpaceDN w:val="0"/>
        <w:adjustRightInd w:val="0"/>
        <w:ind w:right="540"/>
        <w:rPr>
          <w:rFonts w:asciiTheme="minorHAnsi" w:hAnsiTheme="minorHAnsi" w:cs="Calisto MT"/>
          <w:sz w:val="20"/>
        </w:rPr>
      </w:pPr>
      <w:r>
        <w:rPr>
          <w:rFonts w:asciiTheme="minorHAnsi" w:hAnsiTheme="minorHAnsi" w:cs="Calisto MT"/>
          <w:sz w:val="20"/>
        </w:rPr>
        <w:t>Printing Bank Statements and sending to customers as and when they require.</w:t>
      </w:r>
    </w:p>
    <w:p w14:paraId="2A32D8A3" w14:textId="77777777" w:rsidR="00F53CF4" w:rsidRPr="00F27ABC" w:rsidRDefault="00F53CF4" w:rsidP="00BD2540">
      <w:pPr>
        <w:pStyle w:val="ListParagraph"/>
        <w:widowControl w:val="0"/>
        <w:numPr>
          <w:ilvl w:val="0"/>
          <w:numId w:val="9"/>
        </w:numPr>
        <w:tabs>
          <w:tab w:val="left" w:pos="720"/>
        </w:tabs>
        <w:autoSpaceDE w:val="0"/>
        <w:autoSpaceDN w:val="0"/>
        <w:adjustRightInd w:val="0"/>
        <w:ind w:right="540"/>
        <w:rPr>
          <w:rFonts w:asciiTheme="minorHAnsi" w:hAnsiTheme="minorHAnsi" w:cs="Calisto MT"/>
          <w:sz w:val="20"/>
        </w:rPr>
      </w:pPr>
      <w:r>
        <w:rPr>
          <w:rFonts w:asciiTheme="minorHAnsi" w:hAnsiTheme="minorHAnsi" w:cs="Calisto MT"/>
          <w:sz w:val="20"/>
        </w:rPr>
        <w:t>Receives customers calls in relation to their accounts and answers their queries.</w:t>
      </w:r>
    </w:p>
    <w:p w14:paraId="7BAD9B89" w14:textId="77777777" w:rsidR="00100E2D" w:rsidRPr="00F27ABC" w:rsidRDefault="00100E2D" w:rsidP="00100E2D">
      <w:pPr>
        <w:numPr>
          <w:ilvl w:val="0"/>
          <w:numId w:val="9"/>
        </w:numPr>
        <w:jc w:val="both"/>
        <w:rPr>
          <w:rFonts w:asciiTheme="minorHAnsi" w:hAnsiTheme="minorHAnsi"/>
          <w:sz w:val="20"/>
        </w:rPr>
      </w:pPr>
      <w:r w:rsidRPr="00F27ABC">
        <w:rPr>
          <w:rFonts w:asciiTheme="minorHAnsi" w:hAnsiTheme="minorHAnsi"/>
          <w:sz w:val="20"/>
        </w:rPr>
        <w:t>Follow up on documentation deficiencies and advise / update Senior Management regularly on status.</w:t>
      </w:r>
    </w:p>
    <w:p w14:paraId="4E34CB0F" w14:textId="77777777" w:rsidR="00BD2540" w:rsidRPr="00F27ABC" w:rsidRDefault="00BD2540" w:rsidP="00BD2540">
      <w:pPr>
        <w:pStyle w:val="ListParagraph"/>
        <w:widowControl w:val="0"/>
        <w:numPr>
          <w:ilvl w:val="0"/>
          <w:numId w:val="9"/>
        </w:numPr>
        <w:tabs>
          <w:tab w:val="left" w:pos="720"/>
        </w:tabs>
        <w:autoSpaceDE w:val="0"/>
        <w:autoSpaceDN w:val="0"/>
        <w:adjustRightInd w:val="0"/>
        <w:ind w:right="540"/>
        <w:rPr>
          <w:rStyle w:val="pslongeditbox1"/>
          <w:rFonts w:asciiTheme="minorHAnsi" w:hAnsiTheme="minorHAnsi" w:cs="Calisto MT"/>
          <w:color w:val="auto"/>
          <w:sz w:val="20"/>
          <w:szCs w:val="20"/>
        </w:rPr>
      </w:pPr>
      <w:r w:rsidRPr="00F27ABC">
        <w:rPr>
          <w:rStyle w:val="pslongeditbox1"/>
          <w:rFonts w:asciiTheme="minorHAnsi" w:hAnsiTheme="minorHAnsi"/>
          <w:sz w:val="20"/>
          <w:szCs w:val="20"/>
        </w:rPr>
        <w:t>Advice of Discrepancies in documentation to Relationship Managers and follow up for corrective actions.</w:t>
      </w:r>
    </w:p>
    <w:p w14:paraId="5A5ED4B1" w14:textId="77777777" w:rsidR="00334129" w:rsidRPr="00F27ABC" w:rsidRDefault="004C0D49" w:rsidP="00BD2540">
      <w:pPr>
        <w:pStyle w:val="ListParagraph"/>
        <w:widowControl w:val="0"/>
        <w:numPr>
          <w:ilvl w:val="0"/>
          <w:numId w:val="9"/>
        </w:numPr>
        <w:tabs>
          <w:tab w:val="left" w:pos="720"/>
        </w:tabs>
        <w:autoSpaceDE w:val="0"/>
        <w:autoSpaceDN w:val="0"/>
        <w:adjustRightInd w:val="0"/>
        <w:ind w:right="540"/>
        <w:rPr>
          <w:rStyle w:val="pslongeditbox1"/>
          <w:rFonts w:asciiTheme="minorHAnsi" w:hAnsiTheme="minorHAnsi" w:cs="Calisto MT"/>
          <w:color w:val="auto"/>
          <w:sz w:val="20"/>
          <w:szCs w:val="20"/>
        </w:rPr>
      </w:pPr>
      <w:r w:rsidRPr="00F27ABC">
        <w:rPr>
          <w:rStyle w:val="pslongeditbox1"/>
          <w:rFonts w:asciiTheme="minorHAnsi" w:hAnsiTheme="minorHAnsi"/>
          <w:sz w:val="20"/>
          <w:szCs w:val="20"/>
        </w:rPr>
        <w:t>Extract</w:t>
      </w:r>
      <w:r w:rsidR="00334129" w:rsidRPr="00F27ABC">
        <w:rPr>
          <w:rStyle w:val="pslongeditbox1"/>
          <w:rFonts w:asciiTheme="minorHAnsi" w:hAnsiTheme="minorHAnsi"/>
          <w:sz w:val="20"/>
          <w:szCs w:val="20"/>
        </w:rPr>
        <w:t xml:space="preserve"> Credi</w:t>
      </w:r>
      <w:r w:rsidR="00872CCB" w:rsidRPr="00F27ABC">
        <w:rPr>
          <w:rStyle w:val="pslongeditbox1"/>
          <w:rFonts w:asciiTheme="minorHAnsi" w:hAnsiTheme="minorHAnsi"/>
          <w:sz w:val="20"/>
          <w:szCs w:val="20"/>
        </w:rPr>
        <w:t>t bureau reports for Corporate C</w:t>
      </w:r>
      <w:r w:rsidR="00334129" w:rsidRPr="00F27ABC">
        <w:rPr>
          <w:rStyle w:val="pslongeditbox1"/>
          <w:rFonts w:asciiTheme="minorHAnsi" w:hAnsiTheme="minorHAnsi"/>
          <w:sz w:val="20"/>
          <w:szCs w:val="20"/>
        </w:rPr>
        <w:t>ustomers</w:t>
      </w:r>
      <w:r w:rsidR="00041D71" w:rsidRPr="00F27ABC">
        <w:rPr>
          <w:rStyle w:val="pslongeditbox1"/>
          <w:rFonts w:asciiTheme="minorHAnsi" w:hAnsiTheme="minorHAnsi"/>
          <w:sz w:val="20"/>
          <w:szCs w:val="20"/>
        </w:rPr>
        <w:t xml:space="preserve"> </w:t>
      </w:r>
      <w:r w:rsidR="003A2CB0" w:rsidRPr="00F27ABC">
        <w:rPr>
          <w:rStyle w:val="pslongeditbox1"/>
          <w:rFonts w:asciiTheme="minorHAnsi" w:hAnsiTheme="minorHAnsi"/>
          <w:sz w:val="20"/>
          <w:szCs w:val="20"/>
        </w:rPr>
        <w:t xml:space="preserve">from Credit Bureau </w:t>
      </w:r>
      <w:r w:rsidR="00041D71" w:rsidRPr="00F27ABC">
        <w:rPr>
          <w:rStyle w:val="pslongeditbox1"/>
          <w:rFonts w:asciiTheme="minorHAnsi" w:hAnsiTheme="minorHAnsi"/>
          <w:sz w:val="20"/>
          <w:szCs w:val="20"/>
        </w:rPr>
        <w:t>portal</w:t>
      </w:r>
    </w:p>
    <w:p w14:paraId="031266C4" w14:textId="77777777" w:rsidR="003A2CB0" w:rsidRPr="00F27ABC" w:rsidRDefault="003A2CB0" w:rsidP="00BD2540">
      <w:pPr>
        <w:pStyle w:val="ListParagraph"/>
        <w:widowControl w:val="0"/>
        <w:numPr>
          <w:ilvl w:val="0"/>
          <w:numId w:val="9"/>
        </w:numPr>
        <w:tabs>
          <w:tab w:val="left" w:pos="720"/>
        </w:tabs>
        <w:autoSpaceDE w:val="0"/>
        <w:autoSpaceDN w:val="0"/>
        <w:adjustRightInd w:val="0"/>
        <w:ind w:right="540"/>
        <w:rPr>
          <w:rFonts w:asciiTheme="minorHAnsi" w:hAnsiTheme="minorHAnsi" w:cs="Calisto MT"/>
          <w:sz w:val="20"/>
        </w:rPr>
      </w:pPr>
      <w:r w:rsidRPr="00F27ABC">
        <w:rPr>
          <w:rStyle w:val="pslongeditbox1"/>
          <w:rFonts w:asciiTheme="minorHAnsi" w:hAnsiTheme="minorHAnsi"/>
          <w:sz w:val="20"/>
          <w:szCs w:val="20"/>
        </w:rPr>
        <w:t>Issu</w:t>
      </w:r>
      <w:r w:rsidR="003177E0" w:rsidRPr="00F27ABC">
        <w:rPr>
          <w:rStyle w:val="pslongeditbox1"/>
          <w:rFonts w:asciiTheme="minorHAnsi" w:hAnsiTheme="minorHAnsi"/>
          <w:sz w:val="20"/>
          <w:szCs w:val="20"/>
        </w:rPr>
        <w:t>ance of</w:t>
      </w:r>
      <w:r w:rsidRPr="00F27ABC">
        <w:rPr>
          <w:rStyle w:val="pslongeditbox1"/>
          <w:rFonts w:asciiTheme="minorHAnsi" w:hAnsiTheme="minorHAnsi"/>
          <w:sz w:val="20"/>
          <w:szCs w:val="20"/>
        </w:rPr>
        <w:t xml:space="preserve"> LPO</w:t>
      </w:r>
      <w:r w:rsidR="009F6E99" w:rsidRPr="00F27ABC">
        <w:rPr>
          <w:rStyle w:val="pslongeditbox1"/>
          <w:rFonts w:asciiTheme="minorHAnsi" w:hAnsiTheme="minorHAnsi"/>
          <w:sz w:val="20"/>
          <w:szCs w:val="20"/>
        </w:rPr>
        <w:t xml:space="preserve"> for Corporate C</w:t>
      </w:r>
      <w:r w:rsidRPr="00F27ABC">
        <w:rPr>
          <w:rStyle w:val="pslongeditbox1"/>
          <w:rFonts w:asciiTheme="minorHAnsi" w:hAnsiTheme="minorHAnsi"/>
          <w:sz w:val="20"/>
          <w:szCs w:val="20"/>
        </w:rPr>
        <w:t>ustomers</w:t>
      </w:r>
      <w:r w:rsidR="00F53CF4">
        <w:rPr>
          <w:rStyle w:val="pslongeditbox1"/>
          <w:rFonts w:asciiTheme="minorHAnsi" w:hAnsiTheme="minorHAnsi"/>
          <w:sz w:val="20"/>
          <w:szCs w:val="20"/>
        </w:rPr>
        <w:t>.</w:t>
      </w:r>
    </w:p>
    <w:p w14:paraId="73FD2639" w14:textId="77777777" w:rsidR="00BD2540" w:rsidRPr="00F27ABC" w:rsidRDefault="00BD2540" w:rsidP="00BD2540">
      <w:pPr>
        <w:pStyle w:val="ListParagraph"/>
        <w:widowControl w:val="0"/>
        <w:numPr>
          <w:ilvl w:val="0"/>
          <w:numId w:val="9"/>
        </w:numPr>
        <w:tabs>
          <w:tab w:val="left" w:pos="720"/>
        </w:tabs>
        <w:autoSpaceDE w:val="0"/>
        <w:autoSpaceDN w:val="0"/>
        <w:adjustRightInd w:val="0"/>
        <w:ind w:right="540"/>
        <w:rPr>
          <w:rFonts w:asciiTheme="minorHAnsi" w:hAnsiTheme="minorHAnsi" w:cs="Calisto MT"/>
          <w:sz w:val="20"/>
        </w:rPr>
      </w:pPr>
      <w:r w:rsidRPr="00F27ABC">
        <w:rPr>
          <w:rFonts w:asciiTheme="minorHAnsi" w:hAnsiTheme="minorHAnsi" w:cs="Calisto MT"/>
          <w:sz w:val="20"/>
        </w:rPr>
        <w:t>Prepare CRISIL (Risk Assessment Model) reports for different clients.</w:t>
      </w:r>
    </w:p>
    <w:p w14:paraId="51B03B50" w14:textId="77777777" w:rsidR="00BD2540" w:rsidRPr="00F27ABC" w:rsidRDefault="00BD2540" w:rsidP="00BD2540">
      <w:pPr>
        <w:pStyle w:val="ListParagraph"/>
        <w:widowControl w:val="0"/>
        <w:numPr>
          <w:ilvl w:val="0"/>
          <w:numId w:val="9"/>
        </w:numPr>
        <w:tabs>
          <w:tab w:val="left" w:pos="720"/>
        </w:tabs>
        <w:autoSpaceDE w:val="0"/>
        <w:autoSpaceDN w:val="0"/>
        <w:adjustRightInd w:val="0"/>
        <w:ind w:right="540"/>
        <w:rPr>
          <w:rFonts w:asciiTheme="minorHAnsi" w:hAnsiTheme="minorHAnsi" w:cs="Calisto MT"/>
          <w:sz w:val="20"/>
        </w:rPr>
      </w:pPr>
      <w:r w:rsidRPr="00F27ABC">
        <w:rPr>
          <w:rFonts w:asciiTheme="minorHAnsi" w:hAnsiTheme="minorHAnsi" w:cs="Calisto MT"/>
          <w:sz w:val="20"/>
        </w:rPr>
        <w:t>Extraction of reports using Business Objects to be used for making Credit Approvals.</w:t>
      </w:r>
    </w:p>
    <w:p w14:paraId="70E05E7A" w14:textId="77777777" w:rsidR="00BD2540" w:rsidRPr="00F27ABC" w:rsidRDefault="00BD2540" w:rsidP="00BD2540">
      <w:pPr>
        <w:pStyle w:val="ListParagraph"/>
        <w:widowControl w:val="0"/>
        <w:numPr>
          <w:ilvl w:val="0"/>
          <w:numId w:val="9"/>
        </w:numPr>
        <w:tabs>
          <w:tab w:val="left" w:pos="720"/>
        </w:tabs>
        <w:autoSpaceDE w:val="0"/>
        <w:autoSpaceDN w:val="0"/>
        <w:adjustRightInd w:val="0"/>
        <w:ind w:right="540"/>
        <w:rPr>
          <w:rFonts w:asciiTheme="minorHAnsi" w:hAnsiTheme="minorHAnsi" w:cs="Calisto MT"/>
          <w:sz w:val="20"/>
        </w:rPr>
      </w:pPr>
      <w:r w:rsidRPr="00F27ABC">
        <w:rPr>
          <w:rFonts w:asciiTheme="minorHAnsi" w:hAnsiTheme="minorHAnsi" w:cs="Calisto MT"/>
          <w:sz w:val="20"/>
        </w:rPr>
        <w:t>Prepare comfort letter for the client</w:t>
      </w:r>
      <w:r w:rsidR="00F53CF4">
        <w:rPr>
          <w:rFonts w:asciiTheme="minorHAnsi" w:hAnsiTheme="minorHAnsi" w:cs="Calisto MT"/>
          <w:sz w:val="20"/>
        </w:rPr>
        <w:t>s</w:t>
      </w:r>
      <w:r w:rsidRPr="00F27ABC">
        <w:rPr>
          <w:rFonts w:asciiTheme="minorHAnsi" w:hAnsiTheme="minorHAnsi" w:cs="Calisto MT"/>
          <w:sz w:val="20"/>
        </w:rPr>
        <w:t xml:space="preserve"> when they are bidding for different projects.</w:t>
      </w:r>
    </w:p>
    <w:p w14:paraId="6A95562B" w14:textId="77777777" w:rsidR="00BD2540" w:rsidRPr="00F27ABC" w:rsidRDefault="00BD2540" w:rsidP="00BD2540">
      <w:pPr>
        <w:pStyle w:val="ListParagraph"/>
        <w:widowControl w:val="0"/>
        <w:numPr>
          <w:ilvl w:val="0"/>
          <w:numId w:val="9"/>
        </w:numPr>
        <w:tabs>
          <w:tab w:val="left" w:pos="720"/>
        </w:tabs>
        <w:autoSpaceDE w:val="0"/>
        <w:autoSpaceDN w:val="0"/>
        <w:adjustRightInd w:val="0"/>
        <w:ind w:right="540"/>
        <w:rPr>
          <w:rFonts w:asciiTheme="minorHAnsi" w:hAnsiTheme="minorHAnsi" w:cs="Calisto MT"/>
          <w:sz w:val="20"/>
        </w:rPr>
      </w:pPr>
      <w:r w:rsidRPr="00F27ABC">
        <w:rPr>
          <w:rFonts w:asciiTheme="minorHAnsi" w:hAnsiTheme="minorHAnsi"/>
          <w:sz w:val="20"/>
        </w:rPr>
        <w:t xml:space="preserve">Monitor customer Accounts with regards to exceptions, EOL, past dues, Watch list etc </w:t>
      </w:r>
    </w:p>
    <w:p w14:paraId="7E17A687" w14:textId="77777777" w:rsidR="00BD2540" w:rsidRPr="00F27ABC" w:rsidRDefault="00BD2540" w:rsidP="00BD2540">
      <w:pPr>
        <w:pStyle w:val="ListParagraph"/>
        <w:widowControl w:val="0"/>
        <w:numPr>
          <w:ilvl w:val="0"/>
          <w:numId w:val="9"/>
        </w:numPr>
        <w:tabs>
          <w:tab w:val="left" w:pos="720"/>
        </w:tabs>
        <w:autoSpaceDE w:val="0"/>
        <w:autoSpaceDN w:val="0"/>
        <w:adjustRightInd w:val="0"/>
        <w:ind w:right="540"/>
        <w:rPr>
          <w:rFonts w:asciiTheme="minorHAnsi" w:hAnsiTheme="minorHAnsi" w:cs="Calisto MT"/>
          <w:sz w:val="20"/>
        </w:rPr>
      </w:pPr>
      <w:r w:rsidRPr="00F27ABC">
        <w:rPr>
          <w:rFonts w:asciiTheme="minorHAnsi" w:hAnsiTheme="minorHAnsi"/>
          <w:sz w:val="20"/>
        </w:rPr>
        <w:t>Ensures recovery of Project Finance as per receipt of payments</w:t>
      </w:r>
    </w:p>
    <w:p w14:paraId="6C5C935C" w14:textId="77777777" w:rsidR="00C663B4" w:rsidRPr="00F27ABC" w:rsidRDefault="004C127F" w:rsidP="00BD2540">
      <w:pPr>
        <w:pStyle w:val="ListParagraph"/>
        <w:widowControl w:val="0"/>
        <w:numPr>
          <w:ilvl w:val="0"/>
          <w:numId w:val="9"/>
        </w:numPr>
        <w:tabs>
          <w:tab w:val="left" w:pos="720"/>
        </w:tabs>
        <w:autoSpaceDE w:val="0"/>
        <w:autoSpaceDN w:val="0"/>
        <w:adjustRightInd w:val="0"/>
        <w:ind w:right="540"/>
        <w:rPr>
          <w:rFonts w:asciiTheme="minorHAnsi" w:hAnsiTheme="minorHAnsi" w:cs="Calisto MT"/>
          <w:sz w:val="20"/>
        </w:rPr>
      </w:pPr>
      <w:r w:rsidRPr="00F27ABC">
        <w:rPr>
          <w:rFonts w:asciiTheme="minorHAnsi" w:hAnsiTheme="minorHAnsi"/>
          <w:sz w:val="20"/>
        </w:rPr>
        <w:lastRenderedPageBreak/>
        <w:t>Prepare regular reporting for management and relevant committees.</w:t>
      </w:r>
    </w:p>
    <w:p w14:paraId="368E1640" w14:textId="77777777" w:rsidR="00BD2540" w:rsidRPr="00F27ABC" w:rsidRDefault="00BD2540" w:rsidP="00BD2540">
      <w:pPr>
        <w:pStyle w:val="ListParagraph"/>
        <w:widowControl w:val="0"/>
        <w:numPr>
          <w:ilvl w:val="0"/>
          <w:numId w:val="9"/>
        </w:numPr>
        <w:tabs>
          <w:tab w:val="left" w:pos="720"/>
        </w:tabs>
        <w:autoSpaceDE w:val="0"/>
        <w:autoSpaceDN w:val="0"/>
        <w:adjustRightInd w:val="0"/>
        <w:ind w:right="540"/>
        <w:rPr>
          <w:rFonts w:asciiTheme="minorHAnsi" w:hAnsiTheme="minorHAnsi" w:cs="Calisto MT"/>
          <w:sz w:val="20"/>
        </w:rPr>
      </w:pPr>
      <w:r w:rsidRPr="00F27ABC">
        <w:rPr>
          <w:rFonts w:asciiTheme="minorHAnsi" w:hAnsiTheme="minorHAnsi" w:cs="Calisto MT"/>
          <w:sz w:val="20"/>
        </w:rPr>
        <w:t>Assists in coordinating with Risk Management Division on renewal of limit/input of limits and other items.</w:t>
      </w:r>
    </w:p>
    <w:p w14:paraId="03F86966" w14:textId="77777777" w:rsidR="00BD2540" w:rsidRPr="00C663B4" w:rsidRDefault="00BD2540" w:rsidP="00BD2540">
      <w:pPr>
        <w:pStyle w:val="ListParagraph"/>
        <w:widowControl w:val="0"/>
        <w:numPr>
          <w:ilvl w:val="0"/>
          <w:numId w:val="9"/>
        </w:numPr>
        <w:tabs>
          <w:tab w:val="left" w:pos="720"/>
        </w:tabs>
        <w:autoSpaceDE w:val="0"/>
        <w:autoSpaceDN w:val="0"/>
        <w:adjustRightInd w:val="0"/>
        <w:ind w:right="540"/>
        <w:rPr>
          <w:rFonts w:asciiTheme="minorHAnsi" w:hAnsiTheme="minorHAnsi" w:cs="Calisto MT"/>
          <w:sz w:val="20"/>
        </w:rPr>
      </w:pPr>
      <w:r w:rsidRPr="00F27ABC">
        <w:rPr>
          <w:rFonts w:asciiTheme="minorHAnsi" w:hAnsiTheme="minorHAnsi" w:cs="Calisto MT"/>
          <w:sz w:val="20"/>
        </w:rPr>
        <w:t>Request the Engineering Department</w:t>
      </w:r>
      <w:r w:rsidRPr="00C663B4">
        <w:rPr>
          <w:rFonts w:asciiTheme="minorHAnsi" w:hAnsiTheme="minorHAnsi" w:cs="Calisto MT"/>
          <w:sz w:val="20"/>
        </w:rPr>
        <w:t xml:space="preserve"> for Internal and External Valuation of the property as per the Bank Policy. </w:t>
      </w:r>
    </w:p>
    <w:p w14:paraId="6BF020DB" w14:textId="77777777" w:rsidR="00BD2540" w:rsidRPr="00BD2540" w:rsidRDefault="009B58F3" w:rsidP="00BD2540">
      <w:pPr>
        <w:pStyle w:val="ListParagraph"/>
        <w:widowControl w:val="0"/>
        <w:numPr>
          <w:ilvl w:val="0"/>
          <w:numId w:val="9"/>
        </w:numPr>
        <w:tabs>
          <w:tab w:val="left" w:pos="720"/>
        </w:tabs>
        <w:autoSpaceDE w:val="0"/>
        <w:autoSpaceDN w:val="0"/>
        <w:adjustRightInd w:val="0"/>
        <w:ind w:right="540"/>
        <w:rPr>
          <w:rFonts w:asciiTheme="minorHAnsi" w:hAnsiTheme="minorHAnsi" w:cs="Calisto MT"/>
          <w:sz w:val="20"/>
        </w:rPr>
      </w:pPr>
      <w:r>
        <w:rPr>
          <w:rFonts w:asciiTheme="minorHAnsi" w:hAnsiTheme="minorHAnsi" w:cs="Calisto MT"/>
          <w:sz w:val="20"/>
        </w:rPr>
        <w:t xml:space="preserve">Extract </w:t>
      </w:r>
      <w:r w:rsidR="00BD2540" w:rsidRPr="00BD2540">
        <w:rPr>
          <w:rFonts w:asciiTheme="minorHAnsi" w:hAnsiTheme="minorHAnsi" w:cs="Arial"/>
          <w:bCs/>
          <w:color w:val="000000"/>
          <w:sz w:val="20"/>
        </w:rPr>
        <w:t>delinquency report of New / Existing customers.</w:t>
      </w:r>
    </w:p>
    <w:p w14:paraId="7629513D" w14:textId="77777777" w:rsidR="00BD2540" w:rsidRPr="00BD2540" w:rsidRDefault="00BD2540" w:rsidP="00BD2540">
      <w:pPr>
        <w:pStyle w:val="ListParagraph"/>
        <w:widowControl w:val="0"/>
        <w:numPr>
          <w:ilvl w:val="0"/>
          <w:numId w:val="9"/>
        </w:numPr>
        <w:tabs>
          <w:tab w:val="left" w:pos="720"/>
        </w:tabs>
        <w:autoSpaceDE w:val="0"/>
        <w:autoSpaceDN w:val="0"/>
        <w:adjustRightInd w:val="0"/>
        <w:ind w:right="540"/>
        <w:rPr>
          <w:rFonts w:asciiTheme="minorHAnsi" w:hAnsiTheme="minorHAnsi" w:cs="Calisto MT"/>
          <w:sz w:val="20"/>
        </w:rPr>
      </w:pPr>
      <w:r w:rsidRPr="00BD2540">
        <w:rPr>
          <w:rFonts w:asciiTheme="minorHAnsi" w:hAnsiTheme="minorHAnsi" w:cs="Calisto MT"/>
          <w:sz w:val="20"/>
        </w:rPr>
        <w:t>Assists Account officers in getting the progress report from the Engineering department for different projects to know the progress of specific projects.</w:t>
      </w:r>
    </w:p>
    <w:p w14:paraId="2A1E8FB7" w14:textId="77777777" w:rsidR="00BD2540" w:rsidRPr="00BD2540" w:rsidRDefault="00BD2540" w:rsidP="00BD2540">
      <w:pPr>
        <w:pStyle w:val="ListParagraph"/>
        <w:widowControl w:val="0"/>
        <w:numPr>
          <w:ilvl w:val="0"/>
          <w:numId w:val="9"/>
        </w:numPr>
        <w:tabs>
          <w:tab w:val="left" w:pos="720"/>
        </w:tabs>
        <w:autoSpaceDE w:val="0"/>
        <w:autoSpaceDN w:val="0"/>
        <w:adjustRightInd w:val="0"/>
        <w:ind w:right="540"/>
        <w:rPr>
          <w:rFonts w:asciiTheme="minorHAnsi" w:hAnsiTheme="minorHAnsi" w:cs="Calisto MT"/>
          <w:sz w:val="20"/>
        </w:rPr>
      </w:pPr>
      <w:r w:rsidRPr="00BD2540">
        <w:rPr>
          <w:rFonts w:asciiTheme="minorHAnsi" w:hAnsiTheme="minorHAnsi" w:cs="Calisto MT"/>
          <w:sz w:val="20"/>
        </w:rPr>
        <w:t>Assists in preparation of all kinds of reports for management.</w:t>
      </w:r>
    </w:p>
    <w:p w14:paraId="717C3160" w14:textId="77777777" w:rsidR="00BD2540" w:rsidRPr="00BD2540" w:rsidRDefault="00BD2540" w:rsidP="00BD2540">
      <w:pPr>
        <w:pStyle w:val="ListParagraph"/>
        <w:widowControl w:val="0"/>
        <w:numPr>
          <w:ilvl w:val="0"/>
          <w:numId w:val="9"/>
        </w:numPr>
        <w:tabs>
          <w:tab w:val="left" w:pos="720"/>
        </w:tabs>
        <w:autoSpaceDE w:val="0"/>
        <w:autoSpaceDN w:val="0"/>
        <w:adjustRightInd w:val="0"/>
        <w:ind w:right="540"/>
        <w:rPr>
          <w:rFonts w:asciiTheme="minorHAnsi" w:hAnsiTheme="minorHAnsi" w:cs="Calisto MT"/>
          <w:sz w:val="20"/>
        </w:rPr>
      </w:pPr>
      <w:r w:rsidRPr="00BD2540">
        <w:rPr>
          <w:rFonts w:asciiTheme="minorHAnsi" w:hAnsiTheme="minorHAnsi" w:cs="Calisto MT"/>
          <w:sz w:val="20"/>
        </w:rPr>
        <w:t>Update pending documents file every week to be submitted to Head of Corporate.</w:t>
      </w:r>
    </w:p>
    <w:p w14:paraId="447F1E2B" w14:textId="77777777" w:rsidR="00BD2540" w:rsidRPr="00BD2540" w:rsidRDefault="00BD2540" w:rsidP="00BD2540">
      <w:pPr>
        <w:pStyle w:val="ListParagraph"/>
        <w:widowControl w:val="0"/>
        <w:numPr>
          <w:ilvl w:val="0"/>
          <w:numId w:val="9"/>
        </w:numPr>
        <w:tabs>
          <w:tab w:val="left" w:pos="720"/>
        </w:tabs>
        <w:autoSpaceDE w:val="0"/>
        <w:autoSpaceDN w:val="0"/>
        <w:adjustRightInd w:val="0"/>
        <w:ind w:right="540"/>
        <w:rPr>
          <w:rFonts w:asciiTheme="minorHAnsi" w:hAnsiTheme="minorHAnsi" w:cs="Calisto MT"/>
          <w:sz w:val="20"/>
        </w:rPr>
      </w:pPr>
      <w:r w:rsidRPr="00BD2540">
        <w:rPr>
          <w:rFonts w:asciiTheme="minorHAnsi" w:hAnsiTheme="minorHAnsi" w:cs="Calisto MT"/>
          <w:sz w:val="20"/>
        </w:rPr>
        <w:t>Coordinate with Legal dept for preparation of different legal documents such as Hawalat ul Haque, Mortgage document etc.</w:t>
      </w:r>
    </w:p>
    <w:p w14:paraId="5BB53FD8" w14:textId="77777777" w:rsidR="00BD2540" w:rsidRPr="00BD2540" w:rsidRDefault="00BD2540" w:rsidP="00BD2540">
      <w:pPr>
        <w:pStyle w:val="ListParagraph"/>
        <w:widowControl w:val="0"/>
        <w:numPr>
          <w:ilvl w:val="0"/>
          <w:numId w:val="9"/>
        </w:numPr>
        <w:tabs>
          <w:tab w:val="left" w:pos="720"/>
        </w:tabs>
        <w:autoSpaceDE w:val="0"/>
        <w:autoSpaceDN w:val="0"/>
        <w:adjustRightInd w:val="0"/>
        <w:ind w:right="540"/>
        <w:rPr>
          <w:rFonts w:asciiTheme="minorHAnsi" w:hAnsiTheme="minorHAnsi" w:cs="Calisto MT"/>
          <w:sz w:val="20"/>
        </w:rPr>
      </w:pPr>
      <w:r w:rsidRPr="00BD2540">
        <w:rPr>
          <w:rFonts w:asciiTheme="minorHAnsi" w:hAnsiTheme="minorHAnsi" w:cs="Calisto MT"/>
          <w:sz w:val="20"/>
        </w:rPr>
        <w:t>Coordinate with Risk Management Division, Trade Finance Department, Treasury, Operations and Branches.</w:t>
      </w:r>
    </w:p>
    <w:p w14:paraId="535F34B5" w14:textId="77777777" w:rsidR="00BD2540" w:rsidRPr="00BD2540" w:rsidRDefault="00BD2540" w:rsidP="00BD2540">
      <w:pPr>
        <w:pStyle w:val="ListParagraph"/>
        <w:widowControl w:val="0"/>
        <w:numPr>
          <w:ilvl w:val="0"/>
          <w:numId w:val="9"/>
        </w:numPr>
        <w:tabs>
          <w:tab w:val="left" w:pos="720"/>
        </w:tabs>
        <w:autoSpaceDE w:val="0"/>
        <w:autoSpaceDN w:val="0"/>
        <w:adjustRightInd w:val="0"/>
        <w:ind w:right="540"/>
        <w:rPr>
          <w:rFonts w:asciiTheme="minorHAnsi" w:hAnsiTheme="minorHAnsi" w:cs="Calisto MT"/>
          <w:sz w:val="20"/>
        </w:rPr>
      </w:pPr>
      <w:r w:rsidRPr="00BD2540">
        <w:rPr>
          <w:rFonts w:asciiTheme="minorHAnsi" w:hAnsiTheme="minorHAnsi" w:cs="Calisto MT"/>
          <w:sz w:val="20"/>
        </w:rPr>
        <w:t>Answering customer queries &amp; ensuring customer satisfaction.</w:t>
      </w:r>
    </w:p>
    <w:p w14:paraId="0675EB89" w14:textId="77777777" w:rsidR="00204046" w:rsidRDefault="00204046" w:rsidP="00204046">
      <w:pPr>
        <w:pStyle w:val="BodyTextIndent2"/>
        <w:spacing w:before="0" w:after="0"/>
        <w:ind w:left="0"/>
        <w:jc w:val="left"/>
        <w:rPr>
          <w:rFonts w:ascii="Calibri" w:hAnsi="Calibri" w:cs="Arial"/>
          <w:i w:val="0"/>
          <w:iCs w:val="0"/>
          <w:sz w:val="20"/>
        </w:rPr>
      </w:pPr>
    </w:p>
    <w:p w14:paraId="74D989D5" w14:textId="77777777" w:rsidR="005B0023" w:rsidRPr="00C80A07" w:rsidRDefault="005B0023" w:rsidP="005B0023">
      <w:pPr>
        <w:ind w:right="540"/>
        <w:rPr>
          <w:rFonts w:asciiTheme="minorHAnsi" w:hAnsiTheme="minorHAnsi" w:cs="Calisto MT"/>
          <w:b/>
          <w:bCs/>
          <w:sz w:val="20"/>
        </w:rPr>
      </w:pPr>
      <w:r w:rsidRPr="00C80A07">
        <w:rPr>
          <w:rFonts w:asciiTheme="minorHAnsi" w:hAnsiTheme="minorHAnsi" w:cs="Calisto MT"/>
          <w:b/>
          <w:bCs/>
          <w:sz w:val="20"/>
        </w:rPr>
        <w:t>Special Assignment</w:t>
      </w:r>
    </w:p>
    <w:p w14:paraId="5889B0E1" w14:textId="77777777" w:rsidR="005B0023" w:rsidRPr="003A5AD3" w:rsidRDefault="005B0023" w:rsidP="005B0023">
      <w:pPr>
        <w:ind w:right="540"/>
        <w:rPr>
          <w:rFonts w:asciiTheme="minorHAnsi" w:hAnsiTheme="minorHAnsi" w:cs="Calisto MT"/>
          <w:b/>
          <w:bCs/>
          <w:sz w:val="20"/>
          <w:u w:val="single"/>
        </w:rPr>
      </w:pPr>
    </w:p>
    <w:p w14:paraId="3553955C" w14:textId="77777777" w:rsidR="005B0023" w:rsidRPr="003A5AD3" w:rsidRDefault="005B0023" w:rsidP="005B0023">
      <w:pPr>
        <w:ind w:right="540"/>
        <w:rPr>
          <w:rFonts w:asciiTheme="minorHAnsi" w:hAnsiTheme="minorHAnsi" w:cs="Calisto MT"/>
          <w:bCs/>
          <w:sz w:val="20"/>
        </w:rPr>
      </w:pPr>
      <w:r w:rsidRPr="003A5AD3">
        <w:rPr>
          <w:rFonts w:asciiTheme="minorHAnsi" w:hAnsiTheme="minorHAnsi" w:cs="Calisto MT"/>
          <w:bCs/>
          <w:sz w:val="20"/>
        </w:rPr>
        <w:t>Doha Bank granted Term Loan to The Land Investment &amp; Real Estate. The Land was unable to repay back so the Loan was restructure and the agreement was that they will pay from the sale of their units. Whenever they deposited money from the sale, I ha</w:t>
      </w:r>
      <w:r w:rsidR="0066472B">
        <w:rPr>
          <w:rFonts w:asciiTheme="minorHAnsi" w:hAnsiTheme="minorHAnsi" w:cs="Calisto MT"/>
          <w:bCs/>
          <w:sz w:val="20"/>
        </w:rPr>
        <w:t>d</w:t>
      </w:r>
      <w:r w:rsidRPr="003A5AD3">
        <w:rPr>
          <w:rFonts w:asciiTheme="minorHAnsi" w:hAnsiTheme="minorHAnsi" w:cs="Calisto MT"/>
          <w:bCs/>
          <w:sz w:val="20"/>
        </w:rPr>
        <w:t xml:space="preserve"> to check and recover the amount and also issue release letters to them signed by the authorized signatories of Doha Bank.</w:t>
      </w:r>
    </w:p>
    <w:p w14:paraId="6295BA4B" w14:textId="77777777" w:rsidR="005B0023" w:rsidRDefault="005B0023" w:rsidP="00204046">
      <w:pPr>
        <w:pStyle w:val="BodyTextIndent2"/>
        <w:spacing w:before="0" w:after="0"/>
        <w:ind w:left="0"/>
        <w:jc w:val="left"/>
        <w:rPr>
          <w:rFonts w:ascii="Calibri" w:hAnsi="Calibri" w:cs="Arial"/>
          <w:i w:val="0"/>
          <w:iCs w:val="0"/>
          <w:sz w:val="20"/>
        </w:rPr>
      </w:pPr>
    </w:p>
    <w:p w14:paraId="2518C137" w14:textId="77777777" w:rsidR="005B0023" w:rsidRPr="00246A0E" w:rsidRDefault="005B0023" w:rsidP="00204046">
      <w:pPr>
        <w:pStyle w:val="BodyTextIndent2"/>
        <w:spacing w:before="0" w:after="0"/>
        <w:ind w:left="0"/>
        <w:jc w:val="left"/>
        <w:rPr>
          <w:rFonts w:ascii="Calibri" w:hAnsi="Calibri" w:cs="Arial"/>
          <w:i w:val="0"/>
          <w:iCs w:val="0"/>
          <w:sz w:val="20"/>
        </w:rPr>
      </w:pPr>
    </w:p>
    <w:p w14:paraId="41B91905" w14:textId="77777777" w:rsidR="00204046" w:rsidRPr="00246A0E" w:rsidRDefault="00C2402C" w:rsidP="00204046">
      <w:pPr>
        <w:shd w:val="clear" w:color="auto" w:fill="D9D9D9"/>
        <w:jc w:val="center"/>
        <w:rPr>
          <w:rFonts w:ascii="Calibri" w:hAnsi="Calibri" w:cs="Arial"/>
          <w:b/>
          <w:color w:val="000000"/>
          <w:sz w:val="20"/>
        </w:rPr>
      </w:pPr>
      <w:r>
        <w:rPr>
          <w:rFonts w:ascii="Calibri" w:hAnsi="Calibri" w:cs="Arial"/>
          <w:b/>
          <w:color w:val="000000"/>
          <w:sz w:val="20"/>
        </w:rPr>
        <w:t>July’07</w:t>
      </w:r>
      <w:r w:rsidR="00F659AB">
        <w:rPr>
          <w:rFonts w:ascii="Calibri" w:hAnsi="Calibri" w:cs="Arial"/>
          <w:b/>
          <w:color w:val="000000"/>
          <w:sz w:val="20"/>
        </w:rPr>
        <w:t xml:space="preserve"> – April’10</w:t>
      </w:r>
      <w:r w:rsidR="00204046" w:rsidRPr="00246A0E">
        <w:rPr>
          <w:rFonts w:ascii="Calibri" w:hAnsi="Calibri" w:cs="Arial"/>
          <w:b/>
          <w:color w:val="000000"/>
          <w:sz w:val="20"/>
        </w:rPr>
        <w:t xml:space="preserve"> with </w:t>
      </w:r>
      <w:r w:rsidR="006604DA">
        <w:rPr>
          <w:rFonts w:ascii="Calibri" w:hAnsi="Calibri" w:cs="Arial"/>
          <w:b/>
          <w:color w:val="000000"/>
          <w:sz w:val="20"/>
        </w:rPr>
        <w:t>Standard Chartered Bank</w:t>
      </w:r>
      <w:r w:rsidR="00204046" w:rsidRPr="00246A0E">
        <w:rPr>
          <w:rFonts w:ascii="Calibri" w:hAnsi="Calibri" w:cs="Arial"/>
          <w:b/>
          <w:color w:val="000000"/>
          <w:sz w:val="20"/>
        </w:rPr>
        <w:t xml:space="preserve"> as </w:t>
      </w:r>
      <w:r w:rsidR="006604DA">
        <w:rPr>
          <w:rFonts w:ascii="Calibri" w:hAnsi="Calibri" w:cs="Arial"/>
          <w:b/>
          <w:color w:val="000000"/>
          <w:sz w:val="20"/>
        </w:rPr>
        <w:t>Corporate Credit Risk Associate</w:t>
      </w:r>
    </w:p>
    <w:p w14:paraId="7501BDF0" w14:textId="77777777" w:rsidR="00204046" w:rsidRPr="00246A0E" w:rsidRDefault="002B5FA7" w:rsidP="00204046">
      <w:pPr>
        <w:pStyle w:val="BodyTextIndent2"/>
        <w:spacing w:before="0" w:after="0"/>
        <w:ind w:left="0"/>
        <w:jc w:val="left"/>
        <w:rPr>
          <w:rFonts w:ascii="Calibri" w:hAnsi="Calibri" w:cs="Arial"/>
          <w:i w:val="0"/>
          <w:iCs w:val="0"/>
          <w:sz w:val="20"/>
        </w:rPr>
      </w:pPr>
      <w:r>
        <w:rPr>
          <w:rFonts w:ascii="Calibri" w:hAnsi="Calibri" w:cs="Arial"/>
          <w:color w:val="000000"/>
          <w:sz w:val="20"/>
        </w:rPr>
        <w:pict w14:anchorId="72366603">
          <v:shape id="_x0000_i1031" type="#_x0000_t75" style="width:450pt;height:7.5pt" o:hrpct="0" o:hralign="center" o:hr="t">
            <v:imagedata r:id="rId6" o:title="BD10290_"/>
          </v:shape>
        </w:pict>
      </w:r>
    </w:p>
    <w:p w14:paraId="5EE09A52" w14:textId="77777777" w:rsidR="00204046" w:rsidRPr="00246A0E" w:rsidRDefault="00204046" w:rsidP="00204046">
      <w:pPr>
        <w:pStyle w:val="BodyTextIndent2"/>
        <w:spacing w:before="0" w:after="0"/>
        <w:ind w:left="0"/>
        <w:jc w:val="left"/>
        <w:rPr>
          <w:rFonts w:ascii="Calibri" w:hAnsi="Calibri" w:cs="Arial"/>
          <w:i w:val="0"/>
          <w:iCs w:val="0"/>
          <w:sz w:val="20"/>
        </w:rPr>
      </w:pPr>
    </w:p>
    <w:p w14:paraId="698D189F" w14:textId="77777777" w:rsidR="00204046" w:rsidRPr="00396B8D" w:rsidRDefault="00204046" w:rsidP="00204046">
      <w:pPr>
        <w:rPr>
          <w:rFonts w:ascii="Calibri" w:hAnsi="Calibri" w:cs="Arial"/>
          <w:b/>
          <w:color w:val="000000"/>
          <w:sz w:val="20"/>
        </w:rPr>
      </w:pPr>
      <w:r w:rsidRPr="00396B8D">
        <w:rPr>
          <w:rFonts w:ascii="Calibri" w:hAnsi="Calibri" w:cs="Arial"/>
          <w:b/>
          <w:color w:val="000000"/>
          <w:sz w:val="20"/>
        </w:rPr>
        <w:t>Key Highlights</w:t>
      </w:r>
    </w:p>
    <w:p w14:paraId="64F68DFC" w14:textId="77777777" w:rsidR="00204046" w:rsidRPr="00231EFD" w:rsidRDefault="00204046" w:rsidP="00204046">
      <w:pPr>
        <w:rPr>
          <w:rFonts w:ascii="Calibri" w:hAnsi="Calibri" w:cs="Arial"/>
          <w:color w:val="000000"/>
          <w:sz w:val="20"/>
          <w:u w:val="single"/>
        </w:rPr>
      </w:pPr>
    </w:p>
    <w:p w14:paraId="61B1F0E9" w14:textId="77777777" w:rsidR="00DC3D31" w:rsidRPr="00DD27F6" w:rsidRDefault="00DC3D31" w:rsidP="00DC3D31">
      <w:pPr>
        <w:widowControl w:val="0"/>
        <w:numPr>
          <w:ilvl w:val="0"/>
          <w:numId w:val="12"/>
        </w:numPr>
        <w:tabs>
          <w:tab w:val="left" w:pos="720"/>
        </w:tabs>
        <w:autoSpaceDE w:val="0"/>
        <w:autoSpaceDN w:val="0"/>
        <w:adjustRightInd w:val="0"/>
        <w:ind w:right="540"/>
        <w:rPr>
          <w:rFonts w:asciiTheme="minorHAnsi" w:hAnsiTheme="minorHAnsi" w:cs="Calisto MT"/>
          <w:sz w:val="20"/>
        </w:rPr>
      </w:pPr>
      <w:r w:rsidRPr="00CA3D0B">
        <w:rPr>
          <w:rFonts w:asciiTheme="minorHAnsi" w:hAnsiTheme="minorHAnsi" w:cs="Calisto MT"/>
          <w:sz w:val="20"/>
        </w:rPr>
        <w:t xml:space="preserve">Business Credit Application Review for all segments of the corporate sector i.e Global, Local, Financial and </w:t>
      </w:r>
      <w:r w:rsidRPr="00DD27F6">
        <w:rPr>
          <w:rFonts w:asciiTheme="minorHAnsi" w:hAnsiTheme="minorHAnsi" w:cs="Calisto MT"/>
          <w:sz w:val="20"/>
        </w:rPr>
        <w:t>Commodity Corporate.</w:t>
      </w:r>
    </w:p>
    <w:p w14:paraId="0273F7DC" w14:textId="77777777" w:rsidR="00DC3D31" w:rsidRPr="00DD27F6" w:rsidRDefault="00DC3D31" w:rsidP="00DC3D31">
      <w:pPr>
        <w:widowControl w:val="0"/>
        <w:numPr>
          <w:ilvl w:val="0"/>
          <w:numId w:val="12"/>
        </w:numPr>
        <w:tabs>
          <w:tab w:val="left" w:pos="720"/>
        </w:tabs>
        <w:autoSpaceDE w:val="0"/>
        <w:autoSpaceDN w:val="0"/>
        <w:adjustRightInd w:val="0"/>
        <w:ind w:right="540"/>
        <w:rPr>
          <w:rFonts w:asciiTheme="minorHAnsi" w:hAnsiTheme="minorHAnsi" w:cs="Calisto MT"/>
          <w:sz w:val="20"/>
        </w:rPr>
      </w:pPr>
      <w:r w:rsidRPr="00DD27F6">
        <w:rPr>
          <w:rFonts w:asciiTheme="minorHAnsi" w:hAnsiTheme="minorHAnsi" w:cs="Calisto MT"/>
          <w:sz w:val="20"/>
        </w:rPr>
        <w:t>To examine all terms and conditions of the approved Limit Applications and prepare the Bank’s Banking Arrangement Letter ensuring that all terms are incorporated therein</w:t>
      </w:r>
    </w:p>
    <w:p w14:paraId="35F864E6" w14:textId="77777777" w:rsidR="00DC3D31" w:rsidRPr="00DD27F6" w:rsidRDefault="00DC3D31" w:rsidP="00DC3D31">
      <w:pPr>
        <w:widowControl w:val="0"/>
        <w:numPr>
          <w:ilvl w:val="0"/>
          <w:numId w:val="12"/>
        </w:numPr>
        <w:tabs>
          <w:tab w:val="left" w:pos="720"/>
        </w:tabs>
        <w:autoSpaceDE w:val="0"/>
        <w:autoSpaceDN w:val="0"/>
        <w:adjustRightInd w:val="0"/>
        <w:ind w:right="540"/>
        <w:rPr>
          <w:rFonts w:asciiTheme="minorHAnsi" w:hAnsiTheme="minorHAnsi" w:cs="Calisto MT"/>
          <w:sz w:val="20"/>
        </w:rPr>
      </w:pPr>
      <w:r w:rsidRPr="00DD27F6">
        <w:rPr>
          <w:rFonts w:asciiTheme="minorHAnsi" w:hAnsiTheme="minorHAnsi" w:cs="Calisto MT"/>
          <w:sz w:val="20"/>
        </w:rPr>
        <w:t>To scrutinise Account Mandates in the Corporate Portfolio and ensure that all terms and conditions of the Memorandum /Articles of Association are acceptable</w:t>
      </w:r>
    </w:p>
    <w:p w14:paraId="1543AB51" w14:textId="77777777" w:rsidR="00DC3D31" w:rsidRPr="00DD27F6" w:rsidRDefault="00DC3D31" w:rsidP="00DC3D31">
      <w:pPr>
        <w:widowControl w:val="0"/>
        <w:numPr>
          <w:ilvl w:val="0"/>
          <w:numId w:val="12"/>
        </w:numPr>
        <w:tabs>
          <w:tab w:val="left" w:pos="720"/>
        </w:tabs>
        <w:autoSpaceDE w:val="0"/>
        <w:autoSpaceDN w:val="0"/>
        <w:adjustRightInd w:val="0"/>
        <w:ind w:right="540"/>
        <w:rPr>
          <w:rFonts w:asciiTheme="minorHAnsi" w:hAnsiTheme="minorHAnsi" w:cs="Calisto MT"/>
          <w:sz w:val="20"/>
        </w:rPr>
      </w:pPr>
      <w:r w:rsidRPr="00DD27F6">
        <w:rPr>
          <w:rFonts w:asciiTheme="minorHAnsi" w:hAnsiTheme="minorHAnsi" w:cs="Calisto MT"/>
          <w:sz w:val="20"/>
        </w:rPr>
        <w:t>To check all credit related documentation and prepare Security Compliance Certificates/Limit Loading Instructions for all corporate accounts after ensuring that all approval terms are met completely</w:t>
      </w:r>
    </w:p>
    <w:p w14:paraId="60101226" w14:textId="77777777" w:rsidR="00DC3D31" w:rsidRPr="00DD27F6" w:rsidRDefault="00DC3D31" w:rsidP="00DC3D31">
      <w:pPr>
        <w:widowControl w:val="0"/>
        <w:numPr>
          <w:ilvl w:val="0"/>
          <w:numId w:val="12"/>
        </w:numPr>
        <w:tabs>
          <w:tab w:val="left" w:pos="720"/>
        </w:tabs>
        <w:autoSpaceDE w:val="0"/>
        <w:autoSpaceDN w:val="0"/>
        <w:adjustRightInd w:val="0"/>
        <w:ind w:right="540"/>
        <w:rPr>
          <w:rFonts w:asciiTheme="minorHAnsi" w:hAnsiTheme="minorHAnsi" w:cs="Calisto MT"/>
          <w:sz w:val="20"/>
        </w:rPr>
      </w:pPr>
      <w:r w:rsidRPr="00DD27F6">
        <w:rPr>
          <w:rStyle w:val="pslongeditbox1"/>
          <w:rFonts w:asciiTheme="minorHAnsi" w:hAnsiTheme="minorHAnsi"/>
          <w:sz w:val="20"/>
          <w:szCs w:val="20"/>
        </w:rPr>
        <w:t>Ensure strict adherence to Service Level Agreement (SLA) standards for Generation of BFLs, Closure of SCCs/ LLIs, Advice of deficiencies and other key activities.</w:t>
      </w:r>
    </w:p>
    <w:p w14:paraId="63951FD5" w14:textId="77777777" w:rsidR="00DC3D31" w:rsidRPr="00170BD6" w:rsidRDefault="00DC3D31" w:rsidP="00DC3D31">
      <w:pPr>
        <w:widowControl w:val="0"/>
        <w:numPr>
          <w:ilvl w:val="0"/>
          <w:numId w:val="12"/>
        </w:numPr>
        <w:tabs>
          <w:tab w:val="left" w:pos="720"/>
        </w:tabs>
        <w:autoSpaceDE w:val="0"/>
        <w:autoSpaceDN w:val="0"/>
        <w:adjustRightInd w:val="0"/>
        <w:ind w:right="540"/>
        <w:rPr>
          <w:rStyle w:val="pslongeditbox1"/>
          <w:rFonts w:asciiTheme="minorHAnsi" w:hAnsiTheme="minorHAnsi" w:cs="Calisto MT"/>
          <w:color w:val="auto"/>
          <w:sz w:val="20"/>
          <w:szCs w:val="20"/>
        </w:rPr>
      </w:pPr>
      <w:r w:rsidRPr="00DD27F6">
        <w:rPr>
          <w:rStyle w:val="pslongeditbox1"/>
          <w:rFonts w:asciiTheme="minorHAnsi" w:hAnsiTheme="minorHAnsi"/>
          <w:sz w:val="20"/>
          <w:szCs w:val="20"/>
        </w:rPr>
        <w:t>Review of Collateral Management System reports on daily, bi weekly and monthly basis.</w:t>
      </w:r>
    </w:p>
    <w:p w14:paraId="6AF31B06" w14:textId="77777777" w:rsidR="00170BD6" w:rsidRPr="00170BD6" w:rsidRDefault="00170BD6" w:rsidP="00170BD6">
      <w:pPr>
        <w:numPr>
          <w:ilvl w:val="0"/>
          <w:numId w:val="12"/>
        </w:numPr>
        <w:jc w:val="both"/>
        <w:rPr>
          <w:rFonts w:asciiTheme="minorHAnsi" w:hAnsiTheme="minorHAnsi"/>
          <w:sz w:val="20"/>
        </w:rPr>
      </w:pPr>
      <w:r w:rsidRPr="00DD27F6">
        <w:rPr>
          <w:rFonts w:asciiTheme="minorHAnsi" w:hAnsiTheme="minorHAnsi"/>
          <w:sz w:val="20"/>
        </w:rPr>
        <w:t>To provide quality support and advice to Relations Managers (RM’s) within all lending units located in Standard Chartered Bank (Pakistan) Limited(and overseas in the case of facilities booked in the Offshore Booking Unit, “OBU”) on all documentation related matters, including the origination of documentation for customers where required.</w:t>
      </w:r>
    </w:p>
    <w:p w14:paraId="0B609D8F" w14:textId="77777777" w:rsidR="00DC3D31" w:rsidRPr="00DD27F6" w:rsidRDefault="00DC3D31" w:rsidP="00DC3D31">
      <w:pPr>
        <w:widowControl w:val="0"/>
        <w:numPr>
          <w:ilvl w:val="0"/>
          <w:numId w:val="12"/>
        </w:numPr>
        <w:tabs>
          <w:tab w:val="left" w:pos="720"/>
        </w:tabs>
        <w:autoSpaceDE w:val="0"/>
        <w:autoSpaceDN w:val="0"/>
        <w:adjustRightInd w:val="0"/>
        <w:ind w:right="540"/>
        <w:rPr>
          <w:rFonts w:asciiTheme="minorHAnsi" w:hAnsiTheme="minorHAnsi" w:cs="Calisto MT"/>
          <w:sz w:val="20"/>
        </w:rPr>
      </w:pPr>
      <w:r w:rsidRPr="00DD27F6">
        <w:rPr>
          <w:rFonts w:asciiTheme="minorHAnsi" w:hAnsiTheme="minorHAnsi" w:cs="Calisto MT"/>
          <w:sz w:val="20"/>
        </w:rPr>
        <w:t>To monitor drawing power /security and issue NOC for the security being released. Also,  Lodge /record all security movements by getting it updated in the security release (Temporary &amp; Permanent) register &amp; obtaining sign offs from the Custodians</w:t>
      </w:r>
    </w:p>
    <w:p w14:paraId="14892B7A" w14:textId="77777777" w:rsidR="00DC3D31" w:rsidRPr="000A0427" w:rsidRDefault="00DC3D31" w:rsidP="00DC3D31">
      <w:pPr>
        <w:widowControl w:val="0"/>
        <w:numPr>
          <w:ilvl w:val="0"/>
          <w:numId w:val="12"/>
        </w:numPr>
        <w:tabs>
          <w:tab w:val="left" w:pos="720"/>
        </w:tabs>
        <w:autoSpaceDE w:val="0"/>
        <w:autoSpaceDN w:val="0"/>
        <w:adjustRightInd w:val="0"/>
        <w:ind w:right="540"/>
        <w:rPr>
          <w:rFonts w:asciiTheme="minorHAnsi" w:hAnsiTheme="minorHAnsi" w:cs="Calisto MT"/>
          <w:sz w:val="20"/>
        </w:rPr>
      </w:pPr>
      <w:r w:rsidRPr="000A0427">
        <w:rPr>
          <w:rFonts w:asciiTheme="minorHAnsi" w:hAnsiTheme="minorHAnsi" w:cs="Calisto MT"/>
          <w:sz w:val="20"/>
        </w:rPr>
        <w:t>To scrutinise all incoming security documents for acceptability as per Group standards, legal opinions etc</w:t>
      </w:r>
    </w:p>
    <w:p w14:paraId="6D55A775" w14:textId="77777777" w:rsidR="00DC3D31" w:rsidRPr="000A0427" w:rsidRDefault="00DC3D31" w:rsidP="00DC3D31">
      <w:pPr>
        <w:widowControl w:val="0"/>
        <w:numPr>
          <w:ilvl w:val="0"/>
          <w:numId w:val="12"/>
        </w:numPr>
        <w:tabs>
          <w:tab w:val="left" w:pos="720"/>
        </w:tabs>
        <w:autoSpaceDE w:val="0"/>
        <w:autoSpaceDN w:val="0"/>
        <w:adjustRightInd w:val="0"/>
        <w:ind w:right="540"/>
        <w:rPr>
          <w:rFonts w:asciiTheme="minorHAnsi" w:hAnsiTheme="minorHAnsi" w:cs="Calisto MT"/>
          <w:sz w:val="20"/>
        </w:rPr>
      </w:pPr>
      <w:r w:rsidRPr="000A0427">
        <w:rPr>
          <w:rFonts w:asciiTheme="minorHAnsi" w:hAnsiTheme="minorHAnsi" w:cs="Calisto MT"/>
          <w:sz w:val="20"/>
          <w:lang w:val="en-GB"/>
        </w:rPr>
        <w:t>To liaise with the Bank’s Solicitors/in-house legal counsel in respect of non-standard documents</w:t>
      </w:r>
    </w:p>
    <w:p w14:paraId="0A061FEE" w14:textId="77777777" w:rsidR="00DC3D31" w:rsidRPr="000A0427" w:rsidRDefault="00DC3D31" w:rsidP="00DC3D31">
      <w:pPr>
        <w:widowControl w:val="0"/>
        <w:numPr>
          <w:ilvl w:val="0"/>
          <w:numId w:val="12"/>
        </w:numPr>
        <w:tabs>
          <w:tab w:val="left" w:pos="720"/>
        </w:tabs>
        <w:autoSpaceDE w:val="0"/>
        <w:autoSpaceDN w:val="0"/>
        <w:adjustRightInd w:val="0"/>
        <w:ind w:right="540"/>
        <w:rPr>
          <w:rFonts w:asciiTheme="minorHAnsi" w:hAnsiTheme="minorHAnsi" w:cs="Calisto MT"/>
          <w:sz w:val="20"/>
        </w:rPr>
      </w:pPr>
      <w:r w:rsidRPr="000A0427">
        <w:rPr>
          <w:rFonts w:asciiTheme="minorHAnsi" w:hAnsiTheme="minorHAnsi" w:cs="Calisto MT"/>
          <w:sz w:val="20"/>
        </w:rPr>
        <w:t>To ensure appropriate legal opinions/ waiver approvals are held in case of non-standard documents and changes to standard documentation</w:t>
      </w:r>
    </w:p>
    <w:p w14:paraId="28039AA5" w14:textId="77777777" w:rsidR="00DC3D31" w:rsidRPr="000A0427" w:rsidRDefault="00DC3D31" w:rsidP="00DC3D31">
      <w:pPr>
        <w:widowControl w:val="0"/>
        <w:numPr>
          <w:ilvl w:val="0"/>
          <w:numId w:val="12"/>
        </w:numPr>
        <w:tabs>
          <w:tab w:val="left" w:pos="360"/>
          <w:tab w:val="left" w:pos="720"/>
        </w:tabs>
        <w:autoSpaceDE w:val="0"/>
        <w:autoSpaceDN w:val="0"/>
        <w:adjustRightInd w:val="0"/>
        <w:rPr>
          <w:rFonts w:asciiTheme="minorHAnsi" w:hAnsiTheme="minorHAnsi" w:cs="Calisto MT"/>
          <w:sz w:val="20"/>
        </w:rPr>
      </w:pPr>
      <w:r w:rsidRPr="000A0427">
        <w:rPr>
          <w:rFonts w:asciiTheme="minorHAnsi" w:hAnsiTheme="minorHAnsi" w:cs="Calisto MT"/>
          <w:sz w:val="20"/>
        </w:rPr>
        <w:t>To ensure adherence to service level agreements in terms of TAT(Turn around time) and accuracy</w:t>
      </w:r>
    </w:p>
    <w:p w14:paraId="2D5073B9" w14:textId="77777777" w:rsidR="00DC3D31" w:rsidRPr="000A0427" w:rsidRDefault="00DC3D31" w:rsidP="00DC3D31">
      <w:pPr>
        <w:widowControl w:val="0"/>
        <w:numPr>
          <w:ilvl w:val="0"/>
          <w:numId w:val="12"/>
        </w:numPr>
        <w:tabs>
          <w:tab w:val="left" w:pos="360"/>
          <w:tab w:val="left" w:pos="720"/>
        </w:tabs>
        <w:autoSpaceDE w:val="0"/>
        <w:autoSpaceDN w:val="0"/>
        <w:adjustRightInd w:val="0"/>
        <w:rPr>
          <w:rFonts w:asciiTheme="minorHAnsi" w:hAnsiTheme="minorHAnsi" w:cs="Calisto MT"/>
          <w:sz w:val="20"/>
        </w:rPr>
      </w:pPr>
      <w:r w:rsidRPr="000A0427">
        <w:rPr>
          <w:rFonts w:asciiTheme="minorHAnsi" w:hAnsiTheme="minorHAnsi" w:cs="Calisto MT"/>
          <w:sz w:val="20"/>
        </w:rPr>
        <w:t>Prepare Key Performance Indicators (KPI) &amp; Key Risk Indicators (KRI) reports on monthly basis.</w:t>
      </w:r>
    </w:p>
    <w:p w14:paraId="02745A80" w14:textId="77777777" w:rsidR="00DC3D31" w:rsidRPr="000A0427" w:rsidRDefault="00DC3D31" w:rsidP="00DC3D31">
      <w:pPr>
        <w:widowControl w:val="0"/>
        <w:numPr>
          <w:ilvl w:val="0"/>
          <w:numId w:val="12"/>
        </w:numPr>
        <w:tabs>
          <w:tab w:val="left" w:pos="360"/>
          <w:tab w:val="left" w:pos="720"/>
        </w:tabs>
        <w:autoSpaceDE w:val="0"/>
        <w:autoSpaceDN w:val="0"/>
        <w:adjustRightInd w:val="0"/>
        <w:rPr>
          <w:rFonts w:asciiTheme="minorHAnsi" w:hAnsiTheme="minorHAnsi" w:cs="Calisto MT"/>
          <w:sz w:val="20"/>
        </w:rPr>
      </w:pPr>
      <w:r w:rsidRPr="000A0427">
        <w:rPr>
          <w:rFonts w:asciiTheme="minorHAnsi" w:hAnsiTheme="minorHAnsi" w:cs="Calisto MT"/>
          <w:sz w:val="20"/>
        </w:rPr>
        <w:t>Attend to daily collateral valuation covering cash, guarantees &amp; marketable securities are carried out and shortfalls are advised to RM / SCO’s for approval</w:t>
      </w:r>
    </w:p>
    <w:p w14:paraId="44C08F41" w14:textId="77777777" w:rsidR="008E7686" w:rsidRPr="000A0427" w:rsidRDefault="008E7686" w:rsidP="008E7686">
      <w:pPr>
        <w:numPr>
          <w:ilvl w:val="0"/>
          <w:numId w:val="12"/>
        </w:numPr>
        <w:shd w:val="clear" w:color="auto" w:fill="FFFFFF"/>
        <w:rPr>
          <w:rFonts w:asciiTheme="minorHAnsi" w:hAnsiTheme="minorHAnsi" w:cs="Arial"/>
          <w:color w:val="000000"/>
          <w:sz w:val="20"/>
        </w:rPr>
      </w:pPr>
      <w:r w:rsidRPr="000A0427">
        <w:rPr>
          <w:rFonts w:asciiTheme="minorHAnsi" w:hAnsiTheme="minorHAnsi" w:cs="Arial"/>
          <w:iCs/>
          <w:color w:val="000000"/>
          <w:sz w:val="20"/>
        </w:rPr>
        <w:t>Review of Valuation report of Property, Machinery vis-versa against Invoice for Plant and Machinery Financing.</w:t>
      </w:r>
    </w:p>
    <w:p w14:paraId="2A4497A5" w14:textId="77777777" w:rsidR="00DC3D31" w:rsidRPr="000A0427" w:rsidRDefault="00DC3D31" w:rsidP="00DC3D31">
      <w:pPr>
        <w:widowControl w:val="0"/>
        <w:numPr>
          <w:ilvl w:val="0"/>
          <w:numId w:val="12"/>
        </w:numPr>
        <w:tabs>
          <w:tab w:val="left" w:pos="360"/>
          <w:tab w:val="left" w:pos="720"/>
        </w:tabs>
        <w:autoSpaceDE w:val="0"/>
        <w:autoSpaceDN w:val="0"/>
        <w:adjustRightInd w:val="0"/>
        <w:rPr>
          <w:rFonts w:asciiTheme="minorHAnsi" w:hAnsiTheme="minorHAnsi" w:cs="Calisto MT"/>
          <w:sz w:val="20"/>
        </w:rPr>
      </w:pPr>
      <w:r w:rsidRPr="000A0427">
        <w:rPr>
          <w:rFonts w:asciiTheme="minorHAnsi" w:hAnsiTheme="minorHAnsi"/>
          <w:sz w:val="20"/>
        </w:rPr>
        <w:t>Review of credit files &amp; ensure the compliance of State Bank of Pakistan Prudential Regulation and Bank’s laid down policy and procedure</w:t>
      </w:r>
    </w:p>
    <w:p w14:paraId="247A560E" w14:textId="77777777" w:rsidR="004A0EA7" w:rsidRPr="000A0427" w:rsidRDefault="004A0EA7" w:rsidP="00557686">
      <w:pPr>
        <w:numPr>
          <w:ilvl w:val="0"/>
          <w:numId w:val="12"/>
        </w:numPr>
        <w:shd w:val="clear" w:color="auto" w:fill="FFFFFF"/>
        <w:rPr>
          <w:rFonts w:asciiTheme="minorHAnsi" w:hAnsiTheme="minorHAnsi" w:cs="Arial"/>
          <w:color w:val="000000"/>
          <w:sz w:val="20"/>
        </w:rPr>
      </w:pPr>
      <w:r w:rsidRPr="000A0427">
        <w:rPr>
          <w:rFonts w:asciiTheme="minorHAnsi" w:hAnsiTheme="minorHAnsi" w:cs="Arial"/>
          <w:iCs/>
          <w:color w:val="000000"/>
          <w:sz w:val="20"/>
        </w:rPr>
        <w:t xml:space="preserve">Responsible for reviewing Insurance Policy and highlighting any issues with risks not covered. </w:t>
      </w:r>
    </w:p>
    <w:p w14:paraId="04442B02" w14:textId="77777777" w:rsidR="00CB0EE7" w:rsidRPr="00B42556" w:rsidRDefault="00CB0EE7" w:rsidP="00DC3D31">
      <w:pPr>
        <w:widowControl w:val="0"/>
        <w:numPr>
          <w:ilvl w:val="0"/>
          <w:numId w:val="12"/>
        </w:numPr>
        <w:tabs>
          <w:tab w:val="left" w:pos="360"/>
          <w:tab w:val="left" w:pos="720"/>
        </w:tabs>
        <w:autoSpaceDE w:val="0"/>
        <w:autoSpaceDN w:val="0"/>
        <w:adjustRightInd w:val="0"/>
        <w:rPr>
          <w:rFonts w:asciiTheme="minorHAnsi" w:hAnsiTheme="minorHAnsi" w:cs="Calisto MT"/>
          <w:sz w:val="20"/>
        </w:rPr>
      </w:pPr>
      <w:r w:rsidRPr="000A0427">
        <w:rPr>
          <w:rStyle w:val="inlinetext5new1"/>
          <w:rFonts w:asciiTheme="minorHAnsi" w:hAnsiTheme="minorHAnsi"/>
        </w:rPr>
        <w:t>To check and ensure that the documentation with all related security documents and condition precedent documents received from</w:t>
      </w:r>
      <w:r w:rsidRPr="00B42556">
        <w:rPr>
          <w:rStyle w:val="inlinetext5new1"/>
          <w:rFonts w:asciiTheme="minorHAnsi" w:hAnsiTheme="minorHAnsi"/>
        </w:rPr>
        <w:t xml:space="preserve"> the client cover the terms &amp; conditions stipulated by the relevant approving </w:t>
      </w:r>
      <w:r w:rsidRPr="00B42556">
        <w:rPr>
          <w:rStyle w:val="inlinetext5new1"/>
          <w:rFonts w:asciiTheme="minorHAnsi" w:hAnsiTheme="minorHAnsi"/>
        </w:rPr>
        <w:lastRenderedPageBreak/>
        <w:t>authorities and that the documents are in good order and are obtained in line with bank policies and Procedure.</w:t>
      </w:r>
    </w:p>
    <w:p w14:paraId="4632AFFC" w14:textId="77777777" w:rsidR="00DC3D31" w:rsidRPr="00B42556" w:rsidRDefault="00DC3D31" w:rsidP="00DC3D31">
      <w:pPr>
        <w:widowControl w:val="0"/>
        <w:numPr>
          <w:ilvl w:val="0"/>
          <w:numId w:val="12"/>
        </w:numPr>
        <w:tabs>
          <w:tab w:val="left" w:pos="360"/>
          <w:tab w:val="left" w:pos="720"/>
        </w:tabs>
        <w:autoSpaceDE w:val="0"/>
        <w:autoSpaceDN w:val="0"/>
        <w:adjustRightInd w:val="0"/>
        <w:rPr>
          <w:rFonts w:asciiTheme="minorHAnsi" w:hAnsiTheme="minorHAnsi" w:cs="Calisto MT"/>
          <w:sz w:val="20"/>
        </w:rPr>
      </w:pPr>
      <w:r w:rsidRPr="00B42556">
        <w:rPr>
          <w:rFonts w:asciiTheme="minorHAnsi" w:hAnsiTheme="minorHAnsi" w:cs="Calisto MT"/>
          <w:sz w:val="20"/>
        </w:rPr>
        <w:t>Attend to the distribution of forecast reports re covenants, conditions &amp; risk triggers as per the Credit Risk Control guidance note and the escalation of overdue status reports to credit approvers</w:t>
      </w:r>
    </w:p>
    <w:p w14:paraId="21964298" w14:textId="77777777" w:rsidR="00DC3D31" w:rsidRPr="00B42556" w:rsidRDefault="00DC3D31" w:rsidP="00DC3D31">
      <w:pPr>
        <w:widowControl w:val="0"/>
        <w:numPr>
          <w:ilvl w:val="0"/>
          <w:numId w:val="12"/>
        </w:numPr>
        <w:tabs>
          <w:tab w:val="left" w:pos="720"/>
        </w:tabs>
        <w:autoSpaceDE w:val="0"/>
        <w:autoSpaceDN w:val="0"/>
        <w:adjustRightInd w:val="0"/>
        <w:ind w:right="540"/>
        <w:rPr>
          <w:rFonts w:asciiTheme="minorHAnsi" w:hAnsiTheme="minorHAnsi" w:cs="Calisto MT"/>
          <w:sz w:val="20"/>
        </w:rPr>
      </w:pPr>
      <w:r w:rsidRPr="00B42556">
        <w:rPr>
          <w:rFonts w:asciiTheme="minorHAnsi" w:hAnsiTheme="minorHAnsi" w:cs="Calisto MT"/>
          <w:sz w:val="20"/>
        </w:rPr>
        <w:t>Handling Several Syndications transactions such as client like PSO, Shell etc</w:t>
      </w:r>
    </w:p>
    <w:p w14:paraId="1C859837" w14:textId="77777777" w:rsidR="00DC3D31" w:rsidRPr="00D36AF2" w:rsidRDefault="00DC3D31" w:rsidP="00DC3D31">
      <w:pPr>
        <w:widowControl w:val="0"/>
        <w:numPr>
          <w:ilvl w:val="0"/>
          <w:numId w:val="12"/>
        </w:numPr>
        <w:tabs>
          <w:tab w:val="left" w:pos="720"/>
        </w:tabs>
        <w:autoSpaceDE w:val="0"/>
        <w:autoSpaceDN w:val="0"/>
        <w:adjustRightInd w:val="0"/>
        <w:ind w:right="540"/>
        <w:rPr>
          <w:rFonts w:asciiTheme="minorHAnsi" w:hAnsiTheme="minorHAnsi" w:cs="Calisto MT"/>
          <w:sz w:val="20"/>
        </w:rPr>
      </w:pPr>
      <w:r w:rsidRPr="00B42556">
        <w:rPr>
          <w:rFonts w:asciiTheme="minorHAnsi" w:hAnsiTheme="minorHAnsi" w:cs="Calisto MT"/>
          <w:sz w:val="20"/>
        </w:rPr>
        <w:t>Preparing Data Quality Management</w:t>
      </w:r>
      <w:r w:rsidRPr="00D36AF2">
        <w:rPr>
          <w:rFonts w:asciiTheme="minorHAnsi" w:hAnsiTheme="minorHAnsi" w:cs="Calisto MT"/>
          <w:sz w:val="20"/>
        </w:rPr>
        <w:t xml:space="preserve"> Reports for Group</w:t>
      </w:r>
    </w:p>
    <w:p w14:paraId="4C2D2509" w14:textId="77777777" w:rsidR="00B513EF" w:rsidRDefault="00B513EF" w:rsidP="00204046">
      <w:pPr>
        <w:tabs>
          <w:tab w:val="left" w:pos="600"/>
          <w:tab w:val="left" w:pos="1080"/>
        </w:tabs>
        <w:suppressAutoHyphens/>
        <w:spacing w:line="240" w:lineRule="exact"/>
        <w:ind w:left="360"/>
        <w:jc w:val="both"/>
        <w:rPr>
          <w:rFonts w:asciiTheme="minorHAnsi" w:hAnsiTheme="minorHAnsi" w:cs="Arial"/>
          <w:i/>
          <w:iCs/>
          <w:sz w:val="20"/>
        </w:rPr>
      </w:pPr>
    </w:p>
    <w:p w14:paraId="7AF2A6CD" w14:textId="77777777" w:rsidR="00B513EF" w:rsidRPr="00C80A07" w:rsidRDefault="00B513EF" w:rsidP="00B513EF">
      <w:pPr>
        <w:ind w:right="540"/>
        <w:rPr>
          <w:rFonts w:asciiTheme="minorHAnsi" w:hAnsiTheme="minorHAnsi" w:cs="Calisto MT"/>
          <w:b/>
          <w:bCs/>
          <w:sz w:val="20"/>
        </w:rPr>
      </w:pPr>
      <w:r w:rsidRPr="00C80A07">
        <w:rPr>
          <w:rFonts w:asciiTheme="minorHAnsi" w:hAnsiTheme="minorHAnsi" w:cs="Calisto MT"/>
          <w:b/>
          <w:bCs/>
          <w:sz w:val="20"/>
        </w:rPr>
        <w:t>Special Assignment</w:t>
      </w:r>
    </w:p>
    <w:p w14:paraId="49F61330" w14:textId="77777777" w:rsidR="00B513EF" w:rsidRPr="003171AD" w:rsidRDefault="00B513EF" w:rsidP="00B513EF">
      <w:pPr>
        <w:ind w:right="540"/>
        <w:rPr>
          <w:rFonts w:asciiTheme="minorHAnsi" w:hAnsiTheme="minorHAnsi" w:cs="Calisto MT"/>
          <w:b/>
          <w:bCs/>
          <w:sz w:val="20"/>
          <w:u w:val="single"/>
        </w:rPr>
      </w:pPr>
    </w:p>
    <w:p w14:paraId="004AF713" w14:textId="10639417" w:rsidR="00F56893" w:rsidRDefault="00F56893" w:rsidP="003171AD">
      <w:pPr>
        <w:widowControl w:val="0"/>
        <w:autoSpaceDE w:val="0"/>
        <w:autoSpaceDN w:val="0"/>
        <w:adjustRightInd w:val="0"/>
        <w:ind w:right="540"/>
        <w:rPr>
          <w:rFonts w:asciiTheme="minorHAnsi" w:hAnsiTheme="minorHAnsi" w:cs="Calisto MT"/>
          <w:bCs/>
          <w:sz w:val="20"/>
        </w:rPr>
      </w:pPr>
      <w:r w:rsidRPr="003171AD">
        <w:rPr>
          <w:rFonts w:asciiTheme="minorHAnsi" w:hAnsiTheme="minorHAnsi" w:cs="Calisto MT"/>
          <w:bCs/>
          <w:sz w:val="20"/>
        </w:rPr>
        <w:t>Worked on reviewing and gaps in Loan Documentation including security and approvals during amalgamation of EX-Union Bank in to standard Chartered Bank (Pakistan) Limited. The Task also included reflecting the correct documentation, contractual and security details on to the Collateral management System and also reviewing and correcting the Transactions Processing system.</w:t>
      </w:r>
    </w:p>
    <w:p w14:paraId="5734FFEF" w14:textId="274B5BE7" w:rsidR="00FC7CC2" w:rsidRDefault="00FC7CC2" w:rsidP="003171AD">
      <w:pPr>
        <w:widowControl w:val="0"/>
        <w:autoSpaceDE w:val="0"/>
        <w:autoSpaceDN w:val="0"/>
        <w:adjustRightInd w:val="0"/>
        <w:ind w:right="540"/>
        <w:rPr>
          <w:rFonts w:asciiTheme="minorHAnsi" w:hAnsiTheme="minorHAnsi" w:cs="Calisto MT"/>
          <w:bCs/>
          <w:sz w:val="20"/>
        </w:rPr>
      </w:pPr>
    </w:p>
    <w:p w14:paraId="11116BDC" w14:textId="77777777" w:rsidR="00FC7CC2" w:rsidRPr="003171AD" w:rsidRDefault="00FC7CC2" w:rsidP="003171AD">
      <w:pPr>
        <w:widowControl w:val="0"/>
        <w:autoSpaceDE w:val="0"/>
        <w:autoSpaceDN w:val="0"/>
        <w:adjustRightInd w:val="0"/>
        <w:ind w:right="540"/>
        <w:rPr>
          <w:rFonts w:asciiTheme="minorHAnsi" w:hAnsiTheme="minorHAnsi" w:cs="Calisto MT"/>
          <w:bCs/>
          <w:sz w:val="20"/>
        </w:rPr>
      </w:pPr>
    </w:p>
    <w:p w14:paraId="56F55730" w14:textId="77777777" w:rsidR="00204046" w:rsidRPr="00246A0E" w:rsidRDefault="00204046" w:rsidP="00204046">
      <w:pPr>
        <w:tabs>
          <w:tab w:val="left" w:pos="600"/>
          <w:tab w:val="left" w:pos="1080"/>
        </w:tabs>
        <w:suppressAutoHyphens/>
        <w:spacing w:line="240" w:lineRule="exact"/>
        <w:ind w:left="360"/>
        <w:jc w:val="both"/>
        <w:rPr>
          <w:rFonts w:ascii="Calibri" w:hAnsi="Calibri" w:cs="Arial"/>
          <w:i/>
          <w:iCs/>
          <w:sz w:val="20"/>
        </w:rPr>
      </w:pPr>
    </w:p>
    <w:p w14:paraId="1D1EAAA0" w14:textId="77777777" w:rsidR="00204046" w:rsidRPr="00246A0E" w:rsidRDefault="00686A2C" w:rsidP="0004281E">
      <w:pPr>
        <w:shd w:val="clear" w:color="auto" w:fill="D9D9D9"/>
        <w:jc w:val="center"/>
        <w:rPr>
          <w:rFonts w:ascii="Calibri" w:hAnsi="Calibri" w:cs="Arial"/>
          <w:b/>
          <w:color w:val="000000"/>
          <w:sz w:val="20"/>
        </w:rPr>
      </w:pPr>
      <w:r>
        <w:rPr>
          <w:rFonts w:ascii="Calibri" w:hAnsi="Calibri" w:cs="Arial"/>
          <w:b/>
          <w:color w:val="000000"/>
          <w:sz w:val="20"/>
        </w:rPr>
        <w:t>June</w:t>
      </w:r>
      <w:r w:rsidR="00204046" w:rsidRPr="00246A0E">
        <w:rPr>
          <w:rFonts w:ascii="Calibri" w:hAnsi="Calibri" w:cs="Arial"/>
          <w:b/>
          <w:color w:val="000000"/>
          <w:sz w:val="20"/>
        </w:rPr>
        <w:t>’</w:t>
      </w:r>
      <w:r>
        <w:rPr>
          <w:rFonts w:ascii="Calibri" w:hAnsi="Calibri" w:cs="Arial"/>
          <w:b/>
          <w:color w:val="000000"/>
          <w:sz w:val="20"/>
        </w:rPr>
        <w:t>06</w:t>
      </w:r>
      <w:r w:rsidR="00204046" w:rsidRPr="00246A0E">
        <w:rPr>
          <w:rFonts w:ascii="Calibri" w:hAnsi="Calibri" w:cs="Arial"/>
          <w:b/>
          <w:color w:val="000000"/>
          <w:sz w:val="20"/>
        </w:rPr>
        <w:t xml:space="preserve"> – </w:t>
      </w:r>
      <w:r>
        <w:rPr>
          <w:rFonts w:ascii="Calibri" w:hAnsi="Calibri" w:cs="Arial"/>
          <w:b/>
          <w:color w:val="000000"/>
          <w:sz w:val="20"/>
        </w:rPr>
        <w:t>June’07</w:t>
      </w:r>
      <w:r w:rsidR="00204046" w:rsidRPr="00246A0E">
        <w:rPr>
          <w:rFonts w:ascii="Calibri" w:hAnsi="Calibri" w:cs="Arial"/>
          <w:b/>
          <w:color w:val="000000"/>
          <w:sz w:val="20"/>
        </w:rPr>
        <w:t xml:space="preserve"> with</w:t>
      </w:r>
      <w:r w:rsidR="007A3B91">
        <w:rPr>
          <w:rFonts w:ascii="Calibri" w:hAnsi="Calibri" w:cs="Arial"/>
          <w:b/>
          <w:color w:val="000000"/>
          <w:sz w:val="20"/>
        </w:rPr>
        <w:t xml:space="preserve"> AUA Solution</w:t>
      </w:r>
    </w:p>
    <w:p w14:paraId="3C848A5A" w14:textId="77777777" w:rsidR="00204046" w:rsidRPr="00246A0E" w:rsidRDefault="002B5FA7" w:rsidP="00204046">
      <w:pPr>
        <w:pStyle w:val="BodyTextIndent2"/>
        <w:spacing w:before="0" w:after="0"/>
        <w:ind w:left="0"/>
        <w:jc w:val="left"/>
        <w:rPr>
          <w:rFonts w:ascii="Calibri" w:hAnsi="Calibri" w:cs="Arial"/>
          <w:i w:val="0"/>
          <w:iCs w:val="0"/>
          <w:sz w:val="20"/>
        </w:rPr>
      </w:pPr>
      <w:r>
        <w:rPr>
          <w:rFonts w:ascii="Calibri" w:hAnsi="Calibri" w:cs="Arial"/>
          <w:color w:val="000000"/>
          <w:sz w:val="20"/>
        </w:rPr>
        <w:pict w14:anchorId="2BF4748E">
          <v:shape id="_x0000_i1032" type="#_x0000_t75" style="width:450pt;height:7.5pt" o:hrpct="0" o:hralign="center" o:hr="t">
            <v:imagedata r:id="rId6" o:title="BD10290_"/>
          </v:shape>
        </w:pict>
      </w:r>
    </w:p>
    <w:p w14:paraId="43BC6A73" w14:textId="77777777" w:rsidR="00D74395" w:rsidRPr="00396B8D" w:rsidRDefault="00D74395" w:rsidP="00D74395">
      <w:pPr>
        <w:rPr>
          <w:rFonts w:ascii="Calibri" w:hAnsi="Calibri" w:cs="Arial"/>
          <w:b/>
          <w:color w:val="000000"/>
          <w:sz w:val="20"/>
        </w:rPr>
      </w:pPr>
      <w:r w:rsidRPr="00396B8D">
        <w:rPr>
          <w:rFonts w:ascii="Calibri" w:hAnsi="Calibri" w:cs="Arial"/>
          <w:b/>
          <w:color w:val="000000"/>
          <w:sz w:val="20"/>
        </w:rPr>
        <w:t>Key Highlights</w:t>
      </w:r>
    </w:p>
    <w:p w14:paraId="2E4C89C2" w14:textId="77777777" w:rsidR="00D74395" w:rsidRPr="00231EFD" w:rsidRDefault="00D74395" w:rsidP="00D74395">
      <w:pPr>
        <w:rPr>
          <w:rFonts w:ascii="Calibri" w:hAnsi="Calibri" w:cs="Arial"/>
          <w:color w:val="000000"/>
          <w:sz w:val="20"/>
          <w:u w:val="single"/>
        </w:rPr>
      </w:pPr>
    </w:p>
    <w:p w14:paraId="494D91FF" w14:textId="77777777" w:rsidR="001731B8" w:rsidRPr="00F77DE0" w:rsidRDefault="001731B8" w:rsidP="00210C9F">
      <w:pPr>
        <w:widowControl w:val="0"/>
        <w:numPr>
          <w:ilvl w:val="0"/>
          <w:numId w:val="17"/>
        </w:numPr>
        <w:tabs>
          <w:tab w:val="left" w:pos="720"/>
          <w:tab w:val="left" w:pos="1710"/>
        </w:tabs>
        <w:autoSpaceDE w:val="0"/>
        <w:autoSpaceDN w:val="0"/>
        <w:adjustRightInd w:val="0"/>
        <w:jc w:val="both"/>
        <w:rPr>
          <w:rFonts w:asciiTheme="minorHAnsi" w:hAnsiTheme="minorHAnsi" w:cs="Calisto MT"/>
          <w:b/>
          <w:bCs/>
          <w:sz w:val="20"/>
        </w:rPr>
      </w:pPr>
      <w:r w:rsidRPr="00F77DE0">
        <w:rPr>
          <w:rFonts w:asciiTheme="minorHAnsi" w:hAnsiTheme="minorHAnsi" w:cs="Calisto MT"/>
          <w:sz w:val="20"/>
        </w:rPr>
        <w:t xml:space="preserve">Finding leads or prospects and doing Financial Research &amp; Analysis for the UK based Client for the project </w:t>
      </w:r>
      <w:r w:rsidRPr="00F77DE0">
        <w:rPr>
          <w:rFonts w:asciiTheme="minorHAnsi" w:hAnsiTheme="minorHAnsi" w:cs="Calisto MT"/>
          <w:b/>
          <w:bCs/>
          <w:sz w:val="20"/>
        </w:rPr>
        <w:t xml:space="preserve">‘Oxford Investment Research’. </w:t>
      </w:r>
      <w:r w:rsidRPr="00F77DE0">
        <w:rPr>
          <w:rFonts w:asciiTheme="minorHAnsi" w:hAnsiTheme="minorHAnsi" w:cs="Calisto MT"/>
          <w:sz w:val="20"/>
        </w:rPr>
        <w:t xml:space="preserve">The project is based on FDI (Foreign Direct Investment) around the world. </w:t>
      </w:r>
    </w:p>
    <w:p w14:paraId="3FE6B828" w14:textId="77777777" w:rsidR="001731B8" w:rsidRPr="00F77DE0" w:rsidRDefault="001731B8" w:rsidP="001731B8">
      <w:pPr>
        <w:tabs>
          <w:tab w:val="left" w:pos="1710"/>
        </w:tabs>
        <w:ind w:left="360"/>
        <w:jc w:val="both"/>
        <w:rPr>
          <w:rFonts w:asciiTheme="minorHAnsi" w:hAnsiTheme="minorHAnsi" w:cs="Calisto MT"/>
          <w:b/>
          <w:bCs/>
          <w:sz w:val="20"/>
        </w:rPr>
      </w:pPr>
    </w:p>
    <w:p w14:paraId="1133AC2D" w14:textId="77777777" w:rsidR="001731B8" w:rsidRPr="00F77DE0" w:rsidRDefault="001731B8" w:rsidP="00210C9F">
      <w:pPr>
        <w:widowControl w:val="0"/>
        <w:numPr>
          <w:ilvl w:val="0"/>
          <w:numId w:val="17"/>
        </w:numPr>
        <w:tabs>
          <w:tab w:val="left" w:pos="720"/>
          <w:tab w:val="left" w:pos="1710"/>
        </w:tabs>
        <w:autoSpaceDE w:val="0"/>
        <w:autoSpaceDN w:val="0"/>
        <w:adjustRightInd w:val="0"/>
        <w:jc w:val="both"/>
        <w:rPr>
          <w:rFonts w:asciiTheme="minorHAnsi" w:hAnsiTheme="minorHAnsi" w:cs="Calisto MT"/>
          <w:b/>
          <w:bCs/>
          <w:sz w:val="20"/>
        </w:rPr>
      </w:pPr>
      <w:r w:rsidRPr="00F77DE0">
        <w:rPr>
          <w:rFonts w:asciiTheme="minorHAnsi" w:hAnsiTheme="minorHAnsi" w:cs="Calisto MT"/>
          <w:sz w:val="20"/>
        </w:rPr>
        <w:t xml:space="preserve">Finding leads or prospects who are investing in other countries in the form of </w:t>
      </w:r>
      <w:r w:rsidRPr="00F77DE0">
        <w:rPr>
          <w:rFonts w:asciiTheme="minorHAnsi" w:hAnsiTheme="minorHAnsi" w:cs="Calisto MT"/>
          <w:b/>
          <w:bCs/>
          <w:sz w:val="20"/>
        </w:rPr>
        <w:t>‘Greenfield’</w:t>
      </w:r>
      <w:r w:rsidRPr="00F77DE0">
        <w:rPr>
          <w:rFonts w:asciiTheme="minorHAnsi" w:hAnsiTheme="minorHAnsi" w:cs="Calisto MT"/>
          <w:sz w:val="20"/>
        </w:rPr>
        <w:t xml:space="preserve">, </w:t>
      </w:r>
      <w:r w:rsidRPr="00F77DE0">
        <w:rPr>
          <w:rFonts w:asciiTheme="minorHAnsi" w:hAnsiTheme="minorHAnsi" w:cs="Calisto MT"/>
          <w:b/>
          <w:bCs/>
          <w:sz w:val="20"/>
        </w:rPr>
        <w:t>‘Expansion of Existing Investment’</w:t>
      </w:r>
      <w:r w:rsidRPr="00F77DE0">
        <w:rPr>
          <w:rFonts w:asciiTheme="minorHAnsi" w:hAnsiTheme="minorHAnsi" w:cs="Calisto MT"/>
          <w:sz w:val="20"/>
        </w:rPr>
        <w:t xml:space="preserve">, </w:t>
      </w:r>
      <w:r w:rsidRPr="00F77DE0">
        <w:rPr>
          <w:rFonts w:asciiTheme="minorHAnsi" w:hAnsiTheme="minorHAnsi" w:cs="Calisto MT"/>
          <w:b/>
          <w:bCs/>
          <w:sz w:val="20"/>
        </w:rPr>
        <w:t>‘Mergers &amp; Acquisitions’</w:t>
      </w:r>
      <w:r w:rsidRPr="00F77DE0">
        <w:rPr>
          <w:rFonts w:asciiTheme="minorHAnsi" w:hAnsiTheme="minorHAnsi" w:cs="Calisto MT"/>
          <w:sz w:val="20"/>
        </w:rPr>
        <w:t xml:space="preserve"> or </w:t>
      </w:r>
      <w:r w:rsidRPr="00F77DE0">
        <w:rPr>
          <w:rFonts w:asciiTheme="minorHAnsi" w:hAnsiTheme="minorHAnsi" w:cs="Calisto MT"/>
          <w:b/>
          <w:bCs/>
          <w:sz w:val="20"/>
        </w:rPr>
        <w:t>‘Joint Venture’</w:t>
      </w:r>
      <w:r w:rsidRPr="00F77DE0">
        <w:rPr>
          <w:rFonts w:asciiTheme="minorHAnsi" w:hAnsiTheme="minorHAnsi" w:cs="Calisto MT"/>
          <w:sz w:val="20"/>
        </w:rPr>
        <w:t>. Also mentioning the Firm Name, Business Description, Revenue and Employees, Project Stage, Industry and the Sector the project belongs to in the Report.</w:t>
      </w:r>
    </w:p>
    <w:p w14:paraId="0661056E" w14:textId="77777777" w:rsidR="00204046" w:rsidRPr="00246A0E" w:rsidRDefault="00204046" w:rsidP="00204046">
      <w:pPr>
        <w:pStyle w:val="BodyTextIndent2"/>
        <w:spacing w:before="0" w:after="0"/>
        <w:ind w:left="-115"/>
        <w:jc w:val="left"/>
        <w:rPr>
          <w:rFonts w:ascii="Calibri" w:hAnsi="Calibri" w:cs="Arial"/>
          <w:i w:val="0"/>
          <w:iCs w:val="0"/>
          <w:sz w:val="20"/>
        </w:rPr>
      </w:pPr>
    </w:p>
    <w:p w14:paraId="531A0096" w14:textId="77777777" w:rsidR="00204046" w:rsidRPr="00246A0E" w:rsidRDefault="00204046" w:rsidP="00204046">
      <w:pPr>
        <w:pBdr>
          <w:bottom w:val="thickThinSmallGap" w:sz="24" w:space="1" w:color="auto"/>
        </w:pBdr>
        <w:jc w:val="both"/>
        <w:rPr>
          <w:rFonts w:ascii="Calibri" w:hAnsi="Calibri" w:cs="Arial"/>
          <w:b/>
          <w:color w:val="000000"/>
          <w:sz w:val="22"/>
          <w:szCs w:val="22"/>
        </w:rPr>
      </w:pPr>
      <w:r w:rsidRPr="00246A0E">
        <w:rPr>
          <w:rFonts w:ascii="Calibri" w:hAnsi="Calibri" w:cs="Arial"/>
          <w:b/>
          <w:color w:val="000000"/>
          <w:sz w:val="22"/>
          <w:szCs w:val="22"/>
        </w:rPr>
        <w:t>Qualification</w:t>
      </w:r>
    </w:p>
    <w:p w14:paraId="27955A1A" w14:textId="77777777" w:rsidR="00204046" w:rsidRDefault="000C0AF7" w:rsidP="00B20144">
      <w:pPr>
        <w:tabs>
          <w:tab w:val="left" w:pos="720"/>
          <w:tab w:val="left" w:pos="1400"/>
        </w:tabs>
        <w:ind w:left="-115"/>
        <w:jc w:val="both"/>
        <w:rPr>
          <w:rFonts w:ascii="Calibri" w:hAnsi="Calibri" w:cs="Arial"/>
          <w:sz w:val="20"/>
        </w:rPr>
      </w:pPr>
      <w:r>
        <w:rPr>
          <w:rFonts w:ascii="Calibri" w:hAnsi="Calibri" w:cs="Arial"/>
          <w:iCs/>
          <w:sz w:val="20"/>
        </w:rPr>
        <w:t>2005</w:t>
      </w:r>
      <w:r w:rsidR="00204046" w:rsidRPr="00246A0E">
        <w:rPr>
          <w:rFonts w:ascii="Calibri" w:hAnsi="Calibri" w:cs="Arial"/>
          <w:iCs/>
          <w:sz w:val="20"/>
        </w:rPr>
        <w:tab/>
      </w:r>
      <w:r w:rsidR="00204046" w:rsidRPr="00246A0E">
        <w:rPr>
          <w:rFonts w:ascii="Calibri" w:hAnsi="Calibri" w:cs="Arial"/>
          <w:iCs/>
          <w:sz w:val="20"/>
        </w:rPr>
        <w:tab/>
      </w:r>
      <w:r w:rsidR="00204046" w:rsidRPr="00246A0E">
        <w:rPr>
          <w:rFonts w:ascii="Calibri" w:hAnsi="Calibri" w:cs="Arial"/>
          <w:sz w:val="20"/>
        </w:rPr>
        <w:t xml:space="preserve">Bachelors </w:t>
      </w:r>
      <w:r w:rsidR="00AD3BDC">
        <w:rPr>
          <w:rFonts w:ascii="Calibri" w:hAnsi="Calibri" w:cs="Arial"/>
          <w:sz w:val="20"/>
        </w:rPr>
        <w:t>in Computer Science</w:t>
      </w:r>
      <w:r w:rsidR="00204046" w:rsidRPr="00246A0E">
        <w:rPr>
          <w:rFonts w:ascii="Calibri" w:hAnsi="Calibri" w:cs="Arial"/>
          <w:sz w:val="20"/>
        </w:rPr>
        <w:t xml:space="preserve"> (B</w:t>
      </w:r>
      <w:r w:rsidR="00B65DEC">
        <w:rPr>
          <w:rFonts w:ascii="Calibri" w:hAnsi="Calibri" w:cs="Arial"/>
          <w:sz w:val="20"/>
        </w:rPr>
        <w:t>CS</w:t>
      </w:r>
      <w:r w:rsidR="00204046" w:rsidRPr="00246A0E">
        <w:rPr>
          <w:rFonts w:ascii="Calibri" w:hAnsi="Calibri" w:cs="Arial"/>
          <w:sz w:val="20"/>
        </w:rPr>
        <w:t xml:space="preserve">) from </w:t>
      </w:r>
      <w:r w:rsidR="00891FAA">
        <w:rPr>
          <w:rFonts w:ascii="Calibri" w:hAnsi="Calibri" w:cs="Arial"/>
          <w:sz w:val="20"/>
        </w:rPr>
        <w:t>College of Business Management</w:t>
      </w:r>
      <w:r w:rsidR="00204046" w:rsidRPr="00246A0E">
        <w:rPr>
          <w:rFonts w:ascii="Calibri" w:hAnsi="Calibri" w:cs="Arial"/>
          <w:sz w:val="20"/>
        </w:rPr>
        <w:t>.</w:t>
      </w:r>
    </w:p>
    <w:p w14:paraId="27AE6898" w14:textId="77777777" w:rsidR="00B20144" w:rsidRPr="00246A0E" w:rsidRDefault="00C67F96" w:rsidP="00B20144">
      <w:pPr>
        <w:tabs>
          <w:tab w:val="left" w:pos="720"/>
          <w:tab w:val="left" w:pos="1400"/>
        </w:tabs>
        <w:ind w:left="-115"/>
        <w:jc w:val="both"/>
        <w:rPr>
          <w:rFonts w:ascii="Calibri" w:hAnsi="Calibri" w:cs="Arial"/>
          <w:sz w:val="20"/>
        </w:rPr>
      </w:pPr>
      <w:r>
        <w:rPr>
          <w:rFonts w:ascii="Calibri" w:hAnsi="Calibri" w:cs="Arial"/>
          <w:iCs/>
          <w:sz w:val="20"/>
        </w:rPr>
        <w:t>2009</w:t>
      </w:r>
      <w:r w:rsidR="00B20144" w:rsidRPr="00246A0E">
        <w:rPr>
          <w:rFonts w:ascii="Calibri" w:hAnsi="Calibri" w:cs="Arial"/>
          <w:iCs/>
          <w:sz w:val="20"/>
        </w:rPr>
        <w:tab/>
      </w:r>
      <w:r w:rsidR="00B20144" w:rsidRPr="00246A0E">
        <w:rPr>
          <w:rFonts w:ascii="Calibri" w:hAnsi="Calibri" w:cs="Arial"/>
          <w:iCs/>
          <w:sz w:val="20"/>
        </w:rPr>
        <w:tab/>
      </w:r>
      <w:r>
        <w:rPr>
          <w:rFonts w:ascii="Calibri" w:hAnsi="Calibri" w:cs="Arial"/>
          <w:iCs/>
          <w:sz w:val="20"/>
        </w:rPr>
        <w:t>Masters of Business Administration</w:t>
      </w:r>
      <w:r w:rsidR="00E54D7D">
        <w:rPr>
          <w:rFonts w:ascii="Calibri" w:hAnsi="Calibri" w:cs="Arial"/>
          <w:sz w:val="20"/>
        </w:rPr>
        <w:t xml:space="preserve"> (MBA</w:t>
      </w:r>
      <w:r w:rsidR="00B20144" w:rsidRPr="00246A0E">
        <w:rPr>
          <w:rFonts w:ascii="Calibri" w:hAnsi="Calibri" w:cs="Arial"/>
          <w:sz w:val="20"/>
        </w:rPr>
        <w:t xml:space="preserve">) from </w:t>
      </w:r>
      <w:r w:rsidR="00B20144">
        <w:rPr>
          <w:rFonts w:ascii="Calibri" w:hAnsi="Calibri" w:cs="Arial"/>
          <w:sz w:val="20"/>
        </w:rPr>
        <w:t>College of Business Management</w:t>
      </w:r>
      <w:r w:rsidR="00B20144" w:rsidRPr="00246A0E">
        <w:rPr>
          <w:rFonts w:ascii="Calibri" w:hAnsi="Calibri" w:cs="Arial"/>
          <w:sz w:val="20"/>
        </w:rPr>
        <w:t>.</w:t>
      </w:r>
    </w:p>
    <w:p w14:paraId="68EF5E31" w14:textId="77777777" w:rsidR="00810712" w:rsidRDefault="00810712" w:rsidP="00BD2836">
      <w:pPr>
        <w:pBdr>
          <w:bottom w:val="thickThinSmallGap" w:sz="24" w:space="1" w:color="auto"/>
        </w:pBdr>
        <w:jc w:val="both"/>
        <w:rPr>
          <w:rFonts w:ascii="Calibri" w:hAnsi="Calibri" w:cs="Arial"/>
          <w:b/>
          <w:color w:val="000000"/>
          <w:sz w:val="22"/>
          <w:szCs w:val="22"/>
        </w:rPr>
      </w:pPr>
    </w:p>
    <w:p w14:paraId="41FD68E0" w14:textId="77777777" w:rsidR="00BD2836" w:rsidRPr="00246A0E" w:rsidRDefault="00BD2836" w:rsidP="00BD2836">
      <w:pPr>
        <w:pBdr>
          <w:bottom w:val="thickThinSmallGap" w:sz="24" w:space="1" w:color="auto"/>
        </w:pBdr>
        <w:jc w:val="both"/>
        <w:rPr>
          <w:rFonts w:ascii="Calibri" w:hAnsi="Calibri" w:cs="Arial"/>
          <w:b/>
          <w:color w:val="000000"/>
          <w:sz w:val="22"/>
          <w:szCs w:val="22"/>
        </w:rPr>
      </w:pPr>
      <w:r>
        <w:rPr>
          <w:rFonts w:ascii="Calibri" w:hAnsi="Calibri" w:cs="Arial"/>
          <w:b/>
          <w:color w:val="000000"/>
          <w:sz w:val="22"/>
          <w:szCs w:val="22"/>
        </w:rPr>
        <w:t>Trainings</w:t>
      </w:r>
    </w:p>
    <w:p w14:paraId="31AD2282" w14:textId="77777777" w:rsidR="00F26D94" w:rsidRPr="00605099" w:rsidRDefault="00F26D94" w:rsidP="00166C25">
      <w:pPr>
        <w:widowControl w:val="0"/>
        <w:numPr>
          <w:ilvl w:val="0"/>
          <w:numId w:val="18"/>
        </w:numPr>
        <w:tabs>
          <w:tab w:val="left" w:pos="1080"/>
        </w:tabs>
        <w:autoSpaceDE w:val="0"/>
        <w:autoSpaceDN w:val="0"/>
        <w:adjustRightInd w:val="0"/>
        <w:ind w:right="-720"/>
        <w:rPr>
          <w:rFonts w:asciiTheme="minorHAnsi" w:hAnsiTheme="minorHAnsi" w:cs="Calisto MT"/>
          <w:b/>
          <w:bCs/>
          <w:sz w:val="20"/>
          <w:u w:val="single"/>
        </w:rPr>
      </w:pPr>
      <w:r w:rsidRPr="00605099">
        <w:rPr>
          <w:rFonts w:asciiTheme="minorHAnsi" w:hAnsiTheme="minorHAnsi" w:cs="Calisto MT"/>
          <w:b/>
          <w:bCs/>
          <w:sz w:val="20"/>
        </w:rPr>
        <w:t>E-Learning Training</w:t>
      </w:r>
    </w:p>
    <w:p w14:paraId="5A11937E" w14:textId="77777777" w:rsidR="00F26D94" w:rsidRPr="00166C25" w:rsidRDefault="00F26D94" w:rsidP="004725A8">
      <w:pPr>
        <w:pStyle w:val="ListParagraph"/>
        <w:numPr>
          <w:ilvl w:val="0"/>
          <w:numId w:val="20"/>
        </w:numPr>
        <w:tabs>
          <w:tab w:val="left" w:pos="1440"/>
        </w:tabs>
        <w:ind w:right="-720"/>
        <w:rPr>
          <w:rFonts w:asciiTheme="minorHAnsi" w:hAnsiTheme="minorHAnsi" w:cs="Calisto MT"/>
          <w:sz w:val="20"/>
          <w:u w:val="single"/>
        </w:rPr>
      </w:pPr>
      <w:r w:rsidRPr="00166C25">
        <w:rPr>
          <w:rFonts w:asciiTheme="minorHAnsi" w:hAnsiTheme="minorHAnsi" w:cs="Calisto MT"/>
          <w:sz w:val="20"/>
        </w:rPr>
        <w:t>Group Code of Conduct</w:t>
      </w:r>
    </w:p>
    <w:p w14:paraId="6F542070" w14:textId="77777777" w:rsidR="00F26D94" w:rsidRPr="00166C25" w:rsidRDefault="00F26D94" w:rsidP="004725A8">
      <w:pPr>
        <w:pStyle w:val="ListParagraph"/>
        <w:numPr>
          <w:ilvl w:val="0"/>
          <w:numId w:val="20"/>
        </w:numPr>
        <w:tabs>
          <w:tab w:val="left" w:pos="1440"/>
        </w:tabs>
        <w:ind w:right="-720"/>
        <w:rPr>
          <w:rFonts w:asciiTheme="minorHAnsi" w:hAnsiTheme="minorHAnsi" w:cs="Calisto MT"/>
          <w:sz w:val="20"/>
          <w:u w:val="single"/>
        </w:rPr>
      </w:pPr>
      <w:r w:rsidRPr="00166C25">
        <w:rPr>
          <w:rFonts w:asciiTheme="minorHAnsi" w:hAnsiTheme="minorHAnsi" w:cs="Calisto MT"/>
          <w:sz w:val="20"/>
        </w:rPr>
        <w:t>Operational Risk</w:t>
      </w:r>
    </w:p>
    <w:p w14:paraId="096D5676" w14:textId="77777777" w:rsidR="00F26D94" w:rsidRPr="00166C25" w:rsidRDefault="00F26D94" w:rsidP="004725A8">
      <w:pPr>
        <w:pStyle w:val="ListParagraph"/>
        <w:numPr>
          <w:ilvl w:val="0"/>
          <w:numId w:val="20"/>
        </w:numPr>
        <w:tabs>
          <w:tab w:val="left" w:pos="1440"/>
        </w:tabs>
        <w:ind w:right="-720"/>
        <w:rPr>
          <w:rFonts w:asciiTheme="minorHAnsi" w:hAnsiTheme="minorHAnsi" w:cs="Calisto MT"/>
          <w:sz w:val="20"/>
          <w:u w:val="single"/>
        </w:rPr>
      </w:pPr>
      <w:r w:rsidRPr="00166C25">
        <w:rPr>
          <w:rFonts w:asciiTheme="minorHAnsi" w:hAnsiTheme="minorHAnsi" w:cs="Calisto MT"/>
          <w:sz w:val="20"/>
        </w:rPr>
        <w:t>Reputation Risk</w:t>
      </w:r>
    </w:p>
    <w:p w14:paraId="429AA464" w14:textId="77777777" w:rsidR="00F26D94" w:rsidRPr="00166C25" w:rsidRDefault="00F26D94" w:rsidP="004725A8">
      <w:pPr>
        <w:pStyle w:val="ListParagraph"/>
        <w:numPr>
          <w:ilvl w:val="0"/>
          <w:numId w:val="20"/>
        </w:numPr>
        <w:tabs>
          <w:tab w:val="left" w:pos="1440"/>
        </w:tabs>
        <w:ind w:right="-720"/>
        <w:rPr>
          <w:rFonts w:asciiTheme="minorHAnsi" w:hAnsiTheme="minorHAnsi" w:cs="Calisto MT"/>
          <w:sz w:val="20"/>
          <w:u w:val="single"/>
        </w:rPr>
      </w:pPr>
      <w:r w:rsidRPr="00166C25">
        <w:rPr>
          <w:rFonts w:asciiTheme="minorHAnsi" w:hAnsiTheme="minorHAnsi" w:cs="Calisto MT"/>
          <w:sz w:val="20"/>
        </w:rPr>
        <w:t>Anti Money Laundering</w:t>
      </w:r>
    </w:p>
    <w:p w14:paraId="41A15AA8" w14:textId="77777777" w:rsidR="00F26D94" w:rsidRPr="00166C25" w:rsidRDefault="00F26D94" w:rsidP="004725A8">
      <w:pPr>
        <w:pStyle w:val="ListParagraph"/>
        <w:numPr>
          <w:ilvl w:val="0"/>
          <w:numId w:val="20"/>
        </w:numPr>
        <w:tabs>
          <w:tab w:val="left" w:pos="1440"/>
        </w:tabs>
        <w:ind w:right="-720"/>
        <w:rPr>
          <w:rFonts w:asciiTheme="minorHAnsi" w:hAnsiTheme="minorHAnsi" w:cs="Calisto MT"/>
          <w:sz w:val="20"/>
          <w:u w:val="single"/>
        </w:rPr>
      </w:pPr>
      <w:r w:rsidRPr="00166C25">
        <w:rPr>
          <w:rFonts w:asciiTheme="minorHAnsi" w:hAnsiTheme="minorHAnsi" w:cs="Calisto MT"/>
          <w:sz w:val="20"/>
        </w:rPr>
        <w:t>SAFR-R</w:t>
      </w:r>
    </w:p>
    <w:p w14:paraId="661FC010" w14:textId="77777777" w:rsidR="00F26D94" w:rsidRPr="00605099" w:rsidRDefault="00F26D94" w:rsidP="00F26D94">
      <w:pPr>
        <w:ind w:left="1080" w:right="-720"/>
        <w:rPr>
          <w:rFonts w:asciiTheme="minorHAnsi" w:hAnsiTheme="minorHAnsi" w:cs="Calisto MT"/>
          <w:sz w:val="20"/>
          <w:u w:val="single"/>
        </w:rPr>
      </w:pPr>
    </w:p>
    <w:p w14:paraId="6B180844" w14:textId="77777777" w:rsidR="00F26D94" w:rsidRPr="00605099" w:rsidRDefault="00F26D94" w:rsidP="00166C25">
      <w:pPr>
        <w:widowControl w:val="0"/>
        <w:numPr>
          <w:ilvl w:val="0"/>
          <w:numId w:val="18"/>
        </w:numPr>
        <w:tabs>
          <w:tab w:val="left" w:pos="1080"/>
        </w:tabs>
        <w:autoSpaceDE w:val="0"/>
        <w:autoSpaceDN w:val="0"/>
        <w:adjustRightInd w:val="0"/>
        <w:ind w:right="-720"/>
        <w:rPr>
          <w:rFonts w:asciiTheme="minorHAnsi" w:hAnsiTheme="minorHAnsi" w:cs="Calisto MT"/>
          <w:b/>
          <w:bCs/>
          <w:sz w:val="20"/>
          <w:u w:val="single"/>
        </w:rPr>
      </w:pPr>
      <w:r w:rsidRPr="00605099">
        <w:rPr>
          <w:rFonts w:asciiTheme="minorHAnsi" w:hAnsiTheme="minorHAnsi" w:cs="Calisto MT"/>
          <w:b/>
          <w:bCs/>
          <w:sz w:val="20"/>
        </w:rPr>
        <w:t>In House Training</w:t>
      </w:r>
    </w:p>
    <w:p w14:paraId="14020C78" w14:textId="77777777" w:rsidR="00F26D94" w:rsidRPr="00166C25" w:rsidRDefault="00F26D94" w:rsidP="004725A8">
      <w:pPr>
        <w:pStyle w:val="ListParagraph"/>
        <w:numPr>
          <w:ilvl w:val="0"/>
          <w:numId w:val="21"/>
        </w:numPr>
        <w:tabs>
          <w:tab w:val="left" w:pos="1440"/>
        </w:tabs>
        <w:ind w:right="-720"/>
        <w:rPr>
          <w:rFonts w:asciiTheme="minorHAnsi" w:hAnsiTheme="minorHAnsi" w:cs="Calisto MT"/>
          <w:sz w:val="20"/>
          <w:u w:val="single"/>
        </w:rPr>
      </w:pPr>
      <w:r w:rsidRPr="00166C25">
        <w:rPr>
          <w:rFonts w:asciiTheme="minorHAnsi" w:hAnsiTheme="minorHAnsi" w:cs="Calisto MT"/>
          <w:sz w:val="20"/>
        </w:rPr>
        <w:t>Prudential Essential</w:t>
      </w:r>
    </w:p>
    <w:p w14:paraId="2DA5237F" w14:textId="77777777" w:rsidR="00F26D94" w:rsidRPr="00166C25" w:rsidRDefault="00F26D94" w:rsidP="004725A8">
      <w:pPr>
        <w:pStyle w:val="ListParagraph"/>
        <w:numPr>
          <w:ilvl w:val="0"/>
          <w:numId w:val="21"/>
        </w:numPr>
        <w:tabs>
          <w:tab w:val="left" w:pos="1440"/>
        </w:tabs>
        <w:ind w:right="-720"/>
        <w:rPr>
          <w:rFonts w:asciiTheme="minorHAnsi" w:hAnsiTheme="minorHAnsi" w:cs="Calisto MT"/>
          <w:sz w:val="20"/>
          <w:u w:val="single"/>
        </w:rPr>
      </w:pPr>
      <w:r w:rsidRPr="00166C25">
        <w:rPr>
          <w:rFonts w:asciiTheme="minorHAnsi" w:hAnsiTheme="minorHAnsi" w:cs="Calisto MT"/>
          <w:sz w:val="20"/>
        </w:rPr>
        <w:t>Introduction to Credit Card, Mortgages and Auto Loan</w:t>
      </w:r>
    </w:p>
    <w:p w14:paraId="334F990D" w14:textId="77777777" w:rsidR="00F26D94" w:rsidRPr="00166C25" w:rsidRDefault="00F26D94" w:rsidP="004725A8">
      <w:pPr>
        <w:pStyle w:val="ListParagraph"/>
        <w:numPr>
          <w:ilvl w:val="0"/>
          <w:numId w:val="21"/>
        </w:numPr>
        <w:tabs>
          <w:tab w:val="left" w:pos="1440"/>
        </w:tabs>
        <w:ind w:right="-720"/>
        <w:rPr>
          <w:rFonts w:asciiTheme="minorHAnsi" w:hAnsiTheme="minorHAnsi" w:cs="Calisto MT"/>
          <w:sz w:val="20"/>
          <w:u w:val="single"/>
        </w:rPr>
      </w:pPr>
      <w:r w:rsidRPr="00166C25">
        <w:rPr>
          <w:rFonts w:asciiTheme="minorHAnsi" w:hAnsiTheme="minorHAnsi" w:cs="Calisto MT"/>
          <w:sz w:val="20"/>
        </w:rPr>
        <w:t>Customer Due Diligence</w:t>
      </w:r>
    </w:p>
    <w:p w14:paraId="0FAF605E" w14:textId="77777777" w:rsidR="00F26D94" w:rsidRPr="00166C25" w:rsidRDefault="00F26D94" w:rsidP="004725A8">
      <w:pPr>
        <w:pStyle w:val="ListParagraph"/>
        <w:numPr>
          <w:ilvl w:val="0"/>
          <w:numId w:val="21"/>
        </w:numPr>
        <w:tabs>
          <w:tab w:val="left" w:pos="1440"/>
        </w:tabs>
        <w:ind w:right="-720"/>
        <w:rPr>
          <w:rFonts w:asciiTheme="minorHAnsi" w:hAnsiTheme="minorHAnsi" w:cs="Calisto MT"/>
          <w:sz w:val="20"/>
          <w:u w:val="single"/>
        </w:rPr>
      </w:pPr>
      <w:r w:rsidRPr="00166C25">
        <w:rPr>
          <w:rFonts w:asciiTheme="minorHAnsi" w:hAnsiTheme="minorHAnsi" w:cs="Calisto MT"/>
          <w:sz w:val="20"/>
        </w:rPr>
        <w:t>Anti-money Laundering</w:t>
      </w:r>
    </w:p>
    <w:p w14:paraId="5610A50D" w14:textId="77777777" w:rsidR="00F26D94" w:rsidRPr="00166C25" w:rsidRDefault="00F26D94" w:rsidP="004725A8">
      <w:pPr>
        <w:pStyle w:val="ListParagraph"/>
        <w:numPr>
          <w:ilvl w:val="0"/>
          <w:numId w:val="21"/>
        </w:numPr>
        <w:tabs>
          <w:tab w:val="left" w:pos="1440"/>
        </w:tabs>
        <w:ind w:right="-720"/>
        <w:rPr>
          <w:rFonts w:asciiTheme="minorHAnsi" w:hAnsiTheme="minorHAnsi" w:cs="Calisto MT"/>
          <w:sz w:val="20"/>
        </w:rPr>
      </w:pPr>
      <w:r w:rsidRPr="00166C25">
        <w:rPr>
          <w:rFonts w:asciiTheme="minorHAnsi" w:hAnsiTheme="minorHAnsi" w:cs="Calisto MT"/>
          <w:sz w:val="20"/>
        </w:rPr>
        <w:t>1 -50 basics of Banking</w:t>
      </w:r>
    </w:p>
    <w:p w14:paraId="5798D8AF" w14:textId="77777777" w:rsidR="00F26D94" w:rsidRPr="00605099" w:rsidRDefault="00F26D94" w:rsidP="00F26D94">
      <w:pPr>
        <w:numPr>
          <w:ilvl w:val="12"/>
          <w:numId w:val="0"/>
        </w:numPr>
        <w:tabs>
          <w:tab w:val="left" w:pos="1440"/>
        </w:tabs>
        <w:ind w:right="-720"/>
        <w:rPr>
          <w:rFonts w:asciiTheme="minorHAnsi" w:hAnsiTheme="minorHAnsi" w:cs="Calisto MT"/>
          <w:sz w:val="20"/>
        </w:rPr>
      </w:pPr>
    </w:p>
    <w:p w14:paraId="1DBDA02C" w14:textId="77777777" w:rsidR="00F26D94" w:rsidRPr="00605099" w:rsidRDefault="00F26D94" w:rsidP="00166C25">
      <w:pPr>
        <w:widowControl w:val="0"/>
        <w:numPr>
          <w:ilvl w:val="0"/>
          <w:numId w:val="18"/>
        </w:numPr>
        <w:tabs>
          <w:tab w:val="left" w:pos="1080"/>
        </w:tabs>
        <w:autoSpaceDE w:val="0"/>
        <w:autoSpaceDN w:val="0"/>
        <w:adjustRightInd w:val="0"/>
        <w:ind w:right="-720"/>
        <w:rPr>
          <w:rFonts w:asciiTheme="minorHAnsi" w:hAnsiTheme="minorHAnsi" w:cs="Calisto MT"/>
          <w:b/>
          <w:bCs/>
          <w:sz w:val="20"/>
          <w:u w:val="single"/>
        </w:rPr>
      </w:pPr>
      <w:r w:rsidRPr="00605099">
        <w:rPr>
          <w:rFonts w:asciiTheme="minorHAnsi" w:hAnsiTheme="minorHAnsi" w:cs="Calisto MT"/>
          <w:b/>
          <w:bCs/>
          <w:sz w:val="20"/>
        </w:rPr>
        <w:t>Compliance training regarding Doha Bank procedures</w:t>
      </w:r>
    </w:p>
    <w:p w14:paraId="0EB66F5C" w14:textId="77777777" w:rsidR="00F26D94" w:rsidRPr="00605099" w:rsidRDefault="00F26D94" w:rsidP="00F26D94">
      <w:pPr>
        <w:tabs>
          <w:tab w:val="left" w:pos="1080"/>
        </w:tabs>
        <w:ind w:left="1080" w:right="-720"/>
        <w:rPr>
          <w:rFonts w:asciiTheme="minorHAnsi" w:hAnsiTheme="minorHAnsi" w:cs="Calisto MT"/>
          <w:b/>
          <w:bCs/>
          <w:sz w:val="20"/>
          <w:u w:val="single"/>
        </w:rPr>
      </w:pPr>
    </w:p>
    <w:p w14:paraId="07DAD8D1" w14:textId="77777777" w:rsidR="00F26D94" w:rsidRPr="00BA6FE8" w:rsidRDefault="00F26D94" w:rsidP="00166C25">
      <w:pPr>
        <w:widowControl w:val="0"/>
        <w:numPr>
          <w:ilvl w:val="0"/>
          <w:numId w:val="18"/>
        </w:numPr>
        <w:tabs>
          <w:tab w:val="left" w:pos="1080"/>
        </w:tabs>
        <w:autoSpaceDE w:val="0"/>
        <w:autoSpaceDN w:val="0"/>
        <w:adjustRightInd w:val="0"/>
        <w:ind w:right="-720"/>
        <w:rPr>
          <w:rFonts w:asciiTheme="minorHAnsi" w:hAnsiTheme="minorHAnsi" w:cs="Calisto MT"/>
          <w:b/>
          <w:bCs/>
          <w:sz w:val="20"/>
          <w:u w:val="single"/>
        </w:rPr>
      </w:pPr>
      <w:r w:rsidRPr="00605099">
        <w:rPr>
          <w:rFonts w:asciiTheme="minorHAnsi" w:hAnsiTheme="minorHAnsi" w:cs="Calisto MT"/>
          <w:b/>
          <w:bCs/>
          <w:sz w:val="20"/>
        </w:rPr>
        <w:t>Introduction to Operation Risk Management</w:t>
      </w:r>
    </w:p>
    <w:p w14:paraId="71BC8CD6" w14:textId="77777777" w:rsidR="00BA6FE8" w:rsidRDefault="00BA6FE8" w:rsidP="00BA6FE8">
      <w:pPr>
        <w:pStyle w:val="ListParagraph"/>
        <w:rPr>
          <w:rFonts w:asciiTheme="minorHAnsi" w:hAnsiTheme="minorHAnsi" w:cs="Calisto MT"/>
          <w:b/>
          <w:bCs/>
          <w:sz w:val="20"/>
          <w:u w:val="single"/>
        </w:rPr>
      </w:pPr>
    </w:p>
    <w:p w14:paraId="6973CF72" w14:textId="77777777" w:rsidR="001A5BB3" w:rsidRDefault="00BA6FE8" w:rsidP="008F7B8A">
      <w:pPr>
        <w:widowControl w:val="0"/>
        <w:numPr>
          <w:ilvl w:val="0"/>
          <w:numId w:val="18"/>
        </w:numPr>
        <w:tabs>
          <w:tab w:val="left" w:pos="1080"/>
        </w:tabs>
        <w:autoSpaceDE w:val="0"/>
        <w:autoSpaceDN w:val="0"/>
        <w:adjustRightInd w:val="0"/>
        <w:ind w:right="-720"/>
      </w:pPr>
      <w:r w:rsidRPr="008F7B8A">
        <w:rPr>
          <w:rFonts w:asciiTheme="minorHAnsi" w:hAnsiTheme="minorHAnsi" w:cs="Calisto MT"/>
          <w:b/>
          <w:bCs/>
          <w:sz w:val="20"/>
        </w:rPr>
        <w:t>Two days workshop on 7 Habits of highly effective people</w:t>
      </w:r>
    </w:p>
    <w:sectPr w:rsidR="001A5BB3" w:rsidSect="000446B7">
      <w:pgSz w:w="11909" w:h="16834" w:code="9"/>
      <w:pgMar w:top="864" w:right="864" w:bottom="864" w:left="864" w:header="0" w:footer="0" w:gutter="0"/>
      <w:pgBorders w:offsetFrom="page">
        <w:top w:val="thickThinLargeGap" w:sz="2" w:space="24" w:color="auto"/>
        <w:left w:val="thickThinLargeGap" w:sz="2" w:space="24" w:color="auto"/>
        <w:bottom w:val="thickThinLargeGap" w:sz="2" w:space="24" w:color="auto"/>
        <w:right w:val="thickThinLargeGap" w:sz="2" w:space="24" w:color="auto"/>
      </w:pgBorder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sto MT">
    <w:panose1 w:val="02040603050505030304"/>
    <w:charset w:val="00"/>
    <w:family w:val="roman"/>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2"/>
    <w:multiLevelType w:val="singleLevel"/>
    <w:tmpl w:val="53C8B944"/>
    <w:lvl w:ilvl="0">
      <w:start w:val="1"/>
      <w:numFmt w:val="bullet"/>
      <w:lvlText w:val=""/>
      <w:lvlJc w:val="left"/>
      <w:pPr>
        <w:ind w:left="720" w:hanging="360"/>
      </w:pPr>
      <w:rPr>
        <w:rFonts w:ascii="Wingdings" w:hAnsi="Wingdings" w:hint="default"/>
        <w:color w:val="000000"/>
      </w:rPr>
    </w:lvl>
  </w:abstractNum>
  <w:abstractNum w:abstractNumId="1" w15:restartNumberingAfterBreak="0">
    <w:nsid w:val="004A4083"/>
    <w:multiLevelType w:val="hybridMultilevel"/>
    <w:tmpl w:val="2D346F7E"/>
    <w:lvl w:ilvl="0" w:tplc="BC745DD6">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0AC79A9"/>
    <w:multiLevelType w:val="hybridMultilevel"/>
    <w:tmpl w:val="33464CE6"/>
    <w:lvl w:ilvl="0" w:tplc="53C8B944">
      <w:start w:val="1"/>
      <w:numFmt w:val="bullet"/>
      <w:lvlText w:val=""/>
      <w:lvlJc w:val="left"/>
      <w:pPr>
        <w:tabs>
          <w:tab w:val="num" w:pos="360"/>
        </w:tabs>
        <w:ind w:left="360" w:hanging="360"/>
      </w:pPr>
      <w:rPr>
        <w:rFonts w:ascii="Wingdings" w:hAnsi="Wingdings" w:hint="default"/>
        <w:b w:val="0"/>
        <w:i w:val="0"/>
        <w:caps w:val="0"/>
        <w:strike w:val="0"/>
        <w:dstrike w:val="0"/>
        <w:vanish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6052F78"/>
    <w:multiLevelType w:val="hybridMultilevel"/>
    <w:tmpl w:val="A796A3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C141049"/>
    <w:multiLevelType w:val="singleLevel"/>
    <w:tmpl w:val="D2A0DFAC"/>
    <w:lvl w:ilvl="0">
      <w:start w:val="2"/>
      <w:numFmt w:val="decimal"/>
      <w:lvlText w:val="%1"/>
      <w:legacy w:legacy="1" w:legacySpace="0" w:legacyIndent="360"/>
      <w:lvlJc w:val="left"/>
      <w:rPr>
        <w:rFonts w:ascii="Calisto MT" w:hAnsi="Calisto MT" w:hint="default"/>
      </w:rPr>
    </w:lvl>
  </w:abstractNum>
  <w:abstractNum w:abstractNumId="5" w15:restartNumberingAfterBreak="0">
    <w:nsid w:val="14070A74"/>
    <w:multiLevelType w:val="hybridMultilevel"/>
    <w:tmpl w:val="6E644C16"/>
    <w:lvl w:ilvl="0" w:tplc="AB9AD258">
      <w:start w:val="1"/>
      <w:numFmt w:val="decimal"/>
      <w:lvlText w:val="%1."/>
      <w:lvlJc w:val="left"/>
      <w:pPr>
        <w:tabs>
          <w:tab w:val="num" w:pos="720"/>
        </w:tabs>
        <w:ind w:left="72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6" w15:restartNumberingAfterBreak="0">
    <w:nsid w:val="19C131C0"/>
    <w:multiLevelType w:val="hybridMultilevel"/>
    <w:tmpl w:val="522020C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E2935C4"/>
    <w:multiLevelType w:val="hybridMultilevel"/>
    <w:tmpl w:val="C646E78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64A1DB6"/>
    <w:multiLevelType w:val="hybridMultilevel"/>
    <w:tmpl w:val="778218DC"/>
    <w:lvl w:ilvl="0" w:tplc="8B166156">
      <w:start w:val="1"/>
      <w:numFmt w:val="lowerLetter"/>
      <w:lvlText w:val="%1."/>
      <w:lvlJc w:val="left"/>
      <w:pPr>
        <w:ind w:left="1440" w:hanging="360"/>
      </w:pPr>
      <w:rPr>
        <w:rFonts w:hint="default"/>
        <w:u w:val="none"/>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 w15:restartNumberingAfterBreak="0">
    <w:nsid w:val="2B9E7E27"/>
    <w:multiLevelType w:val="singleLevel"/>
    <w:tmpl w:val="D2A0DFAC"/>
    <w:lvl w:ilvl="0">
      <w:start w:val="1"/>
      <w:numFmt w:val="decimal"/>
      <w:lvlText w:val="%1"/>
      <w:legacy w:legacy="1" w:legacySpace="0" w:legacyIndent="360"/>
      <w:lvlJc w:val="left"/>
      <w:rPr>
        <w:rFonts w:ascii="Calisto MT" w:hAnsi="Calisto MT" w:hint="default"/>
      </w:rPr>
    </w:lvl>
  </w:abstractNum>
  <w:abstractNum w:abstractNumId="10" w15:restartNumberingAfterBreak="0">
    <w:nsid w:val="33701459"/>
    <w:multiLevelType w:val="hybridMultilevel"/>
    <w:tmpl w:val="153E5640"/>
    <w:lvl w:ilvl="0" w:tplc="4406FB4C">
      <w:start w:val="10"/>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442188C"/>
    <w:multiLevelType w:val="singleLevel"/>
    <w:tmpl w:val="D2A0DFAC"/>
    <w:lvl w:ilvl="0">
      <w:start w:val="2"/>
      <w:numFmt w:val="decimal"/>
      <w:lvlText w:val="%1"/>
      <w:legacy w:legacy="1" w:legacySpace="0" w:legacyIndent="360"/>
      <w:lvlJc w:val="left"/>
      <w:rPr>
        <w:rFonts w:ascii="Calisto MT" w:hAnsi="Calisto MT" w:hint="default"/>
      </w:rPr>
    </w:lvl>
  </w:abstractNum>
  <w:abstractNum w:abstractNumId="12" w15:restartNumberingAfterBreak="0">
    <w:nsid w:val="3873492C"/>
    <w:multiLevelType w:val="hybridMultilevel"/>
    <w:tmpl w:val="9ECA5A44"/>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3D3677D9"/>
    <w:multiLevelType w:val="hybridMultilevel"/>
    <w:tmpl w:val="93326536"/>
    <w:lvl w:ilvl="0" w:tplc="FE56E53A">
      <w:start w:val="1"/>
      <w:numFmt w:val="lowerLetter"/>
      <w:lvlText w:val="%1)"/>
      <w:lvlJc w:val="left"/>
      <w:pPr>
        <w:ind w:left="1440" w:hanging="360"/>
      </w:pPr>
      <w:rPr>
        <w:rFonts w:asciiTheme="minorHAnsi" w:hAnsiTheme="minorHAnsi" w:cs="Calisto MT" w:hint="default"/>
        <w:i w:val="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4" w15:restartNumberingAfterBreak="0">
    <w:nsid w:val="4E100C31"/>
    <w:multiLevelType w:val="singleLevel"/>
    <w:tmpl w:val="D2A0DFAC"/>
    <w:lvl w:ilvl="0">
      <w:start w:val="1"/>
      <w:numFmt w:val="decimal"/>
      <w:lvlText w:val="%1"/>
      <w:legacy w:legacy="1" w:legacySpace="0" w:legacyIndent="360"/>
      <w:lvlJc w:val="left"/>
      <w:rPr>
        <w:rFonts w:ascii="Calisto MT" w:hAnsi="Calisto MT" w:hint="default"/>
      </w:rPr>
    </w:lvl>
  </w:abstractNum>
  <w:abstractNum w:abstractNumId="15" w15:restartNumberingAfterBreak="0">
    <w:nsid w:val="4F0957B4"/>
    <w:multiLevelType w:val="hybridMultilevel"/>
    <w:tmpl w:val="CBFC2A3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8156BD2"/>
    <w:multiLevelType w:val="hybridMultilevel"/>
    <w:tmpl w:val="5EE850EA"/>
    <w:lvl w:ilvl="0" w:tplc="04090017">
      <w:start w:val="1"/>
      <w:numFmt w:val="lowerLetter"/>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F887800"/>
    <w:multiLevelType w:val="hybridMultilevel"/>
    <w:tmpl w:val="B2B66264"/>
    <w:lvl w:ilvl="0" w:tplc="04090017">
      <w:start w:val="1"/>
      <w:numFmt w:val="lowerLetter"/>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5940D96"/>
    <w:multiLevelType w:val="hybridMultilevel"/>
    <w:tmpl w:val="6B38BB84"/>
    <w:lvl w:ilvl="0" w:tplc="62803B04">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78F0BEF"/>
    <w:multiLevelType w:val="hybridMultilevel"/>
    <w:tmpl w:val="F0605D78"/>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 w15:restartNumberingAfterBreak="0">
    <w:nsid w:val="79115544"/>
    <w:multiLevelType w:val="singleLevel"/>
    <w:tmpl w:val="D2A0DFAC"/>
    <w:lvl w:ilvl="0">
      <w:start w:val="1"/>
      <w:numFmt w:val="decimal"/>
      <w:lvlText w:val="%1"/>
      <w:legacy w:legacy="1" w:legacySpace="0" w:legacyIndent="360"/>
      <w:lvlJc w:val="left"/>
      <w:rPr>
        <w:rFonts w:ascii="Calisto MT" w:hAnsi="Calisto MT" w:hint="default"/>
      </w:rPr>
    </w:lvl>
  </w:abstractNum>
  <w:abstractNum w:abstractNumId="21" w15:restartNumberingAfterBreak="0">
    <w:nsid w:val="798A6C2D"/>
    <w:multiLevelType w:val="hybridMultilevel"/>
    <w:tmpl w:val="AE36D358"/>
    <w:lvl w:ilvl="0" w:tplc="C88AECE0">
      <w:numFmt w:val="bullet"/>
      <w:lvlText w:val=""/>
      <w:lvlJc w:val="left"/>
      <w:pPr>
        <w:tabs>
          <w:tab w:val="num" w:pos="360"/>
        </w:tabs>
        <w:ind w:left="360" w:hanging="360"/>
      </w:pPr>
      <w:rPr>
        <w:rFonts w:ascii="Wingdings" w:hAnsi="Wingdings"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7B320E0D"/>
    <w:multiLevelType w:val="hybridMultilevel"/>
    <w:tmpl w:val="6A62C6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 w15:restartNumberingAfterBreak="0">
    <w:nsid w:val="7BEB2FF5"/>
    <w:multiLevelType w:val="hybridMultilevel"/>
    <w:tmpl w:val="FE98CB86"/>
    <w:lvl w:ilvl="0" w:tplc="53C8B944">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1"/>
  </w:num>
  <w:num w:numId="4">
    <w:abstractNumId w:val="2"/>
  </w:num>
  <w:num w:numId="5">
    <w:abstractNumId w:val="23"/>
  </w:num>
  <w:num w:numId="6">
    <w:abstractNumId w:val="14"/>
  </w:num>
  <w:num w:numId="7">
    <w:abstractNumId w:val="14"/>
    <w:lvlOverride w:ilvl="0">
      <w:lvl w:ilvl="0">
        <w:start w:val="3"/>
        <w:numFmt w:val="decimal"/>
        <w:lvlText w:val="%1"/>
        <w:legacy w:legacy="1" w:legacySpace="0" w:legacyIndent="360"/>
        <w:lvlJc w:val="left"/>
        <w:rPr>
          <w:rFonts w:ascii="Calisto MT" w:hAnsi="Calisto MT" w:hint="default"/>
        </w:rPr>
      </w:lvl>
    </w:lvlOverride>
  </w:num>
  <w:num w:numId="8">
    <w:abstractNumId w:val="22"/>
  </w:num>
  <w:num w:numId="9">
    <w:abstractNumId w:val="12"/>
  </w:num>
  <w:num w:numId="10">
    <w:abstractNumId w:val="6"/>
  </w:num>
  <w:num w:numId="11">
    <w:abstractNumId w:val="10"/>
  </w:num>
  <w:num w:numId="12">
    <w:abstractNumId w:val="19"/>
  </w:num>
  <w:num w:numId="13">
    <w:abstractNumId w:val="9"/>
  </w:num>
  <w:num w:numId="14">
    <w:abstractNumId w:val="11"/>
  </w:num>
  <w:num w:numId="15">
    <w:abstractNumId w:val="20"/>
  </w:num>
  <w:num w:numId="16">
    <w:abstractNumId w:val="4"/>
  </w:num>
  <w:num w:numId="17">
    <w:abstractNumId w:val="15"/>
  </w:num>
  <w:num w:numId="18">
    <w:abstractNumId w:val="7"/>
  </w:num>
  <w:num w:numId="19">
    <w:abstractNumId w:val="8"/>
  </w:num>
  <w:num w:numId="20">
    <w:abstractNumId w:val="17"/>
  </w:num>
  <w:num w:numId="21">
    <w:abstractNumId w:val="16"/>
  </w:num>
  <w:num w:numId="22">
    <w:abstractNumId w:val="5"/>
  </w:num>
  <w:num w:numId="23">
    <w:abstractNumId w:val="3"/>
  </w:num>
  <w:num w:numId="24">
    <w:abstractNumId w:val="13"/>
  </w:num>
  <w:num w:numId="25">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4046"/>
    <w:rsid w:val="00041D71"/>
    <w:rsid w:val="0004281E"/>
    <w:rsid w:val="00045FC8"/>
    <w:rsid w:val="00066054"/>
    <w:rsid w:val="000A0427"/>
    <w:rsid w:val="000A13C6"/>
    <w:rsid w:val="000C0AF7"/>
    <w:rsid w:val="000D1E7E"/>
    <w:rsid w:val="00100E2D"/>
    <w:rsid w:val="0011751B"/>
    <w:rsid w:val="00121D34"/>
    <w:rsid w:val="0014242F"/>
    <w:rsid w:val="00146E44"/>
    <w:rsid w:val="00166C25"/>
    <w:rsid w:val="00170BD6"/>
    <w:rsid w:val="00172A2F"/>
    <w:rsid w:val="001731B8"/>
    <w:rsid w:val="00184690"/>
    <w:rsid w:val="001A1340"/>
    <w:rsid w:val="001D403E"/>
    <w:rsid w:val="001F3A1B"/>
    <w:rsid w:val="00204046"/>
    <w:rsid w:val="00205301"/>
    <w:rsid w:val="00210C9F"/>
    <w:rsid w:val="00211678"/>
    <w:rsid w:val="0021202E"/>
    <w:rsid w:val="0021246E"/>
    <w:rsid w:val="00250484"/>
    <w:rsid w:val="002564FF"/>
    <w:rsid w:val="00273128"/>
    <w:rsid w:val="002B5FA7"/>
    <w:rsid w:val="002C621D"/>
    <w:rsid w:val="002D2423"/>
    <w:rsid w:val="0030640D"/>
    <w:rsid w:val="003171AD"/>
    <w:rsid w:val="003177E0"/>
    <w:rsid w:val="0032187B"/>
    <w:rsid w:val="00334129"/>
    <w:rsid w:val="00341E83"/>
    <w:rsid w:val="003538A8"/>
    <w:rsid w:val="003824B6"/>
    <w:rsid w:val="003A2CB0"/>
    <w:rsid w:val="003A5AD3"/>
    <w:rsid w:val="003A7304"/>
    <w:rsid w:val="003C7386"/>
    <w:rsid w:val="003F0E4B"/>
    <w:rsid w:val="0040372D"/>
    <w:rsid w:val="004108A6"/>
    <w:rsid w:val="00444B6E"/>
    <w:rsid w:val="004725A8"/>
    <w:rsid w:val="0048089A"/>
    <w:rsid w:val="00493EA4"/>
    <w:rsid w:val="00495A73"/>
    <w:rsid w:val="004A0EA7"/>
    <w:rsid w:val="004C0D49"/>
    <w:rsid w:val="004C127F"/>
    <w:rsid w:val="004C42A0"/>
    <w:rsid w:val="004D0F54"/>
    <w:rsid w:val="00517E92"/>
    <w:rsid w:val="00533B30"/>
    <w:rsid w:val="005371F4"/>
    <w:rsid w:val="005508F0"/>
    <w:rsid w:val="00557686"/>
    <w:rsid w:val="00560520"/>
    <w:rsid w:val="00567961"/>
    <w:rsid w:val="0058037F"/>
    <w:rsid w:val="00585F4C"/>
    <w:rsid w:val="005B0023"/>
    <w:rsid w:val="005D11DF"/>
    <w:rsid w:val="00600FFF"/>
    <w:rsid w:val="00605099"/>
    <w:rsid w:val="00617F25"/>
    <w:rsid w:val="00627C94"/>
    <w:rsid w:val="00651B87"/>
    <w:rsid w:val="006604DA"/>
    <w:rsid w:val="0066472B"/>
    <w:rsid w:val="00683231"/>
    <w:rsid w:val="00686A2C"/>
    <w:rsid w:val="006A15DC"/>
    <w:rsid w:val="006A528C"/>
    <w:rsid w:val="006D031E"/>
    <w:rsid w:val="00731DFB"/>
    <w:rsid w:val="007330C5"/>
    <w:rsid w:val="007570A1"/>
    <w:rsid w:val="00762B45"/>
    <w:rsid w:val="007641D3"/>
    <w:rsid w:val="00764221"/>
    <w:rsid w:val="0077499E"/>
    <w:rsid w:val="007A3B91"/>
    <w:rsid w:val="007B7448"/>
    <w:rsid w:val="007C4426"/>
    <w:rsid w:val="007D3EEC"/>
    <w:rsid w:val="007E026A"/>
    <w:rsid w:val="007F2A6F"/>
    <w:rsid w:val="00806F23"/>
    <w:rsid w:val="00810712"/>
    <w:rsid w:val="00817043"/>
    <w:rsid w:val="008231F3"/>
    <w:rsid w:val="00823651"/>
    <w:rsid w:val="00830AC7"/>
    <w:rsid w:val="00872CCB"/>
    <w:rsid w:val="00882486"/>
    <w:rsid w:val="00883885"/>
    <w:rsid w:val="00891FAA"/>
    <w:rsid w:val="008B1BF1"/>
    <w:rsid w:val="008B6395"/>
    <w:rsid w:val="008C21FD"/>
    <w:rsid w:val="008D2423"/>
    <w:rsid w:val="008E7268"/>
    <w:rsid w:val="008E7686"/>
    <w:rsid w:val="008F7B8A"/>
    <w:rsid w:val="00917233"/>
    <w:rsid w:val="0099610E"/>
    <w:rsid w:val="009B58F3"/>
    <w:rsid w:val="009C2682"/>
    <w:rsid w:val="009E37D1"/>
    <w:rsid w:val="009F44E9"/>
    <w:rsid w:val="009F6E99"/>
    <w:rsid w:val="00A036BE"/>
    <w:rsid w:val="00A03A2A"/>
    <w:rsid w:val="00A22989"/>
    <w:rsid w:val="00A259FA"/>
    <w:rsid w:val="00A331D2"/>
    <w:rsid w:val="00A4240F"/>
    <w:rsid w:val="00A63641"/>
    <w:rsid w:val="00A717D0"/>
    <w:rsid w:val="00A8261C"/>
    <w:rsid w:val="00A85C3B"/>
    <w:rsid w:val="00A92144"/>
    <w:rsid w:val="00A94F53"/>
    <w:rsid w:val="00AB3F0D"/>
    <w:rsid w:val="00AB7B51"/>
    <w:rsid w:val="00AC020E"/>
    <w:rsid w:val="00AD3BDC"/>
    <w:rsid w:val="00AE0111"/>
    <w:rsid w:val="00AF390E"/>
    <w:rsid w:val="00AF479C"/>
    <w:rsid w:val="00B04D15"/>
    <w:rsid w:val="00B20144"/>
    <w:rsid w:val="00B42556"/>
    <w:rsid w:val="00B513EF"/>
    <w:rsid w:val="00B60045"/>
    <w:rsid w:val="00B65DEC"/>
    <w:rsid w:val="00BA6FE8"/>
    <w:rsid w:val="00BA756A"/>
    <w:rsid w:val="00BB35B3"/>
    <w:rsid w:val="00BB3948"/>
    <w:rsid w:val="00BB484B"/>
    <w:rsid w:val="00BB772F"/>
    <w:rsid w:val="00BD2540"/>
    <w:rsid w:val="00BD2836"/>
    <w:rsid w:val="00BD459F"/>
    <w:rsid w:val="00BE1086"/>
    <w:rsid w:val="00BE49CD"/>
    <w:rsid w:val="00BF03AE"/>
    <w:rsid w:val="00C1196D"/>
    <w:rsid w:val="00C22B01"/>
    <w:rsid w:val="00C2402C"/>
    <w:rsid w:val="00C369C6"/>
    <w:rsid w:val="00C55987"/>
    <w:rsid w:val="00C65926"/>
    <w:rsid w:val="00C663B4"/>
    <w:rsid w:val="00C67F96"/>
    <w:rsid w:val="00C77695"/>
    <w:rsid w:val="00C80A07"/>
    <w:rsid w:val="00CA3D0B"/>
    <w:rsid w:val="00CA72AE"/>
    <w:rsid w:val="00CB0B36"/>
    <w:rsid w:val="00CB0EE7"/>
    <w:rsid w:val="00CB2B0C"/>
    <w:rsid w:val="00CB5E69"/>
    <w:rsid w:val="00CD401D"/>
    <w:rsid w:val="00CE2EBE"/>
    <w:rsid w:val="00CE4E84"/>
    <w:rsid w:val="00CF7F20"/>
    <w:rsid w:val="00D0372F"/>
    <w:rsid w:val="00D35187"/>
    <w:rsid w:val="00D36AF2"/>
    <w:rsid w:val="00D40D40"/>
    <w:rsid w:val="00D41C7D"/>
    <w:rsid w:val="00D50DBB"/>
    <w:rsid w:val="00D51861"/>
    <w:rsid w:val="00D5594E"/>
    <w:rsid w:val="00D5677C"/>
    <w:rsid w:val="00D65055"/>
    <w:rsid w:val="00D73641"/>
    <w:rsid w:val="00D74395"/>
    <w:rsid w:val="00DC3D31"/>
    <w:rsid w:val="00DC7A4B"/>
    <w:rsid w:val="00DD27F6"/>
    <w:rsid w:val="00DE4EB3"/>
    <w:rsid w:val="00DE722E"/>
    <w:rsid w:val="00DF0CE3"/>
    <w:rsid w:val="00E06539"/>
    <w:rsid w:val="00E54D7D"/>
    <w:rsid w:val="00E61121"/>
    <w:rsid w:val="00E613D5"/>
    <w:rsid w:val="00E65673"/>
    <w:rsid w:val="00E81B04"/>
    <w:rsid w:val="00E8313C"/>
    <w:rsid w:val="00EC7F99"/>
    <w:rsid w:val="00ED4BF0"/>
    <w:rsid w:val="00ED5658"/>
    <w:rsid w:val="00F03550"/>
    <w:rsid w:val="00F03759"/>
    <w:rsid w:val="00F052CF"/>
    <w:rsid w:val="00F057D4"/>
    <w:rsid w:val="00F20CAF"/>
    <w:rsid w:val="00F26D94"/>
    <w:rsid w:val="00F27ABC"/>
    <w:rsid w:val="00F3104E"/>
    <w:rsid w:val="00F50728"/>
    <w:rsid w:val="00F52E15"/>
    <w:rsid w:val="00F5343B"/>
    <w:rsid w:val="00F53CF4"/>
    <w:rsid w:val="00F56893"/>
    <w:rsid w:val="00F659AB"/>
    <w:rsid w:val="00F66036"/>
    <w:rsid w:val="00F7759F"/>
    <w:rsid w:val="00F77DE0"/>
    <w:rsid w:val="00F911DA"/>
    <w:rsid w:val="00F9752B"/>
    <w:rsid w:val="00FA1A62"/>
    <w:rsid w:val="00FC7C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77FE39"/>
  <w15:docId w15:val="{59CDF30B-9E44-4C8C-B1D7-3418514EFC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04046"/>
    <w:pPr>
      <w:spacing w:after="0" w:line="240" w:lineRule="auto"/>
    </w:pPr>
    <w:rPr>
      <w:rFonts w:ascii="Times New Roman" w:eastAsia="Times New Roman" w:hAnsi="Times New Roman" w:cs="Times New Roman"/>
      <w:sz w:val="24"/>
      <w:szCs w:val="20"/>
    </w:rPr>
  </w:style>
  <w:style w:type="paragraph" w:styleId="Heading1">
    <w:name w:val="heading 1"/>
    <w:basedOn w:val="Normal"/>
    <w:next w:val="Normal"/>
    <w:link w:val="Heading1Char"/>
    <w:qFormat/>
    <w:rsid w:val="00204046"/>
    <w:pPr>
      <w:keepNext/>
      <w:outlineLvl w:val="0"/>
    </w:pPr>
    <w:rPr>
      <w:b/>
      <w:bCs/>
      <w:sz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204046"/>
    <w:rPr>
      <w:rFonts w:ascii="Times New Roman" w:eastAsia="Times New Roman" w:hAnsi="Times New Roman" w:cs="Times New Roman"/>
      <w:b/>
      <w:bCs/>
      <w:sz w:val="48"/>
      <w:szCs w:val="20"/>
    </w:rPr>
  </w:style>
  <w:style w:type="paragraph" w:styleId="BodyTextIndent2">
    <w:name w:val="Body Text Indent 2"/>
    <w:basedOn w:val="Normal"/>
    <w:link w:val="BodyTextIndent2Char"/>
    <w:semiHidden/>
    <w:rsid w:val="00204046"/>
    <w:pPr>
      <w:tabs>
        <w:tab w:val="left" w:pos="720"/>
      </w:tabs>
      <w:spacing w:before="40" w:after="40"/>
      <w:ind w:left="-120"/>
      <w:jc w:val="center"/>
    </w:pPr>
    <w:rPr>
      <w:rFonts w:ascii="Verdana" w:hAnsi="Verdana"/>
      <w:b/>
      <w:bCs/>
      <w:i/>
      <w:iCs/>
      <w:sz w:val="18"/>
    </w:rPr>
  </w:style>
  <w:style w:type="character" w:customStyle="1" w:styleId="BodyTextIndent2Char">
    <w:name w:val="Body Text Indent 2 Char"/>
    <w:basedOn w:val="DefaultParagraphFont"/>
    <w:link w:val="BodyTextIndent2"/>
    <w:semiHidden/>
    <w:rsid w:val="00204046"/>
    <w:rPr>
      <w:rFonts w:ascii="Verdana" w:eastAsia="Times New Roman" w:hAnsi="Verdana" w:cs="Times New Roman"/>
      <w:b/>
      <w:bCs/>
      <w:i/>
      <w:iCs/>
      <w:sz w:val="18"/>
      <w:szCs w:val="20"/>
    </w:rPr>
  </w:style>
  <w:style w:type="paragraph" w:customStyle="1" w:styleId="WW-BodyTextIndent2">
    <w:name w:val="WW-Body Text Indent 2"/>
    <w:basedOn w:val="Normal"/>
    <w:rsid w:val="00204046"/>
    <w:pPr>
      <w:tabs>
        <w:tab w:val="left" w:pos="720"/>
      </w:tabs>
      <w:suppressAutoHyphens/>
      <w:spacing w:before="40" w:after="40"/>
      <w:ind w:left="-120"/>
      <w:jc w:val="center"/>
    </w:pPr>
    <w:rPr>
      <w:rFonts w:ascii="Verdana" w:hAnsi="Verdana"/>
      <w:b/>
      <w:bCs/>
      <w:i/>
      <w:iCs/>
      <w:sz w:val="18"/>
      <w:lang w:eastAsia="ar-SA"/>
    </w:rPr>
  </w:style>
  <w:style w:type="character" w:styleId="Hyperlink">
    <w:name w:val="Hyperlink"/>
    <w:basedOn w:val="DefaultParagraphFont"/>
    <w:semiHidden/>
    <w:rsid w:val="00204046"/>
    <w:rPr>
      <w:color w:val="0000FF"/>
      <w:u w:val="single"/>
    </w:rPr>
  </w:style>
  <w:style w:type="character" w:customStyle="1" w:styleId="pslongeditbox1">
    <w:name w:val="pslongeditbox1"/>
    <w:basedOn w:val="DefaultParagraphFont"/>
    <w:rsid w:val="00BD2540"/>
    <w:rPr>
      <w:rFonts w:ascii="Arial" w:hAnsi="Arial" w:cs="Arial" w:hint="default"/>
      <w:b w:val="0"/>
      <w:bCs w:val="0"/>
      <w:i w:val="0"/>
      <w:iCs w:val="0"/>
      <w:color w:val="000000"/>
      <w:sz w:val="18"/>
      <w:szCs w:val="18"/>
    </w:rPr>
  </w:style>
  <w:style w:type="paragraph" w:styleId="ListParagraph">
    <w:name w:val="List Paragraph"/>
    <w:basedOn w:val="Normal"/>
    <w:uiPriority w:val="34"/>
    <w:qFormat/>
    <w:rsid w:val="00BD2540"/>
    <w:pPr>
      <w:ind w:left="720"/>
      <w:contextualSpacing/>
    </w:pPr>
  </w:style>
  <w:style w:type="character" w:customStyle="1" w:styleId="inlinetext5new1">
    <w:name w:val="inlinetext5new1"/>
    <w:basedOn w:val="DefaultParagraphFont"/>
    <w:rsid w:val="00CB0EE7"/>
    <w:rPr>
      <w:rFonts w:ascii="Arial" w:hAnsi="Arial" w:cs="Arial" w:hint="default"/>
      <w:strike w:val="0"/>
      <w:dstrike w:val="0"/>
      <w:color w:val="000000"/>
      <w:sz w:val="20"/>
      <w:szCs w:val="20"/>
      <w:u w:val="none"/>
      <w:effect w:val="none"/>
    </w:rPr>
  </w:style>
  <w:style w:type="character" w:customStyle="1" w:styleId="lt-line-clampline">
    <w:name w:val="lt-line-clamp__line"/>
    <w:basedOn w:val="DefaultParagraphFont"/>
    <w:rsid w:val="0048089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6798579-9142-414F-917A-571A7EAA5A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TotalTime>
  <Pages>5</Pages>
  <Words>2568</Words>
  <Characters>14643</Characters>
  <Application>Microsoft Office Word</Application>
  <DocSecurity>0</DocSecurity>
  <Lines>122</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17177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ahs2728</dc:creator>
  <cp:lastModifiedBy>pashminaahmer@gmail.com</cp:lastModifiedBy>
  <cp:revision>28</cp:revision>
  <dcterms:created xsi:type="dcterms:W3CDTF">2021-05-10T15:35:00Z</dcterms:created>
  <dcterms:modified xsi:type="dcterms:W3CDTF">2021-08-01T11:21:00Z</dcterms:modified>
</cp:coreProperties>
</file>