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7DC73" w14:textId="77777777" w:rsidR="00BE3DAF" w:rsidRDefault="003479C9" w:rsidP="00E8007B">
      <w:pPr>
        <w:spacing w:after="0" w:line="240" w:lineRule="auto"/>
        <w:rPr>
          <w:rFonts w:ascii="Calibri" w:eastAsia="Times New Roman" w:hAnsi="Calibri" w:cs="Calibri"/>
          <w:color w:val="000000"/>
        </w:rPr>
      </w:pPr>
      <w:r w:rsidRPr="003479C9">
        <w:rPr>
          <w:rFonts w:ascii="Calibri" w:eastAsia="Times New Roman" w:hAnsi="Calibri" w:cs="Calibri"/>
          <w:noProof/>
          <w:color w:val="000000"/>
        </w:rPr>
        <w:drawing>
          <wp:anchor distT="0" distB="0" distL="114300" distR="114300" simplePos="0" relativeHeight="251685888" behindDoc="0" locked="0" layoutInCell="1" allowOverlap="1" wp14:anchorId="683B4AFC" wp14:editId="45B8956A">
            <wp:simplePos x="0" y="0"/>
            <wp:positionH relativeFrom="column">
              <wp:posOffset>6027420</wp:posOffset>
            </wp:positionH>
            <wp:positionV relativeFrom="paragraph">
              <wp:posOffset>-60960</wp:posOffset>
            </wp:positionV>
            <wp:extent cx="919352" cy="929640"/>
            <wp:effectExtent l="76200" t="0" r="0" b="60960"/>
            <wp:wrapNone/>
            <wp:docPr id="14" name="Picture 14" descr="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C"/>
                    <pic:cNvPicPr>
                      <a:picLocks noChangeAspect="1" noChangeArrowheads="1"/>
                    </pic:cNvPicPr>
                  </pic:nvPicPr>
                  <pic:blipFill>
                    <a:blip r:embed="rId6" cstate="print">
                      <a:lum bright="20000"/>
                    </a:blip>
                    <a:srcRect/>
                    <a:stretch>
                      <a:fillRect/>
                    </a:stretch>
                  </pic:blipFill>
                  <pic:spPr bwMode="auto">
                    <a:xfrm>
                      <a:off x="0" y="0"/>
                      <a:ext cx="949458" cy="960082"/>
                    </a:xfrm>
                    <a:prstGeom prst="rect">
                      <a:avLst/>
                    </a:prstGeom>
                    <a:noFill/>
                    <a:ln w="9525">
                      <a:noFill/>
                      <a:miter lim="800000"/>
                      <a:headEnd/>
                      <a:tailEnd/>
                    </a:ln>
                    <a:effectLst>
                      <a:outerShdw dist="107763" dir="8100000" algn="ctr" rotWithShape="0">
                        <a:srgbClr val="808080">
                          <a:alpha val="50000"/>
                        </a:srgbClr>
                      </a:outerShdw>
                    </a:effectLst>
                  </pic:spPr>
                </pic:pic>
              </a:graphicData>
            </a:graphic>
          </wp:anchor>
        </w:drawing>
      </w:r>
      <w:r w:rsidR="00E8007B" w:rsidRPr="00E8007B">
        <w:rPr>
          <w:rFonts w:ascii="Calibri" w:eastAsia="Times New Roman" w:hAnsi="Calibri" w:cs="Calibri"/>
          <w:b/>
          <w:bCs/>
          <w:color w:val="000000"/>
          <w:sz w:val="28"/>
          <w:szCs w:val="28"/>
          <w:u w:val="single"/>
        </w:rPr>
        <w:t>NAME: SAJJAD HUSSAIN</w:t>
      </w:r>
      <w:r w:rsidR="00E8007B" w:rsidRPr="00E8007B">
        <w:rPr>
          <w:rFonts w:ascii="Calibri" w:eastAsia="Times New Roman" w:hAnsi="Calibri" w:cs="Calibri"/>
          <w:color w:val="000000"/>
        </w:rPr>
        <w:br/>
      </w:r>
      <w:r w:rsidR="00E8007B" w:rsidRPr="00E8007B">
        <w:rPr>
          <w:rFonts w:ascii="Calibri" w:eastAsia="Times New Roman" w:hAnsi="Calibri" w:cs="Calibri"/>
          <w:color w:val="000000"/>
        </w:rPr>
        <w:br/>
      </w:r>
      <w:r w:rsidR="00E8007B" w:rsidRPr="00E8007B">
        <w:rPr>
          <w:rFonts w:ascii="Calibri" w:eastAsia="Times New Roman" w:hAnsi="Calibri" w:cs="Calibri"/>
          <w:b/>
          <w:bCs/>
          <w:color w:val="000000"/>
        </w:rPr>
        <w:t>Experience:</w:t>
      </w:r>
      <w:r w:rsidR="00E8007B" w:rsidRPr="00E8007B">
        <w:rPr>
          <w:rFonts w:ascii="Calibri" w:eastAsia="Times New Roman" w:hAnsi="Calibri" w:cs="Calibri"/>
          <w:color w:val="000000"/>
        </w:rPr>
        <w:t xml:space="preserve"> 1</w:t>
      </w:r>
      <w:r w:rsidR="005E7583">
        <w:rPr>
          <w:rFonts w:ascii="Calibri" w:eastAsia="Times New Roman" w:hAnsi="Calibri" w:cs="Calibri"/>
          <w:color w:val="000000"/>
        </w:rPr>
        <w:t>2</w:t>
      </w:r>
      <w:r w:rsidR="00E8007B" w:rsidRPr="00E8007B">
        <w:rPr>
          <w:rFonts w:ascii="Calibri" w:eastAsia="Times New Roman" w:hAnsi="Calibri" w:cs="Calibri"/>
          <w:color w:val="000000"/>
        </w:rPr>
        <w:t xml:space="preserve"> Years</w:t>
      </w:r>
    </w:p>
    <w:p w14:paraId="6730D9FA" w14:textId="77777777" w:rsidR="007A6763" w:rsidRDefault="007A6763" w:rsidP="00E8007B">
      <w:pPr>
        <w:spacing w:after="0" w:line="240" w:lineRule="auto"/>
        <w:rPr>
          <w:rFonts w:ascii="Calibri" w:eastAsia="Times New Roman" w:hAnsi="Calibri" w:cs="Calibri"/>
          <w:color w:val="000000"/>
        </w:rPr>
      </w:pPr>
      <w:r>
        <w:rPr>
          <w:rFonts w:ascii="Calibri" w:eastAsia="Times New Roman" w:hAnsi="Calibri" w:cs="Calibri"/>
          <w:b/>
          <w:color w:val="000000"/>
        </w:rPr>
        <w:t>Joining</w:t>
      </w:r>
      <w:r w:rsidRPr="007A6763">
        <w:rPr>
          <w:rFonts w:ascii="Calibri" w:eastAsia="Times New Roman" w:hAnsi="Calibri" w:cs="Calibri"/>
          <w:b/>
          <w:color w:val="000000"/>
        </w:rPr>
        <w:t xml:space="preserve"> Period:</w:t>
      </w:r>
      <w:r>
        <w:rPr>
          <w:rFonts w:ascii="Calibri" w:eastAsia="Times New Roman" w:hAnsi="Calibri" w:cs="Calibri"/>
          <w:color w:val="000000"/>
        </w:rPr>
        <w:t xml:space="preserve"> Immediately</w:t>
      </w:r>
    </w:p>
    <w:p w14:paraId="0FEDF86D" w14:textId="53CA28EB" w:rsidR="00E8007B" w:rsidRPr="00E8007B" w:rsidRDefault="00BE3DAF" w:rsidP="00D1098D">
      <w:pPr>
        <w:spacing w:after="0" w:line="240" w:lineRule="auto"/>
        <w:rPr>
          <w:rFonts w:ascii="Calibri" w:eastAsia="Times New Roman" w:hAnsi="Calibri" w:cs="Calibri"/>
          <w:color w:val="000000"/>
        </w:rPr>
      </w:pPr>
      <w:r w:rsidRPr="00BE3DAF">
        <w:rPr>
          <w:rFonts w:ascii="Calibri" w:eastAsia="Times New Roman" w:hAnsi="Calibri" w:cs="Calibri"/>
          <w:b/>
          <w:color w:val="000000"/>
        </w:rPr>
        <w:t>Visa Status</w:t>
      </w:r>
      <w:r w:rsidRPr="00C20223">
        <w:rPr>
          <w:rFonts w:ascii="Calibri" w:eastAsia="Times New Roman" w:hAnsi="Calibri" w:cs="Calibri"/>
          <w:b/>
          <w:color w:val="000000"/>
        </w:rPr>
        <w:t>:</w:t>
      </w:r>
      <w:r w:rsidR="00306C50">
        <w:rPr>
          <w:rFonts w:ascii="Calibri" w:eastAsia="Times New Roman" w:hAnsi="Calibri" w:cs="Calibri"/>
          <w:b/>
          <w:color w:val="000000"/>
        </w:rPr>
        <w:t xml:space="preserve"> </w:t>
      </w:r>
      <w:r w:rsidR="00306C50" w:rsidRPr="00306C50">
        <w:rPr>
          <w:rFonts w:ascii="Calibri" w:eastAsia="Times New Roman" w:hAnsi="Calibri" w:cs="Calibri"/>
          <w:color w:val="000000"/>
        </w:rPr>
        <w:t>Employment</w:t>
      </w:r>
      <w:r>
        <w:rPr>
          <w:rFonts w:ascii="Calibri" w:eastAsia="Times New Roman" w:hAnsi="Calibri" w:cs="Calibri"/>
          <w:color w:val="000000"/>
        </w:rPr>
        <w:t xml:space="preserve"> Visa</w:t>
      </w:r>
      <w:r w:rsidR="00E8007B" w:rsidRPr="00E8007B">
        <w:rPr>
          <w:rFonts w:ascii="Calibri" w:eastAsia="Times New Roman" w:hAnsi="Calibri" w:cs="Calibri"/>
          <w:color w:val="000000"/>
        </w:rPr>
        <w:br/>
      </w:r>
      <w:r w:rsidR="00E8007B" w:rsidRPr="00E8007B">
        <w:rPr>
          <w:rFonts w:ascii="Calibri" w:eastAsia="Times New Roman" w:hAnsi="Calibri" w:cs="Calibri"/>
          <w:b/>
          <w:bCs/>
          <w:color w:val="000000"/>
        </w:rPr>
        <w:t>Educational</w:t>
      </w:r>
      <w:r w:rsidR="00306C50">
        <w:rPr>
          <w:rFonts w:ascii="Calibri" w:eastAsia="Times New Roman" w:hAnsi="Calibri" w:cs="Calibri"/>
          <w:b/>
          <w:bCs/>
          <w:color w:val="000000"/>
        </w:rPr>
        <w:t xml:space="preserve"> </w:t>
      </w:r>
      <w:r w:rsidR="00E8007B" w:rsidRPr="00E8007B">
        <w:rPr>
          <w:rFonts w:ascii="Calibri" w:eastAsia="Times New Roman" w:hAnsi="Calibri" w:cs="Calibri"/>
          <w:b/>
          <w:bCs/>
          <w:color w:val="000000"/>
        </w:rPr>
        <w:t>Qualification:</w:t>
      </w:r>
      <w:r w:rsidR="00E8007B" w:rsidRPr="00E8007B">
        <w:rPr>
          <w:rFonts w:ascii="Calibri" w:eastAsia="Times New Roman" w:hAnsi="Calibri" w:cs="Calibri"/>
          <w:color w:val="000000"/>
        </w:rPr>
        <w:t xml:space="preserve"> B.S Electronic Engineering</w:t>
      </w:r>
      <w:r w:rsidR="00E8007B" w:rsidRPr="00E8007B">
        <w:rPr>
          <w:rFonts w:ascii="Calibri" w:eastAsia="Times New Roman" w:hAnsi="Calibri" w:cs="Calibri"/>
          <w:color w:val="000000"/>
        </w:rPr>
        <w:br/>
      </w:r>
      <w:r w:rsidR="00E8007B" w:rsidRPr="00E8007B">
        <w:rPr>
          <w:rFonts w:ascii="Calibri" w:eastAsia="Times New Roman" w:hAnsi="Calibri" w:cs="Calibri"/>
          <w:b/>
          <w:bCs/>
          <w:color w:val="000000"/>
        </w:rPr>
        <w:t>Key</w:t>
      </w:r>
      <w:r w:rsidR="00306C50">
        <w:rPr>
          <w:rFonts w:ascii="Calibri" w:eastAsia="Times New Roman" w:hAnsi="Calibri" w:cs="Calibri"/>
          <w:b/>
          <w:bCs/>
          <w:color w:val="000000"/>
        </w:rPr>
        <w:t xml:space="preserve"> </w:t>
      </w:r>
      <w:r w:rsidR="00D25513" w:rsidRPr="00E8007B">
        <w:rPr>
          <w:rFonts w:ascii="Calibri" w:eastAsia="Times New Roman" w:hAnsi="Calibri" w:cs="Calibri"/>
          <w:b/>
          <w:bCs/>
          <w:color w:val="000000"/>
        </w:rPr>
        <w:t>Skills</w:t>
      </w:r>
      <w:r w:rsidR="00E8007B" w:rsidRPr="00E8007B">
        <w:rPr>
          <w:rFonts w:ascii="Calibri" w:eastAsia="Times New Roman" w:hAnsi="Calibri" w:cs="Calibri"/>
          <w:b/>
          <w:bCs/>
          <w:color w:val="000000"/>
        </w:rPr>
        <w:t>:</w:t>
      </w:r>
      <w:r w:rsidR="00306C50">
        <w:rPr>
          <w:rFonts w:ascii="Calibri" w:eastAsia="Times New Roman" w:hAnsi="Calibri" w:cs="Calibri"/>
          <w:b/>
          <w:bCs/>
          <w:color w:val="000000"/>
        </w:rPr>
        <w:t xml:space="preserve"> </w:t>
      </w:r>
      <w:r w:rsidR="006B1228">
        <w:rPr>
          <w:rFonts w:ascii="Calibri" w:eastAsia="Times New Roman" w:hAnsi="Calibri" w:cs="Calibri"/>
          <w:color w:val="000000"/>
        </w:rPr>
        <w:t xml:space="preserve">Contracts </w:t>
      </w:r>
      <w:r w:rsidR="00C50A83">
        <w:rPr>
          <w:rFonts w:ascii="Calibri" w:eastAsia="Times New Roman" w:hAnsi="Calibri" w:cs="Calibri"/>
          <w:color w:val="000000"/>
        </w:rPr>
        <w:t>Management,</w:t>
      </w:r>
      <w:r w:rsidR="006B1228">
        <w:rPr>
          <w:rFonts w:ascii="Calibri" w:eastAsia="Times New Roman" w:hAnsi="Calibri" w:cs="Calibri"/>
          <w:color w:val="000000"/>
        </w:rPr>
        <w:t xml:space="preserve"> </w:t>
      </w:r>
      <w:r w:rsidR="00306C50">
        <w:rPr>
          <w:rFonts w:ascii="Calibri" w:eastAsia="Times New Roman" w:hAnsi="Calibri" w:cs="Calibri"/>
          <w:color w:val="000000"/>
        </w:rPr>
        <w:t xml:space="preserve">Tendering / Proposal </w:t>
      </w:r>
      <w:r w:rsidR="00D44986">
        <w:rPr>
          <w:rFonts w:ascii="Calibri" w:eastAsia="Times New Roman" w:hAnsi="Calibri" w:cs="Calibri"/>
          <w:color w:val="000000"/>
        </w:rPr>
        <w:t>Management</w:t>
      </w:r>
      <w:r w:rsidR="00EF4565">
        <w:rPr>
          <w:rFonts w:ascii="Calibri" w:eastAsia="Times New Roman" w:hAnsi="Calibri" w:cs="Calibri"/>
          <w:color w:val="000000"/>
        </w:rPr>
        <w:t xml:space="preserve">, </w:t>
      </w:r>
      <w:r w:rsidR="00D1098D">
        <w:rPr>
          <w:rFonts w:ascii="Calibri" w:eastAsia="Times New Roman" w:hAnsi="Calibri" w:cs="Calibri"/>
          <w:color w:val="000000"/>
        </w:rPr>
        <w:t xml:space="preserve">Sourcing, </w:t>
      </w:r>
      <w:r w:rsidR="00EF4565">
        <w:rPr>
          <w:rFonts w:ascii="Calibri" w:eastAsia="Times New Roman" w:hAnsi="Calibri" w:cs="Calibri"/>
          <w:color w:val="000000"/>
        </w:rPr>
        <w:t xml:space="preserve">Estimation, Bidding, </w:t>
      </w:r>
      <w:r w:rsidR="00AD6E81">
        <w:rPr>
          <w:rFonts w:ascii="Calibri" w:eastAsia="Times New Roman" w:hAnsi="Calibri" w:cs="Calibri"/>
          <w:color w:val="000000"/>
        </w:rPr>
        <w:t>Cost Control</w:t>
      </w:r>
      <w:r w:rsidR="00FC11A2">
        <w:rPr>
          <w:rFonts w:ascii="Calibri" w:eastAsia="Times New Roman" w:hAnsi="Calibri" w:cs="Calibri"/>
          <w:color w:val="000000"/>
        </w:rPr>
        <w:t xml:space="preserve">, </w:t>
      </w:r>
      <w:r w:rsidR="00D07DEB">
        <w:rPr>
          <w:rFonts w:ascii="Calibri" w:eastAsia="Times New Roman" w:hAnsi="Calibri" w:cs="Calibri"/>
          <w:color w:val="000000"/>
        </w:rPr>
        <w:t>Procurement</w:t>
      </w:r>
      <w:r w:rsidR="006B1228">
        <w:rPr>
          <w:rFonts w:ascii="Calibri" w:eastAsia="Times New Roman" w:hAnsi="Calibri" w:cs="Calibri"/>
          <w:color w:val="000000"/>
        </w:rPr>
        <w:t xml:space="preserve">, Subcontractor </w:t>
      </w:r>
      <w:r w:rsidR="00C50A83">
        <w:rPr>
          <w:rFonts w:ascii="Calibri" w:eastAsia="Times New Roman" w:hAnsi="Calibri" w:cs="Calibri"/>
          <w:color w:val="000000"/>
        </w:rPr>
        <w:t>Management,</w:t>
      </w:r>
      <w:r w:rsidR="00FC11A2">
        <w:rPr>
          <w:rFonts w:ascii="Calibri" w:eastAsia="Times New Roman" w:hAnsi="Calibri" w:cs="Calibri"/>
          <w:color w:val="000000"/>
        </w:rPr>
        <w:t xml:space="preserve"> Budgeting, </w:t>
      </w:r>
      <w:r w:rsidR="00E8007B" w:rsidRPr="00E8007B">
        <w:rPr>
          <w:rFonts w:ascii="Calibri" w:eastAsia="Times New Roman" w:hAnsi="Calibri" w:cs="Calibri"/>
          <w:color w:val="000000"/>
        </w:rPr>
        <w:br/>
      </w:r>
      <w:r w:rsidR="00E8007B" w:rsidRPr="00E8007B">
        <w:rPr>
          <w:rFonts w:ascii="Calibri" w:eastAsia="Times New Roman" w:hAnsi="Calibri" w:cs="Calibri"/>
          <w:b/>
          <w:bCs/>
          <w:color w:val="000000"/>
        </w:rPr>
        <w:t>Mobile:</w:t>
      </w:r>
      <w:r w:rsidR="00EE3B6F">
        <w:rPr>
          <w:rFonts w:ascii="Calibri" w:eastAsia="Times New Roman" w:hAnsi="Calibri" w:cs="Calibri"/>
          <w:color w:val="000000"/>
        </w:rPr>
        <w:t>00971-5</w:t>
      </w:r>
      <w:r w:rsidR="00732CD1">
        <w:rPr>
          <w:rFonts w:ascii="Calibri" w:eastAsia="Times New Roman" w:hAnsi="Calibri" w:cs="Calibri"/>
          <w:color w:val="000000"/>
        </w:rPr>
        <w:t>47695846</w:t>
      </w:r>
      <w:r w:rsidR="00E8007B" w:rsidRPr="00E8007B">
        <w:rPr>
          <w:rFonts w:ascii="Calibri" w:eastAsia="Times New Roman" w:hAnsi="Calibri" w:cs="Calibri"/>
          <w:color w:val="000000"/>
        </w:rPr>
        <w:br/>
      </w:r>
      <w:r w:rsidR="00E8007B" w:rsidRPr="00E8007B">
        <w:rPr>
          <w:rFonts w:ascii="Calibri" w:eastAsia="Times New Roman" w:hAnsi="Calibri" w:cs="Calibri"/>
          <w:b/>
          <w:bCs/>
          <w:color w:val="000000"/>
        </w:rPr>
        <w:t>Current</w:t>
      </w:r>
      <w:r w:rsidR="00306C50">
        <w:rPr>
          <w:rFonts w:ascii="Calibri" w:eastAsia="Times New Roman" w:hAnsi="Calibri" w:cs="Calibri"/>
          <w:b/>
          <w:bCs/>
          <w:color w:val="000000"/>
        </w:rPr>
        <w:t xml:space="preserve"> </w:t>
      </w:r>
      <w:r w:rsidR="00E8007B" w:rsidRPr="00E8007B">
        <w:rPr>
          <w:rFonts w:ascii="Calibri" w:eastAsia="Times New Roman" w:hAnsi="Calibri" w:cs="Calibri"/>
          <w:b/>
          <w:bCs/>
          <w:color w:val="000000"/>
        </w:rPr>
        <w:t>Location:</w:t>
      </w:r>
      <w:r w:rsidR="00306C50">
        <w:rPr>
          <w:rFonts w:ascii="Calibri" w:eastAsia="Times New Roman" w:hAnsi="Calibri" w:cs="Calibri"/>
          <w:b/>
          <w:bCs/>
          <w:color w:val="000000"/>
        </w:rPr>
        <w:t xml:space="preserve"> </w:t>
      </w:r>
      <w:r w:rsidR="00626D7E">
        <w:rPr>
          <w:rFonts w:ascii="Calibri" w:eastAsia="Times New Roman" w:hAnsi="Calibri" w:cs="Calibri"/>
          <w:color w:val="000000"/>
        </w:rPr>
        <w:t>Dubai</w:t>
      </w:r>
      <w:r w:rsidR="00E8007B" w:rsidRPr="00E8007B">
        <w:rPr>
          <w:rFonts w:ascii="Calibri" w:eastAsia="Times New Roman" w:hAnsi="Calibri" w:cs="Calibri"/>
          <w:color w:val="000000"/>
        </w:rPr>
        <w:t>-UAE</w:t>
      </w:r>
      <w:r w:rsidR="00E8007B" w:rsidRPr="00E8007B">
        <w:rPr>
          <w:rFonts w:ascii="Calibri" w:eastAsia="Times New Roman" w:hAnsi="Calibri" w:cs="Calibri"/>
          <w:color w:val="000000"/>
        </w:rPr>
        <w:br/>
      </w:r>
      <w:r w:rsidR="00E8007B" w:rsidRPr="00E8007B">
        <w:rPr>
          <w:rFonts w:ascii="Calibri" w:eastAsia="Times New Roman" w:hAnsi="Calibri" w:cs="Calibri"/>
          <w:b/>
          <w:bCs/>
          <w:color w:val="000000"/>
        </w:rPr>
        <w:t>Email:</w:t>
      </w:r>
      <w:r w:rsidR="00E8007B" w:rsidRPr="00E8007B">
        <w:rPr>
          <w:rFonts w:ascii="Calibri" w:eastAsia="Times New Roman" w:hAnsi="Calibri" w:cs="Calibri"/>
          <w:color w:val="000000"/>
        </w:rPr>
        <w:t xml:space="preserve"> sajjad.ssuet001@gmail.com</w:t>
      </w:r>
    </w:p>
    <w:p w14:paraId="37602891" w14:textId="77777777" w:rsidR="00E8007B" w:rsidRDefault="005B0630" w:rsidP="00E8007B">
      <w:r>
        <w:rPr>
          <w:noProof/>
        </w:rPr>
        <w:pict w14:anchorId="5548E49D">
          <v:shapetype id="_x0000_t32" coordsize="21600,21600" o:spt="32" o:oned="t" path="m,l21600,21600e" filled="f">
            <v:path arrowok="t" fillok="f" o:connecttype="none"/>
            <o:lock v:ext="edit" shapetype="t"/>
          </v:shapetype>
          <v:shape id="_x0000_s1037" type="#_x0000_t32" style="position:absolute;margin-left:-12.4pt;margin-top:2pt;width:564.5pt;height:.65pt;flip:y;z-index:251663360" o:connectortype="straight"/>
        </w:pict>
      </w:r>
    </w:p>
    <w:p w14:paraId="7F011AA3" w14:textId="77777777" w:rsidR="00E8007B" w:rsidRPr="00E8007B" w:rsidRDefault="00E8007B" w:rsidP="00E8007B">
      <w:pPr>
        <w:shd w:val="clear" w:color="auto" w:fill="8DB3E2" w:themeFill="text2" w:themeFillTint="66"/>
        <w:spacing w:after="0" w:line="240" w:lineRule="auto"/>
        <w:rPr>
          <w:rFonts w:ascii="Calibri" w:eastAsia="Times New Roman" w:hAnsi="Calibri" w:cs="Calibri"/>
          <w:b/>
          <w:bCs/>
          <w:color w:val="000000"/>
          <w:sz w:val="24"/>
          <w:szCs w:val="24"/>
        </w:rPr>
      </w:pPr>
      <w:r w:rsidRPr="00E8007B">
        <w:rPr>
          <w:rFonts w:ascii="Calibri" w:eastAsia="Times New Roman" w:hAnsi="Calibri" w:cs="Calibri"/>
          <w:b/>
          <w:bCs/>
          <w:color w:val="000000"/>
          <w:sz w:val="24"/>
          <w:szCs w:val="24"/>
        </w:rPr>
        <w:t>Summary of Career</w:t>
      </w:r>
    </w:p>
    <w:p w14:paraId="6867E8DB" w14:textId="77777777" w:rsidR="00E8007B" w:rsidRDefault="00E8007B" w:rsidP="00E8007B"/>
    <w:p w14:paraId="755D0D52" w14:textId="4B349392" w:rsidR="00E8007B" w:rsidRDefault="00E8007B" w:rsidP="00E8007B">
      <w:pPr>
        <w:pStyle w:val="ListParagraph"/>
        <w:numPr>
          <w:ilvl w:val="0"/>
          <w:numId w:val="6"/>
        </w:numPr>
        <w:rPr>
          <w:rFonts w:cstheme="minorHAnsi"/>
          <w:sz w:val="20"/>
          <w:szCs w:val="20"/>
        </w:rPr>
      </w:pPr>
      <w:r w:rsidRPr="003B0272">
        <w:rPr>
          <w:rFonts w:cstheme="minorHAnsi"/>
          <w:sz w:val="20"/>
          <w:szCs w:val="20"/>
        </w:rPr>
        <w:t xml:space="preserve">Presenting </w:t>
      </w:r>
      <w:r w:rsidR="005B0630">
        <w:rPr>
          <w:rFonts w:cstheme="minorHAnsi"/>
          <w:sz w:val="20"/>
          <w:szCs w:val="20"/>
        </w:rPr>
        <w:t>Twelve</w:t>
      </w:r>
      <w:r w:rsidRPr="003B0272">
        <w:rPr>
          <w:rFonts w:cstheme="minorHAnsi"/>
          <w:sz w:val="20"/>
          <w:szCs w:val="20"/>
        </w:rPr>
        <w:t xml:space="preserve"> (1</w:t>
      </w:r>
      <w:r w:rsidR="005B0630">
        <w:rPr>
          <w:rFonts w:cstheme="minorHAnsi"/>
          <w:sz w:val="20"/>
          <w:szCs w:val="20"/>
        </w:rPr>
        <w:t>2</w:t>
      </w:r>
      <w:r w:rsidRPr="003B0272">
        <w:rPr>
          <w:rFonts w:cstheme="minorHAnsi"/>
          <w:sz w:val="20"/>
          <w:szCs w:val="20"/>
        </w:rPr>
        <w:t>) Years of Experience in various diversified EPC companies</w:t>
      </w:r>
      <w:r w:rsidR="0089287D">
        <w:rPr>
          <w:rFonts w:cstheme="minorHAnsi"/>
          <w:sz w:val="20"/>
          <w:szCs w:val="20"/>
        </w:rPr>
        <w:t>.</w:t>
      </w:r>
    </w:p>
    <w:p w14:paraId="0DD4F4FC" w14:textId="77777777" w:rsidR="00931B37" w:rsidRDefault="00931B37" w:rsidP="00E8007B">
      <w:pPr>
        <w:pStyle w:val="ListParagraph"/>
        <w:numPr>
          <w:ilvl w:val="0"/>
          <w:numId w:val="6"/>
        </w:numPr>
        <w:rPr>
          <w:rFonts w:cstheme="minorHAnsi"/>
          <w:sz w:val="20"/>
          <w:szCs w:val="20"/>
        </w:rPr>
      </w:pPr>
      <w:r>
        <w:rPr>
          <w:rFonts w:cstheme="minorHAnsi"/>
          <w:sz w:val="20"/>
          <w:szCs w:val="20"/>
        </w:rPr>
        <w:t xml:space="preserve">Having experience to complete </w:t>
      </w:r>
      <w:r w:rsidR="00A55D24">
        <w:rPr>
          <w:rFonts w:cstheme="minorHAnsi"/>
          <w:sz w:val="20"/>
          <w:szCs w:val="20"/>
        </w:rPr>
        <w:t xml:space="preserve">Multi Million USD </w:t>
      </w:r>
      <w:r>
        <w:rPr>
          <w:rFonts w:cstheme="minorHAnsi"/>
          <w:sz w:val="20"/>
          <w:szCs w:val="20"/>
        </w:rPr>
        <w:t>EPC projects of Oil and Gas Industry</w:t>
      </w:r>
      <w:r w:rsidR="00AF384B">
        <w:rPr>
          <w:rFonts w:cstheme="minorHAnsi"/>
          <w:sz w:val="20"/>
          <w:szCs w:val="20"/>
        </w:rPr>
        <w:t>.</w:t>
      </w:r>
    </w:p>
    <w:p w14:paraId="3DC71421" w14:textId="0D30CF1C" w:rsidR="001856C3" w:rsidRDefault="001856C3" w:rsidP="00E8007B">
      <w:pPr>
        <w:pStyle w:val="ListParagraph"/>
        <w:numPr>
          <w:ilvl w:val="0"/>
          <w:numId w:val="6"/>
        </w:numPr>
        <w:rPr>
          <w:rFonts w:cstheme="minorHAnsi"/>
          <w:sz w:val="20"/>
          <w:szCs w:val="20"/>
        </w:rPr>
      </w:pPr>
      <w:r>
        <w:rPr>
          <w:rFonts w:cstheme="minorHAnsi"/>
          <w:sz w:val="20"/>
          <w:szCs w:val="20"/>
        </w:rPr>
        <w:t>Having experience to complete the projects from tendering stage to the handing over stage.</w:t>
      </w:r>
    </w:p>
    <w:p w14:paraId="2B9F6061" w14:textId="77777777" w:rsidR="000D1500" w:rsidRPr="000D1500" w:rsidRDefault="00687095" w:rsidP="00BF2A58">
      <w:pPr>
        <w:pStyle w:val="ListParagraph"/>
        <w:numPr>
          <w:ilvl w:val="0"/>
          <w:numId w:val="6"/>
        </w:numPr>
        <w:rPr>
          <w:rFonts w:cstheme="minorHAnsi"/>
          <w:b/>
          <w:sz w:val="20"/>
          <w:szCs w:val="20"/>
          <w:u w:val="single"/>
        </w:rPr>
      </w:pPr>
      <w:r w:rsidRPr="000D1500">
        <w:rPr>
          <w:rFonts w:ascii="Arial" w:hAnsi="Arial" w:cs="Arial"/>
          <w:color w:val="222222"/>
          <w:shd w:val="clear" w:color="auto" w:fill="FFFFFF"/>
        </w:rPr>
        <w:t xml:space="preserve">Have experience in Tendring and Contracts </w:t>
      </w:r>
    </w:p>
    <w:p w14:paraId="0EF66518" w14:textId="77777777" w:rsidR="000D1500" w:rsidRPr="000D1500" w:rsidRDefault="000D1500" w:rsidP="000D1500">
      <w:pPr>
        <w:pStyle w:val="ListParagraph"/>
        <w:rPr>
          <w:rFonts w:cstheme="minorHAnsi"/>
          <w:b/>
          <w:sz w:val="20"/>
          <w:szCs w:val="20"/>
          <w:u w:val="single"/>
        </w:rPr>
      </w:pPr>
    </w:p>
    <w:p w14:paraId="195C12C1" w14:textId="1C4144BA" w:rsidR="00C43555" w:rsidRPr="000D1500" w:rsidRDefault="00F41E60" w:rsidP="000D1500">
      <w:pPr>
        <w:pStyle w:val="ListParagraph"/>
        <w:rPr>
          <w:rFonts w:cstheme="minorHAnsi"/>
          <w:b/>
          <w:sz w:val="20"/>
          <w:szCs w:val="20"/>
          <w:u w:val="single"/>
        </w:rPr>
      </w:pPr>
      <w:r w:rsidRPr="000D1500">
        <w:rPr>
          <w:rFonts w:cstheme="minorHAnsi"/>
          <w:b/>
          <w:sz w:val="20"/>
          <w:szCs w:val="20"/>
          <w:u w:val="single"/>
        </w:rPr>
        <w:t>Pre Award Contracts (</w:t>
      </w:r>
      <w:r w:rsidR="00C43555" w:rsidRPr="000D1500">
        <w:rPr>
          <w:rFonts w:cstheme="minorHAnsi"/>
          <w:b/>
          <w:sz w:val="20"/>
          <w:szCs w:val="20"/>
          <w:u w:val="single"/>
        </w:rPr>
        <w:t>Tendering</w:t>
      </w:r>
      <w:r w:rsidRPr="000D1500">
        <w:rPr>
          <w:rFonts w:cstheme="minorHAnsi"/>
          <w:b/>
          <w:sz w:val="20"/>
          <w:szCs w:val="20"/>
          <w:u w:val="single"/>
        </w:rPr>
        <w:t>)</w:t>
      </w:r>
      <w:r w:rsidR="00C43555" w:rsidRPr="000D1500">
        <w:rPr>
          <w:rFonts w:cstheme="minorHAnsi"/>
          <w:b/>
          <w:sz w:val="20"/>
          <w:szCs w:val="20"/>
          <w:u w:val="single"/>
        </w:rPr>
        <w:t xml:space="preserve"> Management:</w:t>
      </w:r>
    </w:p>
    <w:p w14:paraId="7C4824A4" w14:textId="77777777" w:rsidR="00E8007B" w:rsidRDefault="00E8007B" w:rsidP="00E8007B">
      <w:pPr>
        <w:pStyle w:val="ListParagraph"/>
        <w:numPr>
          <w:ilvl w:val="0"/>
          <w:numId w:val="6"/>
        </w:numPr>
        <w:rPr>
          <w:rFonts w:cstheme="minorHAnsi"/>
          <w:sz w:val="20"/>
          <w:szCs w:val="20"/>
        </w:rPr>
      </w:pPr>
      <w:r w:rsidRPr="003B0272">
        <w:rPr>
          <w:rFonts w:cstheme="minorHAnsi"/>
          <w:sz w:val="20"/>
          <w:szCs w:val="20"/>
        </w:rPr>
        <w:t xml:space="preserve">Having Experience </w:t>
      </w:r>
      <w:r w:rsidR="00705E88">
        <w:rPr>
          <w:rFonts w:cstheme="minorHAnsi"/>
          <w:sz w:val="20"/>
          <w:szCs w:val="20"/>
        </w:rPr>
        <w:t>in Contracts Management,</w:t>
      </w:r>
      <w:r w:rsidR="00306C50">
        <w:rPr>
          <w:rFonts w:cstheme="minorHAnsi"/>
          <w:sz w:val="20"/>
          <w:szCs w:val="20"/>
        </w:rPr>
        <w:t xml:space="preserve"> </w:t>
      </w:r>
      <w:r w:rsidR="00941356">
        <w:rPr>
          <w:rFonts w:cstheme="minorHAnsi"/>
          <w:sz w:val="20"/>
          <w:szCs w:val="20"/>
        </w:rPr>
        <w:t>Tendering</w:t>
      </w:r>
      <w:r w:rsidR="00306C50">
        <w:rPr>
          <w:rFonts w:cstheme="minorHAnsi"/>
          <w:sz w:val="20"/>
          <w:szCs w:val="20"/>
        </w:rPr>
        <w:t xml:space="preserve"> / Proposal</w:t>
      </w:r>
      <w:r w:rsidR="00941356">
        <w:rPr>
          <w:rFonts w:cstheme="minorHAnsi"/>
          <w:sz w:val="20"/>
          <w:szCs w:val="20"/>
        </w:rPr>
        <w:t>, Estimation</w:t>
      </w:r>
      <w:r w:rsidR="00705E88">
        <w:rPr>
          <w:rFonts w:cstheme="minorHAnsi"/>
          <w:sz w:val="20"/>
          <w:szCs w:val="20"/>
        </w:rPr>
        <w:t xml:space="preserve"> and </w:t>
      </w:r>
      <w:r w:rsidR="00EE3B6F">
        <w:rPr>
          <w:rFonts w:cstheme="minorHAnsi"/>
          <w:sz w:val="20"/>
          <w:szCs w:val="20"/>
        </w:rPr>
        <w:t>Procurement</w:t>
      </w:r>
      <w:r w:rsidR="00E54769">
        <w:rPr>
          <w:rFonts w:cstheme="minorHAnsi"/>
          <w:sz w:val="20"/>
          <w:szCs w:val="20"/>
        </w:rPr>
        <w:t>.</w:t>
      </w:r>
    </w:p>
    <w:p w14:paraId="76B2A00F"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Receive the tender documents. Study the tender requirements, terms and conditions carefully. </w:t>
      </w:r>
    </w:p>
    <w:p w14:paraId="3DB362A6"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Get quotation along with technical literature of the material / manpower from local and international market either from approved manufactur</w:t>
      </w:r>
      <w:r w:rsidR="00BF1DA5">
        <w:rPr>
          <w:rFonts w:cstheme="minorHAnsi"/>
          <w:sz w:val="20"/>
          <w:szCs w:val="20"/>
        </w:rPr>
        <w:t xml:space="preserve">er list provided by the client or </w:t>
      </w:r>
      <w:r w:rsidRPr="006E45DC">
        <w:rPr>
          <w:rFonts w:cstheme="minorHAnsi"/>
          <w:sz w:val="20"/>
          <w:szCs w:val="20"/>
        </w:rPr>
        <w:t xml:space="preserve"> independently. </w:t>
      </w:r>
    </w:p>
    <w:p w14:paraId="25DC563E"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Evaluate the technical specifications of the material / Manpower to make sure that the offered solution must be compliant with the require</w:t>
      </w:r>
      <w:r w:rsidR="00BF1DA5">
        <w:rPr>
          <w:rFonts w:cstheme="minorHAnsi"/>
          <w:sz w:val="20"/>
          <w:szCs w:val="20"/>
        </w:rPr>
        <w:t>d</w:t>
      </w:r>
      <w:r w:rsidRPr="006E45DC">
        <w:rPr>
          <w:rFonts w:cstheme="minorHAnsi"/>
          <w:sz w:val="20"/>
          <w:szCs w:val="20"/>
        </w:rPr>
        <w:t xml:space="preserve">. </w:t>
      </w:r>
    </w:p>
    <w:p w14:paraId="10E55D7F"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Discuss the technical deviations with client, raised quires with client and manufacturer prior to submission.</w:t>
      </w:r>
    </w:p>
    <w:p w14:paraId="4A4083DD"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Fulfill all the technical tender requirements including, technical literature / brochure / datasheets of the offered material, </w:t>
      </w:r>
    </w:p>
    <w:p w14:paraId="280F8E01"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Check and submit all the required certification from manufacturer / sub-contractor (API, ASME, ISO, NACE etc.).</w:t>
      </w:r>
    </w:p>
    <w:p w14:paraId="77C7723C"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Check and fulfill the supply record of the manufacturer / supplier / sub-contractor as per the requirement of the client.</w:t>
      </w:r>
    </w:p>
    <w:p w14:paraId="397658A4"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Check and fulfill the technical strength of manufacturer / supplier / sub-contractor including technical manpower strength, CVs of the technical personnel, experience, certifications and appreciation letters etc. </w:t>
      </w:r>
    </w:p>
    <w:p w14:paraId="0C335456"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Prepare the technical tender / proposal by making sure all the technical requirements; checklist and supporting documents must be attached and compliant with the requirements of the </w:t>
      </w:r>
      <w:r w:rsidR="00BF1DA5">
        <w:rPr>
          <w:rFonts w:cstheme="minorHAnsi"/>
          <w:sz w:val="20"/>
          <w:szCs w:val="20"/>
        </w:rPr>
        <w:t>tender</w:t>
      </w:r>
      <w:r w:rsidRPr="006E45DC">
        <w:rPr>
          <w:rFonts w:cstheme="minorHAnsi"/>
          <w:sz w:val="20"/>
          <w:szCs w:val="20"/>
        </w:rPr>
        <w:t>.</w:t>
      </w:r>
    </w:p>
    <w:p w14:paraId="28372908"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Get the quotation of required material / manpower from the market, </w:t>
      </w:r>
    </w:p>
    <w:p w14:paraId="672DDDD0"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Evaluate / Estimate all the pricing including, material price, Manpower pricing, Man-days / Man Hours pricing evaluation, logistics (packing, shipping, Custom Clearance, Taxes etc.) </w:t>
      </w:r>
      <w:r w:rsidR="00BF1DA5">
        <w:rPr>
          <w:rFonts w:cstheme="minorHAnsi"/>
          <w:sz w:val="20"/>
          <w:szCs w:val="20"/>
        </w:rPr>
        <w:t xml:space="preserve">and other </w:t>
      </w:r>
      <w:r w:rsidRPr="006E45DC">
        <w:rPr>
          <w:rFonts w:cstheme="minorHAnsi"/>
          <w:sz w:val="20"/>
          <w:szCs w:val="20"/>
        </w:rPr>
        <w:t>cost e</w:t>
      </w:r>
      <w:r w:rsidR="00BF1DA5">
        <w:rPr>
          <w:rFonts w:cstheme="minorHAnsi"/>
          <w:sz w:val="20"/>
          <w:szCs w:val="20"/>
        </w:rPr>
        <w:t>valuation.</w:t>
      </w:r>
      <w:r w:rsidRPr="006E45DC">
        <w:rPr>
          <w:rFonts w:cstheme="minorHAnsi"/>
          <w:sz w:val="20"/>
          <w:szCs w:val="20"/>
        </w:rPr>
        <w:t xml:space="preserve"> </w:t>
      </w:r>
    </w:p>
    <w:p w14:paraId="65A36075" w14:textId="77777777" w:rsidR="006E45DC" w:rsidRP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Check the financial strength of the manufacturer / supplier / sub-contractor, get the bank statements, supply record, arrangement of Bid Bonds etc. as per the requirement of the </w:t>
      </w:r>
      <w:r w:rsidR="00BF1DA5">
        <w:rPr>
          <w:rFonts w:cstheme="minorHAnsi"/>
          <w:sz w:val="20"/>
          <w:szCs w:val="20"/>
        </w:rPr>
        <w:t>tender</w:t>
      </w:r>
      <w:r w:rsidRPr="006E45DC">
        <w:rPr>
          <w:rFonts w:cstheme="minorHAnsi"/>
          <w:sz w:val="20"/>
          <w:szCs w:val="20"/>
        </w:rPr>
        <w:t xml:space="preserve">. </w:t>
      </w:r>
    </w:p>
    <w:p w14:paraId="47B857EC" w14:textId="77777777" w:rsidR="006E45DC" w:rsidRDefault="006E45DC" w:rsidP="006E45DC">
      <w:pPr>
        <w:pStyle w:val="ListParagraph"/>
        <w:numPr>
          <w:ilvl w:val="0"/>
          <w:numId w:val="6"/>
        </w:numPr>
        <w:rPr>
          <w:rFonts w:cstheme="minorHAnsi"/>
          <w:sz w:val="20"/>
          <w:szCs w:val="20"/>
        </w:rPr>
      </w:pPr>
      <w:r w:rsidRPr="006E45DC">
        <w:rPr>
          <w:rFonts w:cstheme="minorHAnsi"/>
          <w:sz w:val="20"/>
          <w:szCs w:val="20"/>
        </w:rPr>
        <w:t xml:space="preserve">Prepare the financial tender / proposal by making sure to all the requirements must be fulfilled. </w:t>
      </w:r>
    </w:p>
    <w:p w14:paraId="0611D666" w14:textId="77777777" w:rsidR="006E45DC" w:rsidRDefault="006E45DC" w:rsidP="006E45DC">
      <w:pPr>
        <w:pStyle w:val="ListParagraph"/>
        <w:numPr>
          <w:ilvl w:val="0"/>
          <w:numId w:val="6"/>
        </w:numPr>
        <w:rPr>
          <w:rFonts w:cstheme="minorHAnsi"/>
          <w:sz w:val="20"/>
          <w:szCs w:val="20"/>
        </w:rPr>
      </w:pPr>
      <w:r>
        <w:rPr>
          <w:rFonts w:cstheme="minorHAnsi"/>
          <w:sz w:val="20"/>
          <w:szCs w:val="20"/>
        </w:rPr>
        <w:t>Having Experience in E-Tendering e.g. SAP (Ariba, hfy etc.), Tejari etc.</w:t>
      </w:r>
    </w:p>
    <w:p w14:paraId="755ABC7A" w14:textId="77777777" w:rsidR="00F92A5B" w:rsidRDefault="00F92A5B" w:rsidP="00F92A5B">
      <w:pPr>
        <w:rPr>
          <w:rFonts w:cstheme="minorHAnsi"/>
          <w:sz w:val="20"/>
          <w:szCs w:val="20"/>
        </w:rPr>
      </w:pPr>
    </w:p>
    <w:p w14:paraId="34FD81B7" w14:textId="77777777" w:rsidR="00F92A5B" w:rsidRPr="00F92A5B" w:rsidRDefault="00F92A5B" w:rsidP="00F92A5B">
      <w:pPr>
        <w:rPr>
          <w:rFonts w:cstheme="minorHAnsi"/>
          <w:sz w:val="20"/>
          <w:szCs w:val="20"/>
        </w:rPr>
      </w:pPr>
    </w:p>
    <w:p w14:paraId="7C662ACF" w14:textId="77777777" w:rsidR="0089287D" w:rsidRPr="003B0272" w:rsidRDefault="00F41E60" w:rsidP="006E45DC">
      <w:pPr>
        <w:rPr>
          <w:rFonts w:cstheme="minorHAnsi"/>
          <w:sz w:val="20"/>
          <w:szCs w:val="20"/>
        </w:rPr>
      </w:pPr>
      <w:r>
        <w:rPr>
          <w:rFonts w:cstheme="minorHAnsi"/>
          <w:b/>
          <w:sz w:val="20"/>
          <w:szCs w:val="20"/>
          <w:u w:val="single"/>
        </w:rPr>
        <w:lastRenderedPageBreak/>
        <w:t xml:space="preserve">Post Award </w:t>
      </w:r>
      <w:r w:rsidR="006E45DC" w:rsidRPr="006E45DC">
        <w:rPr>
          <w:rFonts w:cstheme="minorHAnsi"/>
          <w:b/>
          <w:sz w:val="20"/>
          <w:szCs w:val="20"/>
          <w:u w:val="single"/>
        </w:rPr>
        <w:t>Contracts Management:</w:t>
      </w:r>
    </w:p>
    <w:p w14:paraId="76854586" w14:textId="77777777" w:rsidR="00CA1B91" w:rsidRDefault="00CA1B91" w:rsidP="00E8007B">
      <w:pPr>
        <w:pStyle w:val="ListParagraph"/>
        <w:numPr>
          <w:ilvl w:val="0"/>
          <w:numId w:val="6"/>
        </w:numPr>
        <w:rPr>
          <w:rFonts w:cstheme="minorHAnsi"/>
          <w:sz w:val="20"/>
          <w:szCs w:val="20"/>
        </w:rPr>
      </w:pPr>
      <w:r>
        <w:rPr>
          <w:rFonts w:cstheme="minorHAnsi"/>
          <w:sz w:val="20"/>
          <w:szCs w:val="20"/>
        </w:rPr>
        <w:t>Having Experience in Contracts Management including, Contracts Design</w:t>
      </w:r>
      <w:r w:rsidR="00F41E60">
        <w:rPr>
          <w:rFonts w:cstheme="minorHAnsi"/>
          <w:sz w:val="20"/>
          <w:szCs w:val="20"/>
        </w:rPr>
        <w:t>ing and drafting</w:t>
      </w:r>
      <w:r>
        <w:rPr>
          <w:rFonts w:cstheme="minorHAnsi"/>
          <w:sz w:val="20"/>
          <w:szCs w:val="20"/>
        </w:rPr>
        <w:t>, Contracts Negotiation, Contract Signing etc.</w:t>
      </w:r>
    </w:p>
    <w:p w14:paraId="71C92F78" w14:textId="77777777" w:rsidR="00CA1B91" w:rsidRDefault="00CA1B91" w:rsidP="00CA1B91">
      <w:pPr>
        <w:pStyle w:val="ListParagraph"/>
        <w:numPr>
          <w:ilvl w:val="0"/>
          <w:numId w:val="6"/>
        </w:numPr>
        <w:rPr>
          <w:rFonts w:cstheme="minorHAnsi"/>
          <w:sz w:val="20"/>
          <w:szCs w:val="20"/>
        </w:rPr>
      </w:pPr>
      <w:r>
        <w:rPr>
          <w:rFonts w:cstheme="minorHAnsi"/>
          <w:sz w:val="20"/>
          <w:szCs w:val="20"/>
        </w:rPr>
        <w:t>Having experience in Contract Kick-off Meetings, Contractual Policies, Contractual Awareness to Project Management Team.</w:t>
      </w:r>
    </w:p>
    <w:p w14:paraId="4E2F104B" w14:textId="77777777" w:rsidR="00F41E60" w:rsidRDefault="00F41E60" w:rsidP="00CA1B91">
      <w:pPr>
        <w:pStyle w:val="ListParagraph"/>
        <w:numPr>
          <w:ilvl w:val="0"/>
          <w:numId w:val="6"/>
        </w:numPr>
        <w:rPr>
          <w:rFonts w:cstheme="minorHAnsi"/>
          <w:sz w:val="20"/>
          <w:szCs w:val="20"/>
        </w:rPr>
      </w:pPr>
      <w:r>
        <w:rPr>
          <w:rFonts w:cstheme="minorHAnsi"/>
          <w:sz w:val="20"/>
          <w:szCs w:val="20"/>
        </w:rPr>
        <w:t>Risk Assessment in the contractual terms and conditions and design and negotiate new terms and conditions to make the contract more favorable for the company.</w:t>
      </w:r>
    </w:p>
    <w:p w14:paraId="7E90F744" w14:textId="77777777" w:rsidR="00CA1B91" w:rsidRDefault="00CA1B91" w:rsidP="00CA1B91">
      <w:pPr>
        <w:pStyle w:val="ListParagraph"/>
        <w:numPr>
          <w:ilvl w:val="0"/>
          <w:numId w:val="6"/>
        </w:numPr>
        <w:rPr>
          <w:rFonts w:cstheme="minorHAnsi"/>
          <w:sz w:val="20"/>
          <w:szCs w:val="20"/>
        </w:rPr>
      </w:pPr>
      <w:r w:rsidRPr="00CA1B91">
        <w:rPr>
          <w:rFonts w:cstheme="minorHAnsi"/>
          <w:sz w:val="20"/>
          <w:szCs w:val="20"/>
        </w:rPr>
        <w:t>Having experience in management / negotiation of delays, disputes, claims, etc.</w:t>
      </w:r>
    </w:p>
    <w:p w14:paraId="1A6AECBB" w14:textId="77777777" w:rsidR="00AB2214" w:rsidRDefault="00AB2214" w:rsidP="0000548B">
      <w:pPr>
        <w:pStyle w:val="ListParagraph"/>
        <w:numPr>
          <w:ilvl w:val="0"/>
          <w:numId w:val="6"/>
        </w:numPr>
        <w:rPr>
          <w:rFonts w:cstheme="minorHAnsi"/>
          <w:sz w:val="20"/>
          <w:szCs w:val="20"/>
        </w:rPr>
      </w:pPr>
      <w:r w:rsidRPr="00AB2214">
        <w:rPr>
          <w:rFonts w:cstheme="minorHAnsi"/>
          <w:sz w:val="20"/>
          <w:szCs w:val="20"/>
        </w:rPr>
        <w:t>Issue Contract Close-Out documentation: Contract Close-Out Change Order, Certificate of Final Completion and Waiver of Lien; participate in contract cost review and regular project progress meeting; assist with preparation of monthly contracts and project progress reports</w:t>
      </w:r>
      <w:r w:rsidR="006E45DC">
        <w:rPr>
          <w:rFonts w:cstheme="minorHAnsi"/>
          <w:sz w:val="20"/>
          <w:szCs w:val="20"/>
        </w:rPr>
        <w:t>.</w:t>
      </w:r>
    </w:p>
    <w:p w14:paraId="130893AF" w14:textId="77777777" w:rsidR="00D861FE" w:rsidRDefault="00D861FE" w:rsidP="00D861FE">
      <w:pPr>
        <w:pStyle w:val="ListParagraph"/>
        <w:numPr>
          <w:ilvl w:val="0"/>
          <w:numId w:val="6"/>
        </w:numPr>
        <w:rPr>
          <w:rFonts w:cstheme="minorHAnsi"/>
          <w:sz w:val="20"/>
          <w:szCs w:val="20"/>
        </w:rPr>
      </w:pPr>
      <w:r>
        <w:rPr>
          <w:rFonts w:cstheme="minorHAnsi"/>
          <w:sz w:val="20"/>
          <w:szCs w:val="20"/>
        </w:rPr>
        <w:t>Having experience of Evaluation of Pre-Qualification / Enlistment of Subcontractors / vendors as per the project requirement including Past Experience, Financial strength, Technical Strength, Certification (ASME, NACE, ISO, API) etc.</w:t>
      </w:r>
    </w:p>
    <w:p w14:paraId="4B165A92" w14:textId="77777777" w:rsidR="002A5E0F" w:rsidRDefault="000B2479" w:rsidP="00D861FE">
      <w:pPr>
        <w:pStyle w:val="ListParagraph"/>
        <w:numPr>
          <w:ilvl w:val="0"/>
          <w:numId w:val="6"/>
        </w:numPr>
        <w:rPr>
          <w:rFonts w:cstheme="minorHAnsi"/>
          <w:sz w:val="20"/>
          <w:szCs w:val="20"/>
        </w:rPr>
      </w:pPr>
      <w:r>
        <w:rPr>
          <w:rFonts w:cstheme="minorHAnsi"/>
          <w:sz w:val="20"/>
          <w:szCs w:val="20"/>
        </w:rPr>
        <w:t>Conduct</w:t>
      </w:r>
      <w:r w:rsidR="002A5E0F">
        <w:rPr>
          <w:rFonts w:cstheme="minorHAnsi"/>
          <w:sz w:val="20"/>
          <w:szCs w:val="20"/>
        </w:rPr>
        <w:t xml:space="preserve"> the project planning </w:t>
      </w:r>
      <w:r>
        <w:rPr>
          <w:rFonts w:cstheme="minorHAnsi"/>
          <w:sz w:val="20"/>
          <w:szCs w:val="20"/>
        </w:rPr>
        <w:t xml:space="preserve">including project design, mobilization, resources allocation, procurement timeline, project progress etc. </w:t>
      </w:r>
      <w:r w:rsidR="002A5E0F">
        <w:rPr>
          <w:rFonts w:cstheme="minorHAnsi"/>
          <w:sz w:val="20"/>
          <w:szCs w:val="20"/>
        </w:rPr>
        <w:t xml:space="preserve">along with the project </w:t>
      </w:r>
      <w:r>
        <w:rPr>
          <w:rFonts w:cstheme="minorHAnsi"/>
          <w:sz w:val="20"/>
          <w:szCs w:val="20"/>
        </w:rPr>
        <w:t>management</w:t>
      </w:r>
      <w:r w:rsidR="002A5E0F">
        <w:rPr>
          <w:rFonts w:cstheme="minorHAnsi"/>
          <w:sz w:val="20"/>
          <w:szCs w:val="20"/>
        </w:rPr>
        <w:t xml:space="preserve"> team and finalize the project plan.</w:t>
      </w:r>
    </w:p>
    <w:p w14:paraId="339D5D25" w14:textId="77777777" w:rsidR="000A0E85" w:rsidRDefault="000A0E85" w:rsidP="00D861FE">
      <w:pPr>
        <w:pStyle w:val="ListParagraph"/>
        <w:numPr>
          <w:ilvl w:val="0"/>
          <w:numId w:val="6"/>
        </w:numPr>
        <w:rPr>
          <w:rFonts w:cstheme="minorHAnsi"/>
          <w:sz w:val="20"/>
          <w:szCs w:val="20"/>
        </w:rPr>
      </w:pPr>
      <w:r>
        <w:rPr>
          <w:rFonts w:cstheme="minorHAnsi"/>
          <w:sz w:val="20"/>
          <w:szCs w:val="20"/>
        </w:rPr>
        <w:t>Timely arrangement for the procurement of material and manpower supply to initiate the project as per contractual timeline.</w:t>
      </w:r>
    </w:p>
    <w:p w14:paraId="370B2092" w14:textId="77777777" w:rsidR="000A0E85" w:rsidRDefault="000A0E85" w:rsidP="00D861FE">
      <w:pPr>
        <w:pStyle w:val="ListParagraph"/>
        <w:numPr>
          <w:ilvl w:val="0"/>
          <w:numId w:val="6"/>
        </w:numPr>
        <w:rPr>
          <w:rFonts w:cstheme="minorHAnsi"/>
          <w:sz w:val="20"/>
          <w:szCs w:val="20"/>
        </w:rPr>
      </w:pPr>
      <w:r>
        <w:rPr>
          <w:rFonts w:cstheme="minorHAnsi"/>
          <w:sz w:val="20"/>
          <w:szCs w:val="20"/>
        </w:rPr>
        <w:t xml:space="preserve">Assign and generate POs to Subcontractor for the </w:t>
      </w:r>
      <w:r w:rsidR="000B2479">
        <w:rPr>
          <w:rFonts w:cstheme="minorHAnsi"/>
          <w:sz w:val="20"/>
          <w:szCs w:val="20"/>
        </w:rPr>
        <w:t>relevant</w:t>
      </w:r>
      <w:r>
        <w:rPr>
          <w:rFonts w:cstheme="minorHAnsi"/>
          <w:sz w:val="20"/>
          <w:szCs w:val="20"/>
        </w:rPr>
        <w:t xml:space="preserve"> tasks as per the contractual agreements.</w:t>
      </w:r>
    </w:p>
    <w:p w14:paraId="40ED497F" w14:textId="77777777" w:rsidR="000A0E85" w:rsidRDefault="000A0E85" w:rsidP="00D861FE">
      <w:pPr>
        <w:pStyle w:val="ListParagraph"/>
        <w:numPr>
          <w:ilvl w:val="0"/>
          <w:numId w:val="6"/>
        </w:numPr>
        <w:rPr>
          <w:rFonts w:cstheme="minorHAnsi"/>
          <w:sz w:val="20"/>
          <w:szCs w:val="20"/>
        </w:rPr>
      </w:pPr>
      <w:r>
        <w:rPr>
          <w:rFonts w:cstheme="minorHAnsi"/>
          <w:sz w:val="20"/>
          <w:szCs w:val="20"/>
        </w:rPr>
        <w:t>Monitor the project progress and make sure that project must proceed in accordance within the contractual terms and conditions.</w:t>
      </w:r>
    </w:p>
    <w:p w14:paraId="6A295969" w14:textId="77777777" w:rsidR="000B2479" w:rsidRDefault="000B2479" w:rsidP="00D861FE">
      <w:pPr>
        <w:pStyle w:val="ListParagraph"/>
        <w:numPr>
          <w:ilvl w:val="0"/>
          <w:numId w:val="6"/>
        </w:numPr>
        <w:rPr>
          <w:rFonts w:cstheme="minorHAnsi"/>
          <w:sz w:val="20"/>
          <w:szCs w:val="20"/>
        </w:rPr>
      </w:pPr>
      <w:r>
        <w:rPr>
          <w:rFonts w:cstheme="minorHAnsi"/>
          <w:sz w:val="20"/>
          <w:szCs w:val="20"/>
        </w:rPr>
        <w:t>Makes sure to run the project as per the required quality and health and safety parameters.</w:t>
      </w:r>
    </w:p>
    <w:p w14:paraId="4F580DE6" w14:textId="77777777" w:rsidR="000A0E85" w:rsidRDefault="000A0E85" w:rsidP="00D861FE">
      <w:pPr>
        <w:pStyle w:val="ListParagraph"/>
        <w:numPr>
          <w:ilvl w:val="0"/>
          <w:numId w:val="6"/>
        </w:numPr>
        <w:rPr>
          <w:rFonts w:cstheme="minorHAnsi"/>
          <w:sz w:val="20"/>
          <w:szCs w:val="20"/>
        </w:rPr>
      </w:pPr>
      <w:r>
        <w:rPr>
          <w:rFonts w:cstheme="minorHAnsi"/>
          <w:sz w:val="20"/>
          <w:szCs w:val="20"/>
        </w:rPr>
        <w:t>Asses and record the potential up-coming disputes with the clients and subcontractor and make prior arrangement to avoid / mitigate these disputes.</w:t>
      </w:r>
    </w:p>
    <w:p w14:paraId="001A1AF5" w14:textId="77777777" w:rsidR="002A5E0F" w:rsidRDefault="002A5E0F" w:rsidP="00D861FE">
      <w:pPr>
        <w:pStyle w:val="ListParagraph"/>
        <w:numPr>
          <w:ilvl w:val="0"/>
          <w:numId w:val="6"/>
        </w:numPr>
        <w:rPr>
          <w:rFonts w:cstheme="minorHAnsi"/>
          <w:sz w:val="20"/>
          <w:szCs w:val="20"/>
        </w:rPr>
      </w:pPr>
      <w:r>
        <w:rPr>
          <w:rFonts w:cstheme="minorHAnsi"/>
          <w:sz w:val="20"/>
          <w:szCs w:val="20"/>
        </w:rPr>
        <w:t>Asses and record the claims during the project progress stage and to preset a strong case of these claims to client subcontractor based on recorded evidences.</w:t>
      </w:r>
    </w:p>
    <w:p w14:paraId="0488D9C9" w14:textId="77777777" w:rsidR="002A5E0F" w:rsidRDefault="000B2479" w:rsidP="00D861FE">
      <w:pPr>
        <w:pStyle w:val="ListParagraph"/>
        <w:numPr>
          <w:ilvl w:val="0"/>
          <w:numId w:val="6"/>
        </w:numPr>
        <w:rPr>
          <w:rFonts w:cstheme="minorHAnsi"/>
          <w:sz w:val="20"/>
          <w:szCs w:val="20"/>
        </w:rPr>
      </w:pPr>
      <w:r>
        <w:rPr>
          <w:rFonts w:cstheme="minorHAnsi"/>
          <w:sz w:val="20"/>
          <w:szCs w:val="20"/>
        </w:rPr>
        <w:t>Responsible</w:t>
      </w:r>
      <w:r w:rsidR="002A5E0F">
        <w:rPr>
          <w:rFonts w:cstheme="minorHAnsi"/>
          <w:sz w:val="20"/>
          <w:szCs w:val="20"/>
        </w:rPr>
        <w:t xml:space="preserve"> to allocate stage wise budget and monitors and audits of the assigned and demanded budget.</w:t>
      </w:r>
    </w:p>
    <w:p w14:paraId="1117B104" w14:textId="77777777" w:rsidR="000A0E85" w:rsidRDefault="000B2479" w:rsidP="00D861FE">
      <w:pPr>
        <w:pStyle w:val="ListParagraph"/>
        <w:numPr>
          <w:ilvl w:val="0"/>
          <w:numId w:val="6"/>
        </w:numPr>
        <w:rPr>
          <w:rFonts w:cstheme="minorHAnsi"/>
          <w:sz w:val="20"/>
          <w:szCs w:val="20"/>
        </w:rPr>
      </w:pPr>
      <w:r>
        <w:rPr>
          <w:rFonts w:cstheme="minorHAnsi"/>
          <w:sz w:val="20"/>
          <w:szCs w:val="20"/>
        </w:rPr>
        <w:t>Responsible</w:t>
      </w:r>
      <w:r w:rsidR="002A5E0F">
        <w:rPr>
          <w:rFonts w:cstheme="minorHAnsi"/>
          <w:sz w:val="20"/>
          <w:szCs w:val="20"/>
        </w:rPr>
        <w:t xml:space="preserve"> to attend the meetings regarding change / </w:t>
      </w:r>
      <w:r>
        <w:rPr>
          <w:rFonts w:cstheme="minorHAnsi"/>
          <w:sz w:val="20"/>
          <w:szCs w:val="20"/>
        </w:rPr>
        <w:t>amendment</w:t>
      </w:r>
      <w:r w:rsidR="002A5E0F">
        <w:rPr>
          <w:rFonts w:cstheme="minorHAnsi"/>
          <w:sz w:val="20"/>
          <w:szCs w:val="20"/>
        </w:rPr>
        <w:t xml:space="preserve"> in on-going project and asses the risks and financial effect due to that change and negotiate with the client and subcontractor. </w:t>
      </w:r>
    </w:p>
    <w:p w14:paraId="54EEA2C1" w14:textId="77777777" w:rsidR="000B2479" w:rsidRDefault="000B2479" w:rsidP="00D861FE">
      <w:pPr>
        <w:pStyle w:val="ListParagraph"/>
        <w:numPr>
          <w:ilvl w:val="0"/>
          <w:numId w:val="6"/>
        </w:numPr>
        <w:rPr>
          <w:rFonts w:cstheme="minorHAnsi"/>
          <w:sz w:val="20"/>
          <w:szCs w:val="20"/>
        </w:rPr>
      </w:pPr>
      <w:r>
        <w:rPr>
          <w:rFonts w:cstheme="minorHAnsi"/>
          <w:sz w:val="20"/>
          <w:szCs w:val="20"/>
        </w:rPr>
        <w:t>Responsible to prepare and maintain all the relevant documentation.</w:t>
      </w:r>
    </w:p>
    <w:p w14:paraId="61E6B7E4" w14:textId="77777777" w:rsidR="000B2479" w:rsidRDefault="000B2479" w:rsidP="00D861FE">
      <w:pPr>
        <w:pStyle w:val="ListParagraph"/>
        <w:numPr>
          <w:ilvl w:val="0"/>
          <w:numId w:val="6"/>
        </w:numPr>
        <w:rPr>
          <w:rFonts w:cstheme="minorHAnsi"/>
          <w:sz w:val="20"/>
          <w:szCs w:val="20"/>
        </w:rPr>
      </w:pPr>
      <w:r>
        <w:rPr>
          <w:rFonts w:cstheme="minorHAnsi"/>
          <w:sz w:val="20"/>
          <w:szCs w:val="20"/>
        </w:rPr>
        <w:t>Arrangements for the quality inspection and approval of the project.</w:t>
      </w:r>
    </w:p>
    <w:p w14:paraId="6B298C07" w14:textId="77777777" w:rsidR="000B2479" w:rsidRDefault="000B2479" w:rsidP="00D861FE">
      <w:pPr>
        <w:pStyle w:val="ListParagraph"/>
        <w:numPr>
          <w:ilvl w:val="0"/>
          <w:numId w:val="6"/>
        </w:numPr>
        <w:rPr>
          <w:rFonts w:cstheme="minorHAnsi"/>
          <w:sz w:val="20"/>
          <w:szCs w:val="20"/>
        </w:rPr>
      </w:pPr>
      <w:r>
        <w:rPr>
          <w:rFonts w:cstheme="minorHAnsi"/>
          <w:sz w:val="20"/>
          <w:szCs w:val="20"/>
        </w:rPr>
        <w:t xml:space="preserve">Make arrangements to handover the projects and clears all the issues about the payments, finalize the payments and finalize the bonds and guarantees. </w:t>
      </w:r>
    </w:p>
    <w:p w14:paraId="33EDDF75" w14:textId="4E9D8A44" w:rsidR="00F41E60" w:rsidRDefault="005B0630" w:rsidP="00F41E60">
      <w:pPr>
        <w:pStyle w:val="Heading1"/>
        <w:rPr>
          <w:rFonts w:eastAsiaTheme="minorHAnsi"/>
          <w:u w:val="single"/>
        </w:rPr>
      </w:pPr>
      <w:r>
        <w:rPr>
          <w:rFonts w:eastAsiaTheme="minorHAnsi"/>
          <w:u w:val="single"/>
        </w:rPr>
        <w:t xml:space="preserve">Commercial, </w:t>
      </w:r>
      <w:r w:rsidR="00F41E60">
        <w:rPr>
          <w:rFonts w:eastAsiaTheme="minorHAnsi"/>
          <w:u w:val="single"/>
        </w:rPr>
        <w:t>Budgeting and Cost Control:</w:t>
      </w:r>
    </w:p>
    <w:p w14:paraId="47A2492B" w14:textId="77777777" w:rsidR="00F41E60" w:rsidRDefault="00F41E60" w:rsidP="00F41E60">
      <w:pPr>
        <w:pStyle w:val="ListParagraph"/>
        <w:numPr>
          <w:ilvl w:val="0"/>
          <w:numId w:val="16"/>
        </w:numPr>
        <w:rPr>
          <w:rFonts w:cstheme="minorHAnsi"/>
          <w:sz w:val="20"/>
          <w:szCs w:val="20"/>
        </w:rPr>
      </w:pPr>
      <w:r>
        <w:rPr>
          <w:rFonts w:cstheme="minorHAnsi"/>
          <w:sz w:val="20"/>
          <w:szCs w:val="20"/>
        </w:rPr>
        <w:t>Calculate the required resources for particular project along with Project Management Team.</w:t>
      </w:r>
    </w:p>
    <w:p w14:paraId="37DDE345" w14:textId="77777777" w:rsidR="00F41E60" w:rsidRDefault="00F41E60" w:rsidP="00F41E60">
      <w:pPr>
        <w:pStyle w:val="ListParagraph"/>
        <w:numPr>
          <w:ilvl w:val="0"/>
          <w:numId w:val="16"/>
        </w:numPr>
        <w:rPr>
          <w:rFonts w:cstheme="minorHAnsi"/>
          <w:sz w:val="20"/>
          <w:szCs w:val="20"/>
        </w:rPr>
      </w:pPr>
      <w:r>
        <w:rPr>
          <w:rFonts w:cstheme="minorHAnsi"/>
          <w:sz w:val="20"/>
          <w:szCs w:val="20"/>
        </w:rPr>
        <w:t>Prepare budget and cash flow statement for the assigned project along with all stake holders / departments.</w:t>
      </w:r>
    </w:p>
    <w:p w14:paraId="56649014" w14:textId="77777777" w:rsidR="00F41E60" w:rsidRDefault="00F41E60" w:rsidP="00F41E60">
      <w:pPr>
        <w:pStyle w:val="ListParagraph"/>
        <w:numPr>
          <w:ilvl w:val="0"/>
          <w:numId w:val="16"/>
        </w:numPr>
        <w:rPr>
          <w:rFonts w:cstheme="minorHAnsi"/>
          <w:sz w:val="20"/>
          <w:szCs w:val="20"/>
        </w:rPr>
      </w:pPr>
      <w:r>
        <w:rPr>
          <w:rFonts w:cstheme="minorHAnsi"/>
          <w:sz w:val="20"/>
          <w:szCs w:val="20"/>
        </w:rPr>
        <w:t>Plan and Perform Cost Control procedures (Both to Direct &amp; Indirect Cost) to reduce the cost of project.</w:t>
      </w:r>
    </w:p>
    <w:p w14:paraId="6AF82A14" w14:textId="77777777" w:rsidR="00F41E60" w:rsidRDefault="00F41E60" w:rsidP="00F41E60">
      <w:pPr>
        <w:pStyle w:val="ListParagraph"/>
        <w:numPr>
          <w:ilvl w:val="0"/>
          <w:numId w:val="16"/>
        </w:numPr>
        <w:rPr>
          <w:rFonts w:cstheme="minorHAnsi"/>
          <w:sz w:val="20"/>
          <w:szCs w:val="20"/>
        </w:rPr>
      </w:pPr>
      <w:r>
        <w:rPr>
          <w:rFonts w:cstheme="minorHAnsi"/>
          <w:sz w:val="20"/>
          <w:szCs w:val="20"/>
        </w:rPr>
        <w:t>Monitors the allocated and consumed budget for the projects.</w:t>
      </w:r>
    </w:p>
    <w:p w14:paraId="4D7320CC" w14:textId="77777777" w:rsidR="00F41E60" w:rsidRDefault="00F41E60" w:rsidP="00F41E60">
      <w:pPr>
        <w:pStyle w:val="ListParagraph"/>
        <w:numPr>
          <w:ilvl w:val="0"/>
          <w:numId w:val="16"/>
        </w:numPr>
        <w:rPr>
          <w:rFonts w:cstheme="minorHAnsi"/>
          <w:sz w:val="20"/>
          <w:szCs w:val="20"/>
        </w:rPr>
      </w:pPr>
      <w:r>
        <w:rPr>
          <w:rFonts w:cstheme="minorHAnsi"/>
          <w:sz w:val="20"/>
          <w:szCs w:val="20"/>
        </w:rPr>
        <w:t>Monitors the revenue analysis, the profit analysis and the variances analysis and prepare reports to present the Directors.</w:t>
      </w:r>
    </w:p>
    <w:p w14:paraId="54BE22BA" w14:textId="77777777" w:rsidR="006E45DC" w:rsidRPr="006E45DC" w:rsidRDefault="006E45DC" w:rsidP="006E45DC">
      <w:pPr>
        <w:rPr>
          <w:rFonts w:cstheme="minorHAnsi"/>
          <w:b/>
          <w:sz w:val="20"/>
          <w:szCs w:val="20"/>
          <w:u w:val="single"/>
        </w:rPr>
      </w:pPr>
      <w:r w:rsidRPr="006E45DC">
        <w:rPr>
          <w:rFonts w:cstheme="minorHAnsi"/>
          <w:b/>
          <w:sz w:val="20"/>
          <w:szCs w:val="20"/>
          <w:u w:val="single"/>
        </w:rPr>
        <w:t>Project Procurement:</w:t>
      </w:r>
    </w:p>
    <w:p w14:paraId="1D4713A3" w14:textId="77777777" w:rsidR="009718FC" w:rsidRPr="00AB2214" w:rsidRDefault="009718FC" w:rsidP="00AB2214">
      <w:pPr>
        <w:pStyle w:val="ListParagraph"/>
        <w:numPr>
          <w:ilvl w:val="0"/>
          <w:numId w:val="6"/>
        </w:numPr>
        <w:rPr>
          <w:rFonts w:cstheme="minorHAnsi"/>
          <w:sz w:val="20"/>
          <w:szCs w:val="20"/>
        </w:rPr>
      </w:pPr>
      <w:r>
        <w:rPr>
          <w:rFonts w:cstheme="minorHAnsi"/>
          <w:sz w:val="20"/>
          <w:szCs w:val="20"/>
        </w:rPr>
        <w:t>Having experience in Strategic Project Procurement as required by the assigned project.</w:t>
      </w:r>
    </w:p>
    <w:p w14:paraId="4AC9146E" w14:textId="77777777" w:rsidR="00C95F02" w:rsidRDefault="00C95F02" w:rsidP="00E8007B">
      <w:pPr>
        <w:pStyle w:val="ListParagraph"/>
        <w:numPr>
          <w:ilvl w:val="0"/>
          <w:numId w:val="6"/>
        </w:numPr>
        <w:rPr>
          <w:rFonts w:cstheme="minorHAnsi"/>
          <w:sz w:val="20"/>
          <w:szCs w:val="20"/>
        </w:rPr>
      </w:pPr>
      <w:r>
        <w:rPr>
          <w:rFonts w:cstheme="minorHAnsi"/>
          <w:sz w:val="20"/>
          <w:szCs w:val="20"/>
        </w:rPr>
        <w:t>Having experience in supply chain management including Sourcing</w:t>
      </w:r>
      <w:r w:rsidR="00931B37">
        <w:rPr>
          <w:rFonts w:cstheme="minorHAnsi"/>
          <w:sz w:val="20"/>
          <w:szCs w:val="20"/>
        </w:rPr>
        <w:t xml:space="preserve"> f</w:t>
      </w:r>
      <w:r w:rsidR="0043634C">
        <w:rPr>
          <w:rFonts w:cstheme="minorHAnsi"/>
          <w:sz w:val="20"/>
          <w:szCs w:val="20"/>
        </w:rPr>
        <w:t>rom</w:t>
      </w:r>
      <w:r w:rsidR="00931B37">
        <w:rPr>
          <w:rFonts w:cstheme="minorHAnsi"/>
          <w:sz w:val="20"/>
          <w:szCs w:val="20"/>
        </w:rPr>
        <w:t xml:space="preserve"> the Local and International Market</w:t>
      </w:r>
      <w:r>
        <w:rPr>
          <w:rFonts w:cstheme="minorHAnsi"/>
          <w:sz w:val="20"/>
          <w:szCs w:val="20"/>
        </w:rPr>
        <w:t xml:space="preserve">, Storage Inventory Management, </w:t>
      </w:r>
      <w:r w:rsidR="00672834">
        <w:rPr>
          <w:rFonts w:cstheme="minorHAnsi"/>
          <w:sz w:val="20"/>
          <w:szCs w:val="20"/>
        </w:rPr>
        <w:t>Delivery Timing Management</w:t>
      </w:r>
      <w:r w:rsidR="00CA1B91">
        <w:rPr>
          <w:rFonts w:cstheme="minorHAnsi"/>
          <w:sz w:val="20"/>
          <w:szCs w:val="20"/>
        </w:rPr>
        <w:t xml:space="preserve"> etc.</w:t>
      </w:r>
    </w:p>
    <w:p w14:paraId="1F218CFD" w14:textId="77777777" w:rsidR="00FC11A2" w:rsidRPr="00F92A5B" w:rsidRDefault="00672834" w:rsidP="00FC11A2">
      <w:pPr>
        <w:pStyle w:val="ListParagraph"/>
        <w:numPr>
          <w:ilvl w:val="0"/>
          <w:numId w:val="6"/>
        </w:numPr>
        <w:rPr>
          <w:sz w:val="18"/>
          <w:szCs w:val="18"/>
        </w:rPr>
      </w:pPr>
      <w:r w:rsidRPr="00F92A5B">
        <w:rPr>
          <w:rFonts w:cstheme="minorHAnsi"/>
          <w:sz w:val="20"/>
          <w:szCs w:val="20"/>
        </w:rPr>
        <w:t>Having Experience in L.C and Other payment processes.</w:t>
      </w:r>
    </w:p>
    <w:p w14:paraId="652A9542" w14:textId="77777777" w:rsidR="007A6763" w:rsidRDefault="007A6763" w:rsidP="007A6763">
      <w:pPr>
        <w:pStyle w:val="NoSpacing"/>
        <w:rPr>
          <w:sz w:val="20"/>
          <w:szCs w:val="20"/>
        </w:rPr>
      </w:pPr>
      <w:bookmarkStart w:id="0" w:name="_Hlk56013661"/>
    </w:p>
    <w:bookmarkEnd w:id="0"/>
    <w:p w14:paraId="2DACEC87" w14:textId="77777777" w:rsidR="00E34E29" w:rsidRDefault="002F5401" w:rsidP="00E34E29">
      <w:pPr>
        <w:pStyle w:val="NoSpacing"/>
        <w:shd w:val="clear" w:color="auto" w:fill="8DB3E2" w:themeFill="text2" w:themeFillTint="66"/>
        <w:rPr>
          <w:b/>
        </w:rPr>
      </w:pPr>
      <w:r>
        <w:rPr>
          <w:b/>
        </w:rPr>
        <w:t>Career History</w:t>
      </w:r>
    </w:p>
    <w:p w14:paraId="5DFAD1EE" w14:textId="77777777" w:rsidR="00E34E29" w:rsidRDefault="00E34E29" w:rsidP="00E34E29">
      <w:pPr>
        <w:pStyle w:val="NoSpacing"/>
        <w:rPr>
          <w:b/>
        </w:rPr>
      </w:pPr>
    </w:p>
    <w:p w14:paraId="7A547DF6" w14:textId="77777777" w:rsidR="00212077" w:rsidRDefault="00212077" w:rsidP="00015331">
      <w:pPr>
        <w:pStyle w:val="NoSpacing"/>
        <w:numPr>
          <w:ilvl w:val="0"/>
          <w:numId w:val="15"/>
        </w:numPr>
        <w:rPr>
          <w:sz w:val="20"/>
          <w:szCs w:val="20"/>
        </w:rPr>
      </w:pPr>
      <w:r>
        <w:rPr>
          <w:sz w:val="20"/>
          <w:szCs w:val="20"/>
        </w:rPr>
        <w:t>Manager Contracts in Xad Technologies L.L.C. Since May 2021 till date</w:t>
      </w:r>
    </w:p>
    <w:p w14:paraId="167132CB" w14:textId="77777777" w:rsidR="00015331" w:rsidRDefault="00015331" w:rsidP="00015331">
      <w:pPr>
        <w:pStyle w:val="NoSpacing"/>
        <w:numPr>
          <w:ilvl w:val="0"/>
          <w:numId w:val="15"/>
        </w:numPr>
        <w:rPr>
          <w:sz w:val="20"/>
          <w:szCs w:val="20"/>
        </w:rPr>
      </w:pPr>
      <w:r>
        <w:rPr>
          <w:sz w:val="20"/>
          <w:szCs w:val="20"/>
        </w:rPr>
        <w:t>Manager Contracts in Al Nukhba Oil Field Services FZCO Jan 2020 to March 2021, UAE</w:t>
      </w:r>
    </w:p>
    <w:p w14:paraId="0FB642EE" w14:textId="77777777" w:rsidR="00015331" w:rsidRDefault="00015331" w:rsidP="00015331">
      <w:pPr>
        <w:pStyle w:val="NoSpacing"/>
        <w:numPr>
          <w:ilvl w:val="0"/>
          <w:numId w:val="15"/>
        </w:numPr>
        <w:rPr>
          <w:sz w:val="20"/>
          <w:szCs w:val="20"/>
        </w:rPr>
      </w:pPr>
      <w:r>
        <w:rPr>
          <w:sz w:val="20"/>
          <w:szCs w:val="20"/>
        </w:rPr>
        <w:t>Manager Contracts in Transtek Energy from Oct 2016 to Nov 2019 (3years)</w:t>
      </w:r>
    </w:p>
    <w:p w14:paraId="5E326C3E" w14:textId="77777777" w:rsidR="00015331" w:rsidRDefault="00015331" w:rsidP="00015331">
      <w:pPr>
        <w:pStyle w:val="NoSpacing"/>
        <w:numPr>
          <w:ilvl w:val="0"/>
          <w:numId w:val="15"/>
        </w:numPr>
        <w:rPr>
          <w:sz w:val="20"/>
          <w:szCs w:val="20"/>
        </w:rPr>
      </w:pPr>
      <w:r>
        <w:rPr>
          <w:sz w:val="20"/>
          <w:szCs w:val="20"/>
        </w:rPr>
        <w:t>Assistant Manager Contracts in MAS Associates Pvt. Ltd. (Zic Oil) from August 2014 to Sep 2016 (2 Years)</w:t>
      </w:r>
    </w:p>
    <w:p w14:paraId="4F6F60D0" w14:textId="22DB8DBA" w:rsidR="00015331" w:rsidRDefault="008A5E02" w:rsidP="00015331">
      <w:pPr>
        <w:pStyle w:val="NoSpacing"/>
        <w:numPr>
          <w:ilvl w:val="0"/>
          <w:numId w:val="15"/>
        </w:numPr>
        <w:rPr>
          <w:sz w:val="20"/>
          <w:szCs w:val="20"/>
        </w:rPr>
      </w:pPr>
      <w:r>
        <w:rPr>
          <w:sz w:val="20"/>
          <w:szCs w:val="20"/>
        </w:rPr>
        <w:t>Senior Proposal Engineer</w:t>
      </w:r>
      <w:r w:rsidR="00015331">
        <w:rPr>
          <w:sz w:val="20"/>
          <w:szCs w:val="20"/>
        </w:rPr>
        <w:t xml:space="preserve"> in EnerQuip from Jan 2013 to July 2014 (1.5 Years)</w:t>
      </w:r>
    </w:p>
    <w:p w14:paraId="7EE1E0AD" w14:textId="77777777" w:rsidR="00015331" w:rsidRDefault="00015331" w:rsidP="00015331">
      <w:pPr>
        <w:pStyle w:val="NoSpacing"/>
        <w:numPr>
          <w:ilvl w:val="0"/>
          <w:numId w:val="15"/>
        </w:numPr>
        <w:rPr>
          <w:sz w:val="20"/>
          <w:szCs w:val="20"/>
        </w:rPr>
      </w:pPr>
      <w:r>
        <w:rPr>
          <w:sz w:val="20"/>
          <w:szCs w:val="20"/>
        </w:rPr>
        <w:t>Technical Sales Engineer in Friends Enterprises from July 2011 to December 2012 (1.5 Years)</w:t>
      </w:r>
    </w:p>
    <w:p w14:paraId="3A755A3D" w14:textId="77777777" w:rsidR="00015331" w:rsidRDefault="00015331" w:rsidP="00015331">
      <w:pPr>
        <w:pStyle w:val="NoSpacing"/>
        <w:numPr>
          <w:ilvl w:val="0"/>
          <w:numId w:val="15"/>
        </w:numPr>
        <w:rPr>
          <w:sz w:val="20"/>
          <w:szCs w:val="20"/>
        </w:rPr>
      </w:pPr>
      <w:r>
        <w:rPr>
          <w:sz w:val="20"/>
          <w:szCs w:val="20"/>
        </w:rPr>
        <w:t>Technical Sales Engineer in Samtek Energy from Sep 2009 to June 2011 (1.9 years)</w:t>
      </w:r>
    </w:p>
    <w:p w14:paraId="4313A6B5" w14:textId="77777777" w:rsidR="00306C50" w:rsidRDefault="00306C50" w:rsidP="00E34E29">
      <w:pPr>
        <w:pStyle w:val="NoSpacing"/>
      </w:pPr>
    </w:p>
    <w:p w14:paraId="63EF51B5" w14:textId="77777777" w:rsidR="0048252E" w:rsidRPr="0048252E" w:rsidRDefault="0048252E" w:rsidP="0048252E">
      <w:pPr>
        <w:pStyle w:val="NoSpacing"/>
        <w:shd w:val="clear" w:color="auto" w:fill="8DB3E2" w:themeFill="text2" w:themeFillTint="66"/>
        <w:rPr>
          <w:b/>
        </w:rPr>
      </w:pPr>
      <w:r w:rsidRPr="0048252E">
        <w:rPr>
          <w:b/>
        </w:rPr>
        <w:t>Education Qualification</w:t>
      </w:r>
    </w:p>
    <w:tbl>
      <w:tblPr>
        <w:tblW w:w="9260" w:type="dxa"/>
        <w:tblInd w:w="95" w:type="dxa"/>
        <w:tblLook w:val="04A0" w:firstRow="1" w:lastRow="0" w:firstColumn="1" w:lastColumn="0" w:noHBand="0" w:noVBand="1"/>
      </w:tblPr>
      <w:tblGrid>
        <w:gridCol w:w="2520"/>
        <w:gridCol w:w="3580"/>
        <w:gridCol w:w="1300"/>
        <w:gridCol w:w="1860"/>
      </w:tblGrid>
      <w:tr w:rsidR="00461CB7" w:rsidRPr="00461CB7" w14:paraId="09B504F8" w14:textId="77777777" w:rsidTr="00461CB7">
        <w:trPr>
          <w:trHeight w:val="300"/>
        </w:trPr>
        <w:tc>
          <w:tcPr>
            <w:tcW w:w="2520" w:type="dxa"/>
            <w:tcBorders>
              <w:top w:val="nil"/>
              <w:left w:val="nil"/>
              <w:bottom w:val="nil"/>
              <w:right w:val="nil"/>
            </w:tcBorders>
            <w:shd w:val="clear" w:color="auto" w:fill="auto"/>
            <w:noWrap/>
            <w:vAlign w:val="bottom"/>
            <w:hideMark/>
          </w:tcPr>
          <w:p w14:paraId="6F1E726E" w14:textId="77777777" w:rsidR="00461CB7" w:rsidRPr="00461CB7" w:rsidRDefault="00461CB7" w:rsidP="00461CB7">
            <w:pPr>
              <w:spacing w:after="0" w:line="240" w:lineRule="auto"/>
              <w:jc w:val="center"/>
              <w:rPr>
                <w:rFonts w:ascii="Calibri" w:eastAsia="Times New Roman" w:hAnsi="Calibri" w:cs="Calibri"/>
                <w:b/>
                <w:bCs/>
                <w:color w:val="000000"/>
                <w:sz w:val="20"/>
                <w:szCs w:val="20"/>
              </w:rPr>
            </w:pPr>
            <w:r w:rsidRPr="00461CB7">
              <w:rPr>
                <w:rFonts w:ascii="Calibri" w:eastAsia="Times New Roman" w:hAnsi="Calibri" w:cs="Calibri"/>
                <w:b/>
                <w:bCs/>
                <w:color w:val="000000"/>
                <w:sz w:val="20"/>
                <w:szCs w:val="20"/>
              </w:rPr>
              <w:t xml:space="preserve">QUALIFICATION </w:t>
            </w:r>
          </w:p>
        </w:tc>
        <w:tc>
          <w:tcPr>
            <w:tcW w:w="3580" w:type="dxa"/>
            <w:tcBorders>
              <w:top w:val="nil"/>
              <w:left w:val="nil"/>
              <w:bottom w:val="nil"/>
              <w:right w:val="nil"/>
            </w:tcBorders>
            <w:shd w:val="clear" w:color="auto" w:fill="auto"/>
            <w:noWrap/>
            <w:vAlign w:val="bottom"/>
            <w:hideMark/>
          </w:tcPr>
          <w:p w14:paraId="7E18D274" w14:textId="77777777" w:rsidR="00461CB7" w:rsidRPr="00461CB7" w:rsidRDefault="00461CB7" w:rsidP="00461CB7">
            <w:pPr>
              <w:spacing w:after="0" w:line="240" w:lineRule="auto"/>
              <w:rPr>
                <w:rFonts w:ascii="Calibri" w:eastAsia="Times New Roman" w:hAnsi="Calibri" w:cs="Calibri"/>
                <w:b/>
                <w:bCs/>
                <w:color w:val="000000"/>
                <w:sz w:val="20"/>
                <w:szCs w:val="20"/>
              </w:rPr>
            </w:pPr>
            <w:r w:rsidRPr="00461CB7">
              <w:rPr>
                <w:rFonts w:ascii="Calibri" w:eastAsia="Times New Roman" w:hAnsi="Calibri" w:cs="Calibri"/>
                <w:b/>
                <w:bCs/>
                <w:color w:val="000000"/>
                <w:sz w:val="20"/>
                <w:szCs w:val="20"/>
              </w:rPr>
              <w:t>INSTITUTION</w:t>
            </w:r>
          </w:p>
        </w:tc>
        <w:tc>
          <w:tcPr>
            <w:tcW w:w="1300" w:type="dxa"/>
            <w:tcBorders>
              <w:top w:val="nil"/>
              <w:left w:val="nil"/>
              <w:bottom w:val="nil"/>
              <w:right w:val="nil"/>
            </w:tcBorders>
            <w:shd w:val="clear" w:color="auto" w:fill="auto"/>
            <w:noWrap/>
            <w:vAlign w:val="bottom"/>
            <w:hideMark/>
          </w:tcPr>
          <w:p w14:paraId="194EACF2" w14:textId="77777777" w:rsidR="00461CB7" w:rsidRPr="00461CB7" w:rsidRDefault="00461CB7" w:rsidP="00461CB7">
            <w:pPr>
              <w:spacing w:after="0" w:line="240" w:lineRule="auto"/>
              <w:jc w:val="center"/>
              <w:rPr>
                <w:rFonts w:ascii="Calibri" w:eastAsia="Times New Roman" w:hAnsi="Calibri" w:cs="Calibri"/>
                <w:b/>
                <w:bCs/>
                <w:color w:val="000000"/>
                <w:sz w:val="20"/>
                <w:szCs w:val="20"/>
              </w:rPr>
            </w:pPr>
            <w:r w:rsidRPr="00461CB7">
              <w:rPr>
                <w:rFonts w:ascii="Calibri" w:eastAsia="Times New Roman" w:hAnsi="Calibri" w:cs="Calibri"/>
                <w:b/>
                <w:bCs/>
                <w:color w:val="000000"/>
                <w:sz w:val="20"/>
                <w:szCs w:val="20"/>
              </w:rPr>
              <w:t>COUNTRY</w:t>
            </w:r>
          </w:p>
        </w:tc>
        <w:tc>
          <w:tcPr>
            <w:tcW w:w="1860" w:type="dxa"/>
            <w:tcBorders>
              <w:top w:val="nil"/>
              <w:left w:val="nil"/>
              <w:bottom w:val="nil"/>
              <w:right w:val="nil"/>
            </w:tcBorders>
            <w:shd w:val="clear" w:color="auto" w:fill="auto"/>
            <w:noWrap/>
            <w:vAlign w:val="bottom"/>
            <w:hideMark/>
          </w:tcPr>
          <w:p w14:paraId="7A4D7CAD" w14:textId="77777777" w:rsidR="00461CB7" w:rsidRPr="00461CB7" w:rsidRDefault="00461CB7" w:rsidP="00461CB7">
            <w:pPr>
              <w:spacing w:after="0" w:line="240" w:lineRule="auto"/>
              <w:jc w:val="center"/>
              <w:rPr>
                <w:rFonts w:ascii="Calibri" w:eastAsia="Times New Roman" w:hAnsi="Calibri" w:cs="Calibri"/>
                <w:b/>
                <w:bCs/>
                <w:color w:val="000000"/>
                <w:sz w:val="20"/>
                <w:szCs w:val="20"/>
              </w:rPr>
            </w:pPr>
            <w:r w:rsidRPr="00461CB7">
              <w:rPr>
                <w:rFonts w:ascii="Calibri" w:eastAsia="Times New Roman" w:hAnsi="Calibri" w:cs="Calibri"/>
                <w:b/>
                <w:bCs/>
                <w:color w:val="000000"/>
                <w:sz w:val="20"/>
                <w:szCs w:val="20"/>
              </w:rPr>
              <w:t>PASSING YEAR</w:t>
            </w:r>
          </w:p>
        </w:tc>
      </w:tr>
      <w:tr w:rsidR="00461CB7" w:rsidRPr="00461CB7" w14:paraId="5B208B0D" w14:textId="77777777" w:rsidTr="00461CB7">
        <w:trPr>
          <w:trHeight w:val="600"/>
        </w:trPr>
        <w:tc>
          <w:tcPr>
            <w:tcW w:w="2520" w:type="dxa"/>
            <w:tcBorders>
              <w:top w:val="nil"/>
              <w:left w:val="nil"/>
              <w:bottom w:val="nil"/>
              <w:right w:val="nil"/>
            </w:tcBorders>
            <w:shd w:val="clear" w:color="auto" w:fill="auto"/>
            <w:noWrap/>
            <w:vAlign w:val="center"/>
            <w:hideMark/>
          </w:tcPr>
          <w:p w14:paraId="008C44FC" w14:textId="77777777" w:rsidR="00461CB7" w:rsidRPr="003B0272" w:rsidRDefault="00461CB7" w:rsidP="00461CB7">
            <w:pPr>
              <w:pStyle w:val="ListParagraph"/>
              <w:numPr>
                <w:ilvl w:val="0"/>
                <w:numId w:val="9"/>
              </w:numPr>
              <w:spacing w:after="0" w:line="240" w:lineRule="auto"/>
              <w:rPr>
                <w:rFonts w:ascii="Calibri" w:eastAsia="Times New Roman" w:hAnsi="Calibri" w:cs="Calibri"/>
                <w:color w:val="000000"/>
                <w:sz w:val="20"/>
                <w:szCs w:val="20"/>
              </w:rPr>
            </w:pPr>
            <w:r w:rsidRPr="003B0272">
              <w:rPr>
                <w:rFonts w:ascii="Calibri" w:eastAsia="Times New Roman" w:hAnsi="Calibri" w:cs="Calibri"/>
                <w:color w:val="000000"/>
                <w:sz w:val="20"/>
                <w:szCs w:val="20"/>
              </w:rPr>
              <w:t>B.S Electronic Engineering</w:t>
            </w:r>
          </w:p>
        </w:tc>
        <w:tc>
          <w:tcPr>
            <w:tcW w:w="3580" w:type="dxa"/>
            <w:tcBorders>
              <w:top w:val="nil"/>
              <w:left w:val="nil"/>
              <w:bottom w:val="nil"/>
              <w:right w:val="nil"/>
            </w:tcBorders>
            <w:shd w:val="clear" w:color="auto" w:fill="auto"/>
            <w:vAlign w:val="center"/>
            <w:hideMark/>
          </w:tcPr>
          <w:p w14:paraId="203F3571" w14:textId="77777777" w:rsidR="00461CB7" w:rsidRPr="00461CB7" w:rsidRDefault="00461CB7" w:rsidP="00461CB7">
            <w:pPr>
              <w:spacing w:after="0" w:line="240" w:lineRule="auto"/>
              <w:rPr>
                <w:rFonts w:ascii="Calibri" w:eastAsia="Times New Roman" w:hAnsi="Calibri" w:cs="Calibri"/>
                <w:color w:val="000000"/>
                <w:sz w:val="20"/>
                <w:szCs w:val="20"/>
              </w:rPr>
            </w:pPr>
            <w:r w:rsidRPr="00461CB7">
              <w:rPr>
                <w:rFonts w:ascii="Calibri" w:eastAsia="Times New Roman" w:hAnsi="Calibri" w:cs="Calibri"/>
                <w:color w:val="000000"/>
                <w:sz w:val="20"/>
                <w:szCs w:val="20"/>
              </w:rPr>
              <w:t xml:space="preserve">Sir Syed University of Engineering &amp; Technology Karachi </w:t>
            </w:r>
          </w:p>
        </w:tc>
        <w:tc>
          <w:tcPr>
            <w:tcW w:w="1300" w:type="dxa"/>
            <w:tcBorders>
              <w:top w:val="nil"/>
              <w:left w:val="nil"/>
              <w:bottom w:val="nil"/>
              <w:right w:val="nil"/>
            </w:tcBorders>
            <w:shd w:val="clear" w:color="auto" w:fill="auto"/>
            <w:noWrap/>
            <w:vAlign w:val="center"/>
            <w:hideMark/>
          </w:tcPr>
          <w:p w14:paraId="33F1E4E1" w14:textId="77777777" w:rsidR="00461CB7" w:rsidRPr="00461CB7" w:rsidRDefault="00461CB7" w:rsidP="00461CB7">
            <w:pPr>
              <w:spacing w:after="0" w:line="240" w:lineRule="auto"/>
              <w:jc w:val="center"/>
              <w:rPr>
                <w:rFonts w:ascii="Calibri" w:eastAsia="Times New Roman" w:hAnsi="Calibri" w:cs="Calibri"/>
                <w:color w:val="000000"/>
                <w:sz w:val="20"/>
                <w:szCs w:val="20"/>
              </w:rPr>
            </w:pPr>
            <w:r w:rsidRPr="00461CB7">
              <w:rPr>
                <w:rFonts w:ascii="Calibri" w:eastAsia="Times New Roman" w:hAnsi="Calibri" w:cs="Calibri"/>
                <w:color w:val="000000"/>
                <w:sz w:val="20"/>
                <w:szCs w:val="20"/>
              </w:rPr>
              <w:t>Pakistan</w:t>
            </w:r>
          </w:p>
        </w:tc>
        <w:tc>
          <w:tcPr>
            <w:tcW w:w="1860" w:type="dxa"/>
            <w:tcBorders>
              <w:top w:val="nil"/>
              <w:left w:val="nil"/>
              <w:bottom w:val="nil"/>
              <w:right w:val="nil"/>
            </w:tcBorders>
            <w:shd w:val="clear" w:color="auto" w:fill="auto"/>
            <w:noWrap/>
            <w:vAlign w:val="center"/>
            <w:hideMark/>
          </w:tcPr>
          <w:p w14:paraId="61E64CE3" w14:textId="77777777" w:rsidR="00461CB7" w:rsidRPr="00461CB7" w:rsidRDefault="00461CB7" w:rsidP="00461CB7">
            <w:pPr>
              <w:spacing w:after="0" w:line="240" w:lineRule="auto"/>
              <w:jc w:val="center"/>
              <w:rPr>
                <w:rFonts w:ascii="Calibri" w:eastAsia="Times New Roman" w:hAnsi="Calibri" w:cs="Calibri"/>
                <w:color w:val="000000"/>
                <w:sz w:val="20"/>
                <w:szCs w:val="20"/>
              </w:rPr>
            </w:pPr>
            <w:r w:rsidRPr="00461CB7">
              <w:rPr>
                <w:rFonts w:ascii="Calibri" w:eastAsia="Times New Roman" w:hAnsi="Calibri" w:cs="Calibri"/>
                <w:color w:val="000000"/>
                <w:sz w:val="20"/>
                <w:szCs w:val="20"/>
              </w:rPr>
              <w:t>2009</w:t>
            </w:r>
          </w:p>
        </w:tc>
      </w:tr>
      <w:tr w:rsidR="00461CB7" w:rsidRPr="00461CB7" w14:paraId="3BDA4C7D" w14:textId="77777777" w:rsidTr="00461CB7">
        <w:trPr>
          <w:trHeight w:val="300"/>
        </w:trPr>
        <w:tc>
          <w:tcPr>
            <w:tcW w:w="2520" w:type="dxa"/>
            <w:tcBorders>
              <w:top w:val="nil"/>
              <w:left w:val="nil"/>
              <w:bottom w:val="nil"/>
              <w:right w:val="nil"/>
            </w:tcBorders>
            <w:shd w:val="clear" w:color="auto" w:fill="auto"/>
            <w:noWrap/>
            <w:vAlign w:val="center"/>
            <w:hideMark/>
          </w:tcPr>
          <w:p w14:paraId="0A834725" w14:textId="77777777" w:rsidR="00461CB7" w:rsidRPr="003B0272" w:rsidRDefault="00461CB7" w:rsidP="00461CB7">
            <w:pPr>
              <w:pStyle w:val="ListParagraph"/>
              <w:numPr>
                <w:ilvl w:val="0"/>
                <w:numId w:val="9"/>
              </w:numPr>
              <w:spacing w:after="0" w:line="240" w:lineRule="auto"/>
              <w:rPr>
                <w:rFonts w:ascii="Calibri" w:eastAsia="Times New Roman" w:hAnsi="Calibri" w:cs="Calibri"/>
                <w:color w:val="000000"/>
                <w:sz w:val="20"/>
                <w:szCs w:val="20"/>
              </w:rPr>
            </w:pPr>
            <w:r w:rsidRPr="003B0272">
              <w:rPr>
                <w:rFonts w:ascii="Calibri" w:eastAsia="Times New Roman" w:hAnsi="Calibri" w:cs="Calibri"/>
                <w:color w:val="000000"/>
                <w:sz w:val="20"/>
                <w:szCs w:val="20"/>
              </w:rPr>
              <w:t>Pre-Engineering</w:t>
            </w:r>
          </w:p>
        </w:tc>
        <w:tc>
          <w:tcPr>
            <w:tcW w:w="3580" w:type="dxa"/>
            <w:tcBorders>
              <w:top w:val="nil"/>
              <w:left w:val="nil"/>
              <w:bottom w:val="nil"/>
              <w:right w:val="nil"/>
            </w:tcBorders>
            <w:shd w:val="clear" w:color="auto" w:fill="auto"/>
            <w:noWrap/>
            <w:vAlign w:val="center"/>
            <w:hideMark/>
          </w:tcPr>
          <w:p w14:paraId="694D0C9D" w14:textId="77777777" w:rsidR="00461CB7" w:rsidRPr="00461CB7" w:rsidRDefault="00461CB7" w:rsidP="00461CB7">
            <w:pPr>
              <w:spacing w:after="0" w:line="240" w:lineRule="auto"/>
              <w:rPr>
                <w:rFonts w:ascii="Calibri" w:eastAsia="Times New Roman" w:hAnsi="Calibri" w:cs="Calibri"/>
                <w:color w:val="000000"/>
                <w:sz w:val="20"/>
                <w:szCs w:val="20"/>
              </w:rPr>
            </w:pPr>
            <w:r w:rsidRPr="00461CB7">
              <w:rPr>
                <w:rFonts w:ascii="Calibri" w:eastAsia="Times New Roman" w:hAnsi="Calibri" w:cs="Calibri"/>
                <w:color w:val="000000"/>
                <w:sz w:val="20"/>
                <w:szCs w:val="20"/>
              </w:rPr>
              <w:t>Govt. College of Science Multan</w:t>
            </w:r>
          </w:p>
        </w:tc>
        <w:tc>
          <w:tcPr>
            <w:tcW w:w="1300" w:type="dxa"/>
            <w:tcBorders>
              <w:top w:val="nil"/>
              <w:left w:val="nil"/>
              <w:bottom w:val="nil"/>
              <w:right w:val="nil"/>
            </w:tcBorders>
            <w:shd w:val="clear" w:color="auto" w:fill="auto"/>
            <w:noWrap/>
            <w:vAlign w:val="center"/>
            <w:hideMark/>
          </w:tcPr>
          <w:p w14:paraId="4BE9C963" w14:textId="77777777" w:rsidR="00461CB7" w:rsidRPr="00461CB7" w:rsidRDefault="00461CB7" w:rsidP="00461CB7">
            <w:pPr>
              <w:spacing w:after="0" w:line="240" w:lineRule="auto"/>
              <w:jc w:val="center"/>
              <w:rPr>
                <w:rFonts w:ascii="Calibri" w:eastAsia="Times New Roman" w:hAnsi="Calibri" w:cs="Calibri"/>
                <w:color w:val="000000"/>
                <w:sz w:val="20"/>
                <w:szCs w:val="20"/>
              </w:rPr>
            </w:pPr>
            <w:r w:rsidRPr="00461CB7">
              <w:rPr>
                <w:rFonts w:ascii="Calibri" w:eastAsia="Times New Roman" w:hAnsi="Calibri" w:cs="Calibri"/>
                <w:color w:val="000000"/>
                <w:sz w:val="20"/>
                <w:szCs w:val="20"/>
              </w:rPr>
              <w:t>Pakistan</w:t>
            </w:r>
          </w:p>
        </w:tc>
        <w:tc>
          <w:tcPr>
            <w:tcW w:w="1860" w:type="dxa"/>
            <w:tcBorders>
              <w:top w:val="nil"/>
              <w:left w:val="nil"/>
              <w:bottom w:val="nil"/>
              <w:right w:val="nil"/>
            </w:tcBorders>
            <w:shd w:val="clear" w:color="auto" w:fill="auto"/>
            <w:noWrap/>
            <w:vAlign w:val="center"/>
            <w:hideMark/>
          </w:tcPr>
          <w:p w14:paraId="62DFB973" w14:textId="77777777" w:rsidR="00461CB7" w:rsidRPr="00461CB7" w:rsidRDefault="00461CB7" w:rsidP="00461CB7">
            <w:pPr>
              <w:spacing w:after="0" w:line="240" w:lineRule="auto"/>
              <w:jc w:val="center"/>
              <w:rPr>
                <w:rFonts w:ascii="Calibri" w:eastAsia="Times New Roman" w:hAnsi="Calibri" w:cs="Calibri"/>
                <w:color w:val="000000"/>
                <w:sz w:val="20"/>
                <w:szCs w:val="20"/>
              </w:rPr>
            </w:pPr>
            <w:r w:rsidRPr="00461CB7">
              <w:rPr>
                <w:rFonts w:ascii="Calibri" w:eastAsia="Times New Roman" w:hAnsi="Calibri" w:cs="Calibri"/>
                <w:color w:val="000000"/>
                <w:sz w:val="20"/>
                <w:szCs w:val="20"/>
              </w:rPr>
              <w:t>2004</w:t>
            </w:r>
          </w:p>
        </w:tc>
      </w:tr>
      <w:tr w:rsidR="00461CB7" w:rsidRPr="00461CB7" w14:paraId="7C9F99F0" w14:textId="77777777" w:rsidTr="00461CB7">
        <w:trPr>
          <w:trHeight w:val="300"/>
        </w:trPr>
        <w:tc>
          <w:tcPr>
            <w:tcW w:w="2520" w:type="dxa"/>
            <w:tcBorders>
              <w:top w:val="nil"/>
              <w:left w:val="nil"/>
              <w:bottom w:val="nil"/>
              <w:right w:val="nil"/>
            </w:tcBorders>
            <w:shd w:val="clear" w:color="auto" w:fill="auto"/>
            <w:noWrap/>
            <w:vAlign w:val="center"/>
            <w:hideMark/>
          </w:tcPr>
          <w:p w14:paraId="40B53DD6" w14:textId="77777777" w:rsidR="00461CB7" w:rsidRPr="003B0272" w:rsidRDefault="00461CB7" w:rsidP="00461CB7">
            <w:pPr>
              <w:pStyle w:val="ListParagraph"/>
              <w:numPr>
                <w:ilvl w:val="0"/>
                <w:numId w:val="9"/>
              </w:numPr>
              <w:spacing w:after="0" w:line="240" w:lineRule="auto"/>
              <w:rPr>
                <w:rFonts w:ascii="Calibri" w:eastAsia="Times New Roman" w:hAnsi="Calibri" w:cs="Calibri"/>
                <w:color w:val="000000"/>
                <w:sz w:val="20"/>
                <w:szCs w:val="20"/>
              </w:rPr>
            </w:pPr>
            <w:r w:rsidRPr="003B0272">
              <w:rPr>
                <w:rFonts w:ascii="Calibri" w:eastAsia="Times New Roman" w:hAnsi="Calibri" w:cs="Calibri"/>
                <w:color w:val="000000"/>
                <w:sz w:val="20"/>
                <w:szCs w:val="20"/>
              </w:rPr>
              <w:t>SSC Science</w:t>
            </w:r>
          </w:p>
        </w:tc>
        <w:tc>
          <w:tcPr>
            <w:tcW w:w="3580" w:type="dxa"/>
            <w:tcBorders>
              <w:top w:val="nil"/>
              <w:left w:val="nil"/>
              <w:bottom w:val="nil"/>
              <w:right w:val="nil"/>
            </w:tcBorders>
            <w:shd w:val="clear" w:color="auto" w:fill="auto"/>
            <w:noWrap/>
            <w:vAlign w:val="center"/>
            <w:hideMark/>
          </w:tcPr>
          <w:p w14:paraId="04122033" w14:textId="77777777" w:rsidR="00461CB7" w:rsidRPr="00461CB7" w:rsidRDefault="00461CB7" w:rsidP="00461CB7">
            <w:pPr>
              <w:spacing w:after="0" w:line="240" w:lineRule="auto"/>
              <w:rPr>
                <w:rFonts w:ascii="Calibri" w:eastAsia="Times New Roman" w:hAnsi="Calibri" w:cs="Calibri"/>
                <w:color w:val="000000"/>
                <w:sz w:val="20"/>
                <w:szCs w:val="20"/>
              </w:rPr>
            </w:pPr>
            <w:r w:rsidRPr="00461CB7">
              <w:rPr>
                <w:rFonts w:ascii="Calibri" w:eastAsia="Times New Roman" w:hAnsi="Calibri" w:cs="Calibri"/>
                <w:color w:val="000000"/>
                <w:sz w:val="20"/>
                <w:szCs w:val="20"/>
              </w:rPr>
              <w:t>Govt. Bukhari Public School Multan</w:t>
            </w:r>
          </w:p>
        </w:tc>
        <w:tc>
          <w:tcPr>
            <w:tcW w:w="1300" w:type="dxa"/>
            <w:tcBorders>
              <w:top w:val="nil"/>
              <w:left w:val="nil"/>
              <w:bottom w:val="nil"/>
              <w:right w:val="nil"/>
            </w:tcBorders>
            <w:shd w:val="clear" w:color="auto" w:fill="auto"/>
            <w:noWrap/>
            <w:vAlign w:val="center"/>
            <w:hideMark/>
          </w:tcPr>
          <w:p w14:paraId="4669F5C1" w14:textId="77777777" w:rsidR="00461CB7" w:rsidRPr="00461CB7" w:rsidRDefault="00461CB7" w:rsidP="00461CB7">
            <w:pPr>
              <w:spacing w:after="0" w:line="240" w:lineRule="auto"/>
              <w:jc w:val="center"/>
              <w:rPr>
                <w:rFonts w:ascii="Calibri" w:eastAsia="Times New Roman" w:hAnsi="Calibri" w:cs="Calibri"/>
                <w:color w:val="000000"/>
                <w:sz w:val="20"/>
                <w:szCs w:val="20"/>
              </w:rPr>
            </w:pPr>
            <w:r w:rsidRPr="00461CB7">
              <w:rPr>
                <w:rFonts w:ascii="Calibri" w:eastAsia="Times New Roman" w:hAnsi="Calibri" w:cs="Calibri"/>
                <w:color w:val="000000"/>
                <w:sz w:val="20"/>
                <w:szCs w:val="20"/>
              </w:rPr>
              <w:t>Pakistan</w:t>
            </w:r>
          </w:p>
        </w:tc>
        <w:tc>
          <w:tcPr>
            <w:tcW w:w="1860" w:type="dxa"/>
            <w:tcBorders>
              <w:top w:val="nil"/>
              <w:left w:val="nil"/>
              <w:bottom w:val="nil"/>
              <w:right w:val="nil"/>
            </w:tcBorders>
            <w:shd w:val="clear" w:color="auto" w:fill="auto"/>
            <w:noWrap/>
            <w:vAlign w:val="center"/>
            <w:hideMark/>
          </w:tcPr>
          <w:p w14:paraId="6A05D3EA" w14:textId="77777777" w:rsidR="00461CB7" w:rsidRPr="00461CB7" w:rsidRDefault="00461CB7" w:rsidP="00461CB7">
            <w:pPr>
              <w:spacing w:after="0" w:line="240" w:lineRule="auto"/>
              <w:jc w:val="center"/>
              <w:rPr>
                <w:rFonts w:ascii="Calibri" w:eastAsia="Times New Roman" w:hAnsi="Calibri" w:cs="Calibri"/>
                <w:color w:val="000000"/>
                <w:sz w:val="20"/>
                <w:szCs w:val="20"/>
              </w:rPr>
            </w:pPr>
            <w:r w:rsidRPr="00461CB7">
              <w:rPr>
                <w:rFonts w:ascii="Calibri" w:eastAsia="Times New Roman" w:hAnsi="Calibri" w:cs="Calibri"/>
                <w:color w:val="000000"/>
                <w:sz w:val="20"/>
                <w:szCs w:val="20"/>
              </w:rPr>
              <w:t>2002</w:t>
            </w:r>
          </w:p>
        </w:tc>
      </w:tr>
    </w:tbl>
    <w:p w14:paraId="11E1758A" w14:textId="77777777" w:rsidR="00AF6CFA" w:rsidRDefault="00AF6CFA" w:rsidP="00E34E29">
      <w:pPr>
        <w:pStyle w:val="NoSpacing"/>
        <w:rPr>
          <w:b/>
          <w:sz w:val="18"/>
          <w:szCs w:val="18"/>
        </w:rPr>
      </w:pPr>
    </w:p>
    <w:p w14:paraId="1166F199" w14:textId="77777777" w:rsidR="00461CB7" w:rsidRDefault="00461CB7" w:rsidP="00AF6CFA">
      <w:pPr>
        <w:pStyle w:val="NoSpacing"/>
        <w:shd w:val="clear" w:color="auto" w:fill="8DB3E2" w:themeFill="text2" w:themeFillTint="66"/>
        <w:rPr>
          <w:b/>
        </w:rPr>
      </w:pPr>
      <w:r>
        <w:rPr>
          <w:b/>
        </w:rPr>
        <w:t>Computer / Software Skills</w:t>
      </w:r>
    </w:p>
    <w:p w14:paraId="354F327B" w14:textId="77777777" w:rsidR="0026623C" w:rsidRDefault="0026623C" w:rsidP="00E34E29">
      <w:pPr>
        <w:pStyle w:val="NoSpacing"/>
        <w:rPr>
          <w:sz w:val="18"/>
          <w:szCs w:val="18"/>
        </w:rPr>
      </w:pPr>
    </w:p>
    <w:p w14:paraId="3A505F7E" w14:textId="77777777" w:rsidR="00CC43C7" w:rsidRDefault="00461CB7" w:rsidP="00E34E29">
      <w:pPr>
        <w:pStyle w:val="NoSpacing"/>
      </w:pPr>
      <w:r w:rsidRPr="00F654DC">
        <w:rPr>
          <w:sz w:val="18"/>
          <w:szCs w:val="18"/>
        </w:rPr>
        <w:t>Ms Word, Excel, Power Point, Outlook</w:t>
      </w:r>
      <w:r w:rsidR="00C11382">
        <w:rPr>
          <w:sz w:val="18"/>
          <w:szCs w:val="18"/>
        </w:rPr>
        <w:t>, SAP / ERP (Ariba, hfy)</w:t>
      </w:r>
      <w:r w:rsidR="000B2479">
        <w:rPr>
          <w:sz w:val="18"/>
          <w:szCs w:val="18"/>
        </w:rPr>
        <w:t>, MSP</w:t>
      </w:r>
    </w:p>
    <w:p w14:paraId="386C3133" w14:textId="77777777" w:rsidR="00CC43C7" w:rsidRDefault="00CC43C7" w:rsidP="00E34E29">
      <w:pPr>
        <w:pStyle w:val="NoSpacing"/>
      </w:pPr>
    </w:p>
    <w:p w14:paraId="29A855DC" w14:textId="77777777" w:rsidR="00461CB7" w:rsidRPr="0090474B" w:rsidRDefault="00461CB7" w:rsidP="0090474B">
      <w:pPr>
        <w:pStyle w:val="NoSpacing"/>
        <w:shd w:val="clear" w:color="auto" w:fill="8DB3E2" w:themeFill="text2" w:themeFillTint="66"/>
        <w:rPr>
          <w:b/>
        </w:rPr>
      </w:pPr>
      <w:r w:rsidRPr="0090474B">
        <w:rPr>
          <w:b/>
        </w:rPr>
        <w:t>Seminars / Trainings</w:t>
      </w:r>
    </w:p>
    <w:p w14:paraId="39F294B7" w14:textId="77777777" w:rsidR="00461CB7" w:rsidRDefault="00461CB7" w:rsidP="00E34E29">
      <w:pPr>
        <w:pStyle w:val="NoSpacing"/>
      </w:pPr>
    </w:p>
    <w:p w14:paraId="2A40085F" w14:textId="77777777" w:rsidR="00461CB7" w:rsidRPr="003B0272" w:rsidRDefault="0090474B" w:rsidP="0090474B">
      <w:pPr>
        <w:pStyle w:val="NoSpacing"/>
        <w:numPr>
          <w:ilvl w:val="0"/>
          <w:numId w:val="10"/>
        </w:numPr>
        <w:rPr>
          <w:sz w:val="20"/>
          <w:szCs w:val="20"/>
        </w:rPr>
      </w:pPr>
      <w:r w:rsidRPr="003B0272">
        <w:rPr>
          <w:sz w:val="20"/>
          <w:szCs w:val="20"/>
        </w:rPr>
        <w:t xml:space="preserve">Annual </w:t>
      </w:r>
      <w:r w:rsidR="00461CB7" w:rsidRPr="003B0272">
        <w:rPr>
          <w:sz w:val="20"/>
          <w:szCs w:val="20"/>
        </w:rPr>
        <w:t>Technical Con</w:t>
      </w:r>
      <w:r w:rsidRPr="003B0272">
        <w:rPr>
          <w:sz w:val="20"/>
          <w:szCs w:val="20"/>
        </w:rPr>
        <w:t>ference (ATC</w:t>
      </w:r>
      <w:r w:rsidR="00461CB7" w:rsidRPr="003B0272">
        <w:rPr>
          <w:sz w:val="20"/>
          <w:szCs w:val="20"/>
        </w:rPr>
        <w:t>)</w:t>
      </w:r>
      <w:r w:rsidRPr="003B0272">
        <w:rPr>
          <w:sz w:val="20"/>
          <w:szCs w:val="20"/>
        </w:rPr>
        <w:tab/>
      </w:r>
      <w:r w:rsidR="00461CB7" w:rsidRPr="003B0272">
        <w:rPr>
          <w:sz w:val="20"/>
          <w:szCs w:val="20"/>
        </w:rPr>
        <w:tab/>
      </w:r>
      <w:r w:rsidR="00461CB7" w:rsidRPr="003B0272">
        <w:rPr>
          <w:sz w:val="20"/>
          <w:szCs w:val="20"/>
        </w:rPr>
        <w:tab/>
      </w:r>
      <w:r w:rsidR="00461CB7" w:rsidRPr="003B0272">
        <w:rPr>
          <w:sz w:val="20"/>
          <w:szCs w:val="20"/>
        </w:rPr>
        <w:tab/>
      </w:r>
      <w:r w:rsidR="00461CB7" w:rsidRPr="003B0272">
        <w:rPr>
          <w:sz w:val="20"/>
          <w:szCs w:val="20"/>
        </w:rPr>
        <w:tab/>
      </w:r>
      <w:r w:rsidR="00461CB7" w:rsidRPr="003B0272">
        <w:rPr>
          <w:sz w:val="20"/>
          <w:szCs w:val="20"/>
        </w:rPr>
        <w:tab/>
        <w:t>at Islamabad, Pakistan</w:t>
      </w:r>
    </w:p>
    <w:p w14:paraId="758E00D2" w14:textId="77777777" w:rsidR="00461CB7" w:rsidRPr="003B0272" w:rsidRDefault="00461CB7" w:rsidP="0090474B">
      <w:pPr>
        <w:pStyle w:val="NoSpacing"/>
        <w:numPr>
          <w:ilvl w:val="0"/>
          <w:numId w:val="10"/>
        </w:numPr>
        <w:rPr>
          <w:sz w:val="20"/>
          <w:szCs w:val="20"/>
        </w:rPr>
      </w:pPr>
      <w:r w:rsidRPr="003B0272">
        <w:rPr>
          <w:sz w:val="20"/>
          <w:szCs w:val="20"/>
        </w:rPr>
        <w:t>Training for RAE MeshGaurd Wireless Gas Detection System</w:t>
      </w:r>
      <w:r w:rsidR="0090474B" w:rsidRPr="003B0272">
        <w:rPr>
          <w:sz w:val="20"/>
          <w:szCs w:val="20"/>
        </w:rPr>
        <w:tab/>
      </w:r>
      <w:r w:rsidRPr="003B0272">
        <w:rPr>
          <w:sz w:val="20"/>
          <w:szCs w:val="20"/>
        </w:rPr>
        <w:tab/>
      </w:r>
      <w:r w:rsidRPr="003B0272">
        <w:rPr>
          <w:sz w:val="20"/>
          <w:szCs w:val="20"/>
        </w:rPr>
        <w:tab/>
        <w:t>at Dubai, UAE</w:t>
      </w:r>
    </w:p>
    <w:p w14:paraId="63C27019" w14:textId="77777777" w:rsidR="0090474B" w:rsidRPr="003B0272" w:rsidRDefault="0090474B" w:rsidP="0090474B">
      <w:pPr>
        <w:pStyle w:val="NoSpacing"/>
        <w:numPr>
          <w:ilvl w:val="0"/>
          <w:numId w:val="10"/>
        </w:numPr>
        <w:rPr>
          <w:sz w:val="20"/>
          <w:szCs w:val="20"/>
        </w:rPr>
      </w:pPr>
      <w:r w:rsidRPr="003B0272">
        <w:rPr>
          <w:sz w:val="20"/>
          <w:szCs w:val="20"/>
        </w:rPr>
        <w:t>Corrosion Protection Heat Modeling held by NACE</w:t>
      </w:r>
      <w:r w:rsidRPr="003B0272">
        <w:rPr>
          <w:sz w:val="20"/>
          <w:szCs w:val="20"/>
        </w:rPr>
        <w:tab/>
      </w:r>
      <w:r w:rsidRPr="003B0272">
        <w:rPr>
          <w:sz w:val="20"/>
          <w:szCs w:val="20"/>
        </w:rPr>
        <w:tab/>
      </w:r>
      <w:r w:rsidRPr="003B0272">
        <w:rPr>
          <w:sz w:val="20"/>
          <w:szCs w:val="20"/>
        </w:rPr>
        <w:tab/>
      </w:r>
      <w:r w:rsidRPr="003B0272">
        <w:rPr>
          <w:sz w:val="20"/>
          <w:szCs w:val="20"/>
        </w:rPr>
        <w:tab/>
        <w:t>at Lahore, Pakistan</w:t>
      </w:r>
    </w:p>
    <w:p w14:paraId="35535A01" w14:textId="77777777" w:rsidR="0090474B" w:rsidRPr="003B0272" w:rsidRDefault="0090474B" w:rsidP="0090474B">
      <w:pPr>
        <w:pStyle w:val="NoSpacing"/>
        <w:numPr>
          <w:ilvl w:val="0"/>
          <w:numId w:val="10"/>
        </w:numPr>
        <w:rPr>
          <w:sz w:val="20"/>
          <w:szCs w:val="20"/>
        </w:rPr>
      </w:pPr>
      <w:r w:rsidRPr="003B0272">
        <w:rPr>
          <w:sz w:val="20"/>
          <w:szCs w:val="20"/>
        </w:rPr>
        <w:t xml:space="preserve">Ground Bed Techniques </w:t>
      </w:r>
      <w:r w:rsidR="008D2855" w:rsidRPr="003B0272">
        <w:rPr>
          <w:sz w:val="20"/>
          <w:szCs w:val="20"/>
        </w:rPr>
        <w:t>for Cathodic Protection NACE</w:t>
      </w:r>
      <w:r w:rsidR="008D2855" w:rsidRPr="003B0272">
        <w:rPr>
          <w:sz w:val="20"/>
          <w:szCs w:val="20"/>
        </w:rPr>
        <w:tab/>
      </w:r>
      <w:r w:rsidR="008D2855" w:rsidRPr="003B0272">
        <w:rPr>
          <w:sz w:val="20"/>
          <w:szCs w:val="20"/>
        </w:rPr>
        <w:tab/>
      </w:r>
      <w:r w:rsidR="008D2855" w:rsidRPr="003B0272">
        <w:rPr>
          <w:sz w:val="20"/>
          <w:szCs w:val="20"/>
        </w:rPr>
        <w:tab/>
      </w:r>
      <w:r w:rsidRPr="003B0272">
        <w:rPr>
          <w:sz w:val="20"/>
          <w:szCs w:val="20"/>
        </w:rPr>
        <w:t>at Lahore, Pakistan</w:t>
      </w:r>
    </w:p>
    <w:p w14:paraId="59B0B9EB" w14:textId="77777777" w:rsidR="0090474B" w:rsidRPr="003B0272" w:rsidRDefault="0090474B" w:rsidP="0090474B">
      <w:pPr>
        <w:pStyle w:val="NoSpacing"/>
        <w:numPr>
          <w:ilvl w:val="0"/>
          <w:numId w:val="10"/>
        </w:numPr>
        <w:rPr>
          <w:sz w:val="20"/>
          <w:szCs w:val="20"/>
        </w:rPr>
      </w:pPr>
      <w:r w:rsidRPr="003B0272">
        <w:rPr>
          <w:sz w:val="20"/>
          <w:szCs w:val="20"/>
        </w:rPr>
        <w:t>AC Corrosion Techniques Seminar</w:t>
      </w:r>
      <w:r w:rsidRPr="003B0272">
        <w:rPr>
          <w:sz w:val="20"/>
          <w:szCs w:val="20"/>
        </w:rPr>
        <w:tab/>
      </w:r>
      <w:r w:rsidRPr="003B0272">
        <w:rPr>
          <w:sz w:val="20"/>
          <w:szCs w:val="20"/>
        </w:rPr>
        <w:tab/>
      </w:r>
      <w:r w:rsidRPr="003B0272">
        <w:rPr>
          <w:sz w:val="20"/>
          <w:szCs w:val="20"/>
        </w:rPr>
        <w:tab/>
      </w:r>
      <w:r w:rsidRPr="003B0272">
        <w:rPr>
          <w:sz w:val="20"/>
          <w:szCs w:val="20"/>
        </w:rPr>
        <w:tab/>
      </w:r>
      <w:r w:rsidRPr="003B0272">
        <w:rPr>
          <w:sz w:val="20"/>
          <w:szCs w:val="20"/>
        </w:rPr>
        <w:tab/>
      </w:r>
      <w:r w:rsidRPr="003B0272">
        <w:rPr>
          <w:sz w:val="20"/>
          <w:szCs w:val="20"/>
        </w:rPr>
        <w:tab/>
        <w:t>at Islamabad, Pakistan</w:t>
      </w:r>
    </w:p>
    <w:p w14:paraId="6BD9593D" w14:textId="77777777" w:rsidR="00AF6CFA" w:rsidRPr="003B0272" w:rsidRDefault="00AF6CFA" w:rsidP="0090474B">
      <w:pPr>
        <w:pStyle w:val="NoSpacing"/>
        <w:numPr>
          <w:ilvl w:val="0"/>
          <w:numId w:val="10"/>
        </w:numPr>
        <w:rPr>
          <w:sz w:val="20"/>
          <w:szCs w:val="20"/>
        </w:rPr>
      </w:pPr>
      <w:r w:rsidRPr="003B0272">
        <w:rPr>
          <w:sz w:val="20"/>
          <w:szCs w:val="20"/>
        </w:rPr>
        <w:t xml:space="preserve">Technical Marketing Workshop </w:t>
      </w:r>
      <w:r w:rsidR="008D2855" w:rsidRPr="003B0272">
        <w:rPr>
          <w:sz w:val="20"/>
          <w:szCs w:val="20"/>
        </w:rPr>
        <w:tab/>
      </w:r>
      <w:r w:rsidR="008D2855" w:rsidRPr="003B0272">
        <w:rPr>
          <w:sz w:val="20"/>
          <w:szCs w:val="20"/>
        </w:rPr>
        <w:tab/>
      </w:r>
      <w:r w:rsidR="008D2855" w:rsidRPr="003B0272">
        <w:rPr>
          <w:sz w:val="20"/>
          <w:szCs w:val="20"/>
        </w:rPr>
        <w:tab/>
      </w:r>
      <w:r w:rsidR="008D2855" w:rsidRPr="003B0272">
        <w:rPr>
          <w:sz w:val="20"/>
          <w:szCs w:val="20"/>
        </w:rPr>
        <w:tab/>
      </w:r>
      <w:r w:rsidR="008D2855" w:rsidRPr="003B0272">
        <w:rPr>
          <w:sz w:val="20"/>
          <w:szCs w:val="20"/>
        </w:rPr>
        <w:tab/>
      </w:r>
      <w:r w:rsidR="008D2855" w:rsidRPr="003B0272">
        <w:rPr>
          <w:sz w:val="20"/>
          <w:szCs w:val="20"/>
        </w:rPr>
        <w:tab/>
      </w:r>
      <w:r w:rsidRPr="003B0272">
        <w:rPr>
          <w:sz w:val="20"/>
          <w:szCs w:val="20"/>
        </w:rPr>
        <w:t xml:space="preserve">at Islamabad, Pakistan </w:t>
      </w:r>
    </w:p>
    <w:p w14:paraId="0C417672" w14:textId="77777777" w:rsidR="004143E9" w:rsidRDefault="004143E9" w:rsidP="00E34E29">
      <w:pPr>
        <w:pStyle w:val="NoSpacing"/>
        <w:rPr>
          <w:b/>
          <w:sz w:val="20"/>
          <w:szCs w:val="20"/>
        </w:rPr>
      </w:pPr>
    </w:p>
    <w:p w14:paraId="46699B80" w14:textId="77777777" w:rsidR="004143E9" w:rsidRPr="00AF6CFA" w:rsidRDefault="004143E9" w:rsidP="00E34E29">
      <w:pPr>
        <w:pStyle w:val="NoSpacing"/>
        <w:rPr>
          <w:b/>
          <w:sz w:val="20"/>
          <w:szCs w:val="20"/>
        </w:rPr>
      </w:pPr>
    </w:p>
    <w:p w14:paraId="5C7F5E28" w14:textId="77777777" w:rsidR="00461CB7" w:rsidRDefault="00AF6CFA" w:rsidP="00D262D3">
      <w:pPr>
        <w:pStyle w:val="NoSpacing"/>
        <w:shd w:val="clear" w:color="auto" w:fill="8DB3E2" w:themeFill="text2" w:themeFillTint="66"/>
        <w:rPr>
          <w:b/>
        </w:rPr>
      </w:pPr>
      <w:r>
        <w:rPr>
          <w:b/>
        </w:rPr>
        <w:t>E</w:t>
      </w:r>
      <w:r w:rsidR="008835BD">
        <w:rPr>
          <w:b/>
        </w:rPr>
        <w:t>mployment Records</w:t>
      </w:r>
    </w:p>
    <w:p w14:paraId="1D4C0A83" w14:textId="77777777" w:rsidR="00212077" w:rsidRDefault="00212077" w:rsidP="00771742">
      <w:pPr>
        <w:spacing w:after="0" w:line="240" w:lineRule="auto"/>
        <w:rPr>
          <w:rFonts w:ascii="Calibri" w:eastAsia="Times New Roman" w:hAnsi="Calibri" w:cs="Calibri"/>
          <w:b/>
          <w:color w:val="000000"/>
          <w:sz w:val="18"/>
          <w:szCs w:val="18"/>
        </w:rPr>
      </w:pPr>
    </w:p>
    <w:tbl>
      <w:tblPr>
        <w:tblpPr w:leftFromText="180" w:rightFromText="180" w:vertAnchor="text" w:horzAnchor="page" w:tblpX="7706" w:tblpY="3"/>
        <w:tblW w:w="0" w:type="auto"/>
        <w:tblLook w:val="0000" w:firstRow="0" w:lastRow="0" w:firstColumn="0" w:lastColumn="0" w:noHBand="0" w:noVBand="0"/>
      </w:tblPr>
      <w:tblGrid>
        <w:gridCol w:w="2511"/>
      </w:tblGrid>
      <w:tr w:rsidR="00212077" w14:paraId="5DBB6AC0" w14:textId="77777777" w:rsidTr="00A2219B">
        <w:trPr>
          <w:trHeight w:val="400"/>
        </w:trPr>
        <w:tc>
          <w:tcPr>
            <w:tcW w:w="2457" w:type="dxa"/>
          </w:tcPr>
          <w:p w14:paraId="093BFF3D" w14:textId="77777777" w:rsidR="00212077" w:rsidRDefault="00212077" w:rsidP="00212077">
            <w:pPr>
              <w:spacing w:after="0" w:line="240" w:lineRule="auto"/>
              <w:rPr>
                <w:rFonts w:ascii="Calibri" w:eastAsia="Times New Roman" w:hAnsi="Calibri" w:cs="Calibri"/>
                <w:b/>
                <w:color w:val="000000"/>
                <w:sz w:val="18"/>
                <w:szCs w:val="18"/>
              </w:rPr>
            </w:pPr>
            <w:r>
              <w:rPr>
                <w:noProof/>
              </w:rPr>
              <w:drawing>
                <wp:inline distT="0" distB="0" distL="0" distR="0" wp14:anchorId="68774475" wp14:editId="428A2C26">
                  <wp:extent cx="1457325" cy="273894"/>
                  <wp:effectExtent l="0" t="0" r="0" b="0"/>
                  <wp:docPr id="1" name="Picture 1" descr="Xad Technologies L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ad Technologies LL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58685" cy="274150"/>
                          </a:xfrm>
                          <a:prstGeom prst="rect">
                            <a:avLst/>
                          </a:prstGeom>
                          <a:noFill/>
                          <a:ln>
                            <a:noFill/>
                          </a:ln>
                        </pic:spPr>
                      </pic:pic>
                    </a:graphicData>
                  </a:graphic>
                </wp:inline>
              </w:drawing>
            </w:r>
          </w:p>
        </w:tc>
      </w:tr>
    </w:tbl>
    <w:p w14:paraId="79FB2C4D" w14:textId="77777777" w:rsidR="00212077" w:rsidRDefault="00212077" w:rsidP="00212077">
      <w:pPr>
        <w:spacing w:after="0" w:line="240" w:lineRule="auto"/>
        <w:rPr>
          <w:rFonts w:ascii="Calibri" w:eastAsia="Times New Roman" w:hAnsi="Calibri" w:cs="Calibri"/>
          <w:b/>
          <w:color w:val="000000"/>
          <w:sz w:val="18"/>
          <w:szCs w:val="18"/>
        </w:rPr>
      </w:pPr>
      <w:r w:rsidRPr="00126E98">
        <w:rPr>
          <w:rFonts w:ascii="Calibri" w:eastAsia="Times New Roman" w:hAnsi="Calibri" w:cs="Calibri"/>
          <w:b/>
          <w:color w:val="000000"/>
          <w:sz w:val="18"/>
          <w:szCs w:val="18"/>
        </w:rPr>
        <w:t xml:space="preserve">Name of Company: </w:t>
      </w:r>
      <w:r>
        <w:rPr>
          <w:rFonts w:ascii="Calibri" w:eastAsia="Times New Roman" w:hAnsi="Calibri" w:cs="Calibri"/>
          <w:b/>
          <w:color w:val="000000"/>
          <w:sz w:val="18"/>
          <w:szCs w:val="18"/>
        </w:rPr>
        <w:t>Xad Technologies L.L.C.</w:t>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sidRPr="00126E98">
        <w:rPr>
          <w:rFonts w:ascii="Calibri" w:eastAsia="Times New Roman" w:hAnsi="Calibri" w:cs="Calibri"/>
          <w:b/>
          <w:color w:val="000000"/>
          <w:sz w:val="18"/>
          <w:szCs w:val="18"/>
        </w:rPr>
        <w:br/>
      </w:r>
    </w:p>
    <w:p w14:paraId="33DF7D09" w14:textId="77777777" w:rsidR="00212077" w:rsidRDefault="00212077" w:rsidP="00212077">
      <w:pPr>
        <w:spacing w:after="0" w:line="240" w:lineRule="auto"/>
        <w:rPr>
          <w:rFonts w:ascii="Calibri" w:eastAsia="Times New Roman" w:hAnsi="Calibri" w:cs="Calibri"/>
          <w:b/>
          <w:color w:val="000000"/>
          <w:sz w:val="18"/>
          <w:szCs w:val="18"/>
        </w:rPr>
      </w:pPr>
      <w:r w:rsidRPr="00126E98">
        <w:rPr>
          <w:rFonts w:ascii="Calibri" w:eastAsia="Times New Roman" w:hAnsi="Calibri" w:cs="Calibri"/>
          <w:b/>
          <w:color w:val="000000"/>
          <w:sz w:val="18"/>
          <w:szCs w:val="18"/>
        </w:rPr>
        <w:t>Job Description: Manager</w:t>
      </w:r>
      <w:r>
        <w:rPr>
          <w:rFonts w:ascii="Calibri" w:eastAsia="Times New Roman" w:hAnsi="Calibri" w:cs="Calibri"/>
          <w:b/>
          <w:color w:val="000000"/>
          <w:sz w:val="18"/>
          <w:szCs w:val="18"/>
        </w:rPr>
        <w:t xml:space="preserve"> Contracts</w:t>
      </w:r>
    </w:p>
    <w:p w14:paraId="1FCC8DE0" w14:textId="77777777" w:rsidR="00212077" w:rsidRDefault="00212077" w:rsidP="00212077">
      <w:pPr>
        <w:spacing w:after="0" w:line="240" w:lineRule="auto"/>
        <w:rPr>
          <w:rFonts w:ascii="Calibri" w:eastAsia="Times New Roman" w:hAnsi="Calibri" w:cs="Calibri"/>
          <w:b/>
          <w:color w:val="000000"/>
          <w:sz w:val="18"/>
          <w:szCs w:val="18"/>
        </w:rPr>
      </w:pPr>
      <w:r>
        <w:rPr>
          <w:rFonts w:ascii="Calibri" w:eastAsia="Times New Roman" w:hAnsi="Calibri" w:cs="Calibri"/>
          <w:b/>
          <w:color w:val="000000"/>
          <w:sz w:val="18"/>
          <w:szCs w:val="18"/>
        </w:rPr>
        <w:t>Year: May 2021 - Present</w:t>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Pr>
          <w:rFonts w:ascii="Calibri" w:eastAsia="Times New Roman" w:hAnsi="Calibri" w:cs="Calibri"/>
          <w:b/>
          <w:color w:val="000000"/>
          <w:sz w:val="18"/>
          <w:szCs w:val="18"/>
        </w:rPr>
        <w:tab/>
      </w:r>
      <w:r w:rsidRPr="00126E98">
        <w:rPr>
          <w:rFonts w:ascii="Calibri" w:eastAsia="Times New Roman" w:hAnsi="Calibri" w:cs="Calibri"/>
          <w:b/>
          <w:color w:val="000000"/>
          <w:sz w:val="18"/>
          <w:szCs w:val="18"/>
        </w:rPr>
        <w:br/>
      </w:r>
    </w:p>
    <w:p w14:paraId="056B886B" w14:textId="77777777" w:rsidR="00212077" w:rsidRPr="00705B4E" w:rsidRDefault="00212077" w:rsidP="00212077">
      <w:pPr>
        <w:pStyle w:val="NoSpacing"/>
        <w:shd w:val="clear" w:color="auto" w:fill="D9D9D9" w:themeFill="background1" w:themeFillShade="D9"/>
        <w:rPr>
          <w:i/>
          <w:sz w:val="20"/>
          <w:szCs w:val="20"/>
        </w:rPr>
      </w:pPr>
      <w:r>
        <w:rPr>
          <w:i/>
          <w:sz w:val="20"/>
          <w:szCs w:val="20"/>
        </w:rPr>
        <w:t xml:space="preserve">Xad Technologies L.L.C. </w:t>
      </w:r>
      <w:r w:rsidRPr="00705B4E">
        <w:rPr>
          <w:i/>
          <w:sz w:val="20"/>
          <w:szCs w:val="20"/>
        </w:rPr>
        <w:t xml:space="preserve"> is one of </w:t>
      </w:r>
      <w:r>
        <w:rPr>
          <w:i/>
          <w:sz w:val="20"/>
          <w:szCs w:val="20"/>
        </w:rPr>
        <w:t xml:space="preserve">the </w:t>
      </w:r>
      <w:r w:rsidRPr="00705B4E">
        <w:rPr>
          <w:i/>
          <w:sz w:val="20"/>
          <w:szCs w:val="20"/>
        </w:rPr>
        <w:t xml:space="preserve">leading </w:t>
      </w:r>
      <w:r>
        <w:rPr>
          <w:i/>
          <w:sz w:val="20"/>
          <w:szCs w:val="20"/>
        </w:rPr>
        <w:t xml:space="preserve">Service  provider company to Telecom and </w:t>
      </w:r>
      <w:r w:rsidRPr="00705B4E">
        <w:rPr>
          <w:i/>
          <w:sz w:val="20"/>
          <w:szCs w:val="20"/>
        </w:rPr>
        <w:t xml:space="preserve">Oil &amp; Gas </w:t>
      </w:r>
      <w:r>
        <w:rPr>
          <w:i/>
          <w:sz w:val="20"/>
          <w:szCs w:val="20"/>
        </w:rPr>
        <w:t>Sector</w:t>
      </w:r>
      <w:r w:rsidRPr="00705B4E">
        <w:rPr>
          <w:i/>
          <w:sz w:val="20"/>
          <w:szCs w:val="20"/>
        </w:rPr>
        <w:t xml:space="preserve"> in</w:t>
      </w:r>
      <w:r>
        <w:rPr>
          <w:i/>
          <w:sz w:val="20"/>
          <w:szCs w:val="20"/>
        </w:rPr>
        <w:t xml:space="preserve"> UAE and in KSA</w:t>
      </w:r>
      <w:r w:rsidRPr="00705B4E">
        <w:rPr>
          <w:i/>
          <w:sz w:val="20"/>
          <w:szCs w:val="20"/>
        </w:rPr>
        <w:t xml:space="preserve">. </w:t>
      </w:r>
      <w:r>
        <w:rPr>
          <w:i/>
          <w:sz w:val="20"/>
          <w:szCs w:val="20"/>
        </w:rPr>
        <w:t>The major services offered are Fix Network and Mobile Network Telecom Services, IT Services, FLM Services etc.</w:t>
      </w:r>
    </w:p>
    <w:p w14:paraId="095D33A3" w14:textId="77777777" w:rsidR="00212077" w:rsidRPr="00AF738E" w:rsidRDefault="00212077" w:rsidP="00212077">
      <w:pPr>
        <w:pStyle w:val="NoSpacing"/>
        <w:shd w:val="clear" w:color="auto" w:fill="D9D9D9" w:themeFill="background1" w:themeFillShade="D9"/>
        <w:rPr>
          <w:i/>
          <w:sz w:val="20"/>
          <w:szCs w:val="20"/>
        </w:rPr>
      </w:pPr>
    </w:p>
    <w:p w14:paraId="5792A19F" w14:textId="77777777" w:rsidR="00212077" w:rsidRPr="00AF738E" w:rsidRDefault="00212077" w:rsidP="00212077">
      <w:pPr>
        <w:pStyle w:val="NoSpacing"/>
        <w:shd w:val="clear" w:color="auto" w:fill="D9D9D9" w:themeFill="background1" w:themeFillShade="D9"/>
        <w:rPr>
          <w:i/>
          <w:sz w:val="20"/>
          <w:szCs w:val="20"/>
        </w:rPr>
      </w:pPr>
      <w:r w:rsidRPr="00705B4E">
        <w:rPr>
          <w:i/>
          <w:sz w:val="20"/>
          <w:szCs w:val="20"/>
        </w:rPr>
        <w:t>As a</w:t>
      </w:r>
      <w:r>
        <w:rPr>
          <w:i/>
          <w:sz w:val="20"/>
          <w:szCs w:val="20"/>
        </w:rPr>
        <w:t xml:space="preserve"> Manager Contracts</w:t>
      </w:r>
      <w:r w:rsidRPr="00705B4E">
        <w:rPr>
          <w:i/>
          <w:sz w:val="20"/>
          <w:szCs w:val="20"/>
        </w:rPr>
        <w:t xml:space="preserve">, I </w:t>
      </w:r>
      <w:r>
        <w:rPr>
          <w:i/>
          <w:sz w:val="20"/>
          <w:szCs w:val="20"/>
        </w:rPr>
        <w:t xml:space="preserve">am </w:t>
      </w:r>
      <w:r w:rsidRPr="00705B4E">
        <w:rPr>
          <w:i/>
          <w:sz w:val="20"/>
          <w:szCs w:val="20"/>
        </w:rPr>
        <w:t xml:space="preserve"> accountable for </w:t>
      </w:r>
      <w:r>
        <w:rPr>
          <w:i/>
          <w:sz w:val="20"/>
          <w:szCs w:val="20"/>
        </w:rPr>
        <w:t>Contract Management, Technical &amp; Financial Tender Preparation, Preparing Project Budgeting, Cost Control Planning and Implementation, Revenue Analysis and revenue Variances, Resources Calculation and allocation,</w:t>
      </w:r>
      <w:r w:rsidRPr="00705B4E">
        <w:rPr>
          <w:i/>
          <w:sz w:val="20"/>
          <w:szCs w:val="20"/>
        </w:rPr>
        <w:t xml:space="preserve"> Negotiation</w:t>
      </w:r>
      <w:r>
        <w:rPr>
          <w:i/>
          <w:sz w:val="20"/>
          <w:szCs w:val="20"/>
        </w:rPr>
        <w:t>, Contractual Claims &amp; Disputes, Bidding Management, Evaluation of Technical and Financial Bids, Procurement Management</w:t>
      </w:r>
      <w:r w:rsidRPr="00705B4E">
        <w:rPr>
          <w:i/>
          <w:sz w:val="20"/>
          <w:szCs w:val="20"/>
        </w:rPr>
        <w:t>, Cost Estimation,</w:t>
      </w:r>
      <w:r>
        <w:rPr>
          <w:i/>
          <w:sz w:val="20"/>
          <w:szCs w:val="20"/>
        </w:rPr>
        <w:t xml:space="preserve"> Sub Contractor / Vendor  Management,  etc. .</w:t>
      </w:r>
    </w:p>
    <w:p w14:paraId="2F4F2D73" w14:textId="77777777" w:rsidR="00212077" w:rsidRDefault="00212077" w:rsidP="00771742">
      <w:pPr>
        <w:spacing w:after="0" w:line="240" w:lineRule="auto"/>
        <w:rPr>
          <w:rFonts w:ascii="Calibri" w:eastAsia="Times New Roman" w:hAnsi="Calibri" w:cs="Calibri"/>
          <w:b/>
          <w:color w:val="000000"/>
          <w:sz w:val="18"/>
          <w:szCs w:val="18"/>
        </w:rPr>
      </w:pPr>
    </w:p>
    <w:p w14:paraId="0B8F62B5" w14:textId="77777777" w:rsidR="00212077" w:rsidRDefault="00212077" w:rsidP="00771742">
      <w:pPr>
        <w:spacing w:after="0" w:line="240" w:lineRule="auto"/>
        <w:rPr>
          <w:rFonts w:ascii="Calibri" w:eastAsia="Times New Roman" w:hAnsi="Calibri" w:cs="Calibri"/>
          <w:b/>
          <w:color w:val="000000"/>
          <w:sz w:val="18"/>
          <w:szCs w:val="18"/>
        </w:rPr>
      </w:pPr>
    </w:p>
    <w:p w14:paraId="16CA69A3" w14:textId="77777777" w:rsidR="00F41E60" w:rsidRDefault="00F41E60" w:rsidP="00771742">
      <w:pPr>
        <w:spacing w:after="0" w:line="240" w:lineRule="auto"/>
        <w:rPr>
          <w:rFonts w:ascii="Calibri" w:eastAsia="Times New Roman" w:hAnsi="Calibri" w:cs="Calibri"/>
          <w:b/>
          <w:color w:val="000000"/>
          <w:sz w:val="18"/>
          <w:szCs w:val="18"/>
        </w:rPr>
      </w:pPr>
    </w:p>
    <w:p w14:paraId="6E434850" w14:textId="77777777" w:rsidR="00F41E60" w:rsidRDefault="00F41E60" w:rsidP="00771742">
      <w:pPr>
        <w:spacing w:after="0" w:line="240" w:lineRule="auto"/>
        <w:rPr>
          <w:rFonts w:ascii="Calibri" w:eastAsia="Times New Roman" w:hAnsi="Calibri" w:cs="Calibri"/>
          <w:b/>
          <w:color w:val="000000"/>
          <w:sz w:val="18"/>
          <w:szCs w:val="18"/>
        </w:rPr>
      </w:pPr>
    </w:p>
    <w:p w14:paraId="263A0473" w14:textId="77777777" w:rsidR="00F41E60" w:rsidRDefault="00F41E60" w:rsidP="00771742">
      <w:pPr>
        <w:spacing w:after="0" w:line="240" w:lineRule="auto"/>
        <w:rPr>
          <w:rFonts w:ascii="Calibri" w:eastAsia="Times New Roman" w:hAnsi="Calibri" w:cs="Calibri"/>
          <w:b/>
          <w:color w:val="000000"/>
          <w:sz w:val="18"/>
          <w:szCs w:val="18"/>
        </w:rPr>
      </w:pPr>
    </w:p>
    <w:p w14:paraId="1AC96C19" w14:textId="77777777" w:rsidR="00F41E60" w:rsidRDefault="00F41E60" w:rsidP="00771742">
      <w:pPr>
        <w:spacing w:after="0" w:line="240" w:lineRule="auto"/>
        <w:rPr>
          <w:rFonts w:ascii="Calibri" w:eastAsia="Times New Roman" w:hAnsi="Calibri" w:cs="Calibri"/>
          <w:b/>
          <w:color w:val="000000"/>
          <w:sz w:val="18"/>
          <w:szCs w:val="18"/>
        </w:rPr>
      </w:pPr>
    </w:p>
    <w:p w14:paraId="3C44B706" w14:textId="77777777" w:rsidR="00F41E60" w:rsidRDefault="00F41E60" w:rsidP="00771742">
      <w:pPr>
        <w:spacing w:after="0" w:line="240" w:lineRule="auto"/>
        <w:rPr>
          <w:rFonts w:ascii="Calibri" w:eastAsia="Times New Roman" w:hAnsi="Calibri" w:cs="Calibri"/>
          <w:b/>
          <w:color w:val="000000"/>
          <w:sz w:val="18"/>
          <w:szCs w:val="18"/>
        </w:rPr>
      </w:pPr>
    </w:p>
    <w:p w14:paraId="332E4702" w14:textId="77777777" w:rsidR="00F41E60" w:rsidRDefault="00F41E60" w:rsidP="00771742">
      <w:pPr>
        <w:spacing w:after="0" w:line="240" w:lineRule="auto"/>
        <w:rPr>
          <w:rFonts w:ascii="Calibri" w:eastAsia="Times New Roman" w:hAnsi="Calibri" w:cs="Calibri"/>
          <w:b/>
          <w:color w:val="000000"/>
          <w:sz w:val="18"/>
          <w:szCs w:val="18"/>
        </w:rPr>
      </w:pPr>
    </w:p>
    <w:p w14:paraId="1166EBCD" w14:textId="77777777" w:rsidR="00F41E60" w:rsidRDefault="00F41E60" w:rsidP="00771742">
      <w:pPr>
        <w:spacing w:after="0" w:line="240" w:lineRule="auto"/>
        <w:rPr>
          <w:rFonts w:ascii="Calibri" w:eastAsia="Times New Roman" w:hAnsi="Calibri" w:cs="Calibri"/>
          <w:b/>
          <w:color w:val="000000"/>
          <w:sz w:val="18"/>
          <w:szCs w:val="18"/>
        </w:rPr>
      </w:pPr>
    </w:p>
    <w:p w14:paraId="3470C34F" w14:textId="77777777" w:rsidR="00F41E60" w:rsidRDefault="00F41E60" w:rsidP="00771742">
      <w:pPr>
        <w:spacing w:after="0" w:line="240" w:lineRule="auto"/>
        <w:rPr>
          <w:rFonts w:ascii="Calibri" w:eastAsia="Times New Roman" w:hAnsi="Calibri" w:cs="Calibri"/>
          <w:b/>
          <w:color w:val="000000"/>
          <w:sz w:val="18"/>
          <w:szCs w:val="18"/>
        </w:rPr>
      </w:pPr>
    </w:p>
    <w:tbl>
      <w:tblPr>
        <w:tblpPr w:leftFromText="180" w:rightFromText="180" w:vertAnchor="text" w:tblpX="8974" w:tblpY="31"/>
        <w:tblW w:w="0" w:type="auto"/>
        <w:tblLook w:val="0000" w:firstRow="0" w:lastRow="0" w:firstColumn="0" w:lastColumn="0" w:noHBand="0" w:noVBand="0"/>
      </w:tblPr>
      <w:tblGrid>
        <w:gridCol w:w="1341"/>
      </w:tblGrid>
      <w:tr w:rsidR="00F41E60" w14:paraId="02781BD3" w14:textId="77777777" w:rsidTr="004A0E84">
        <w:trPr>
          <w:trHeight w:val="720"/>
        </w:trPr>
        <w:tc>
          <w:tcPr>
            <w:tcW w:w="810" w:type="dxa"/>
          </w:tcPr>
          <w:p w14:paraId="65016B23" w14:textId="77777777" w:rsidR="00F41E60" w:rsidRDefault="004A0E84" w:rsidP="00F41E60">
            <w:pPr>
              <w:spacing w:after="0" w:line="240" w:lineRule="auto"/>
              <w:rPr>
                <w:rFonts w:ascii="Calibri" w:eastAsia="Times New Roman" w:hAnsi="Calibri" w:cs="Calibri"/>
                <w:b/>
                <w:color w:val="000000"/>
                <w:sz w:val="18"/>
                <w:szCs w:val="18"/>
              </w:rPr>
            </w:pPr>
            <w:r>
              <w:rPr>
                <w:noProof/>
              </w:rPr>
              <w:drawing>
                <wp:inline distT="0" distB="0" distL="0" distR="0" wp14:anchorId="49CC7A02" wp14:editId="44716E27">
                  <wp:extent cx="714375" cy="514350"/>
                  <wp:effectExtent l="0" t="0" r="0" b="0"/>
                  <wp:docPr id="5" name="Picture 9" descr="C:\Users\Velda\Documents\Al Nukhba Logo.JPG">
                    <a:extLst xmlns:a="http://schemas.openxmlformats.org/drawingml/2006/main">
                      <a:ext uri="{FF2B5EF4-FFF2-40B4-BE49-F238E27FC236}">
                        <a16:creationId xmlns:a16="http://schemas.microsoft.com/office/drawing/2014/main" id="{B3C5EBB4-3AC4-4B35-9CFA-8B82AC3B96C1}"/>
                      </a:ext>
                    </a:extLst>
                  </wp:docPr>
                  <wp:cNvGraphicFramePr/>
                  <a:graphic xmlns:a="http://schemas.openxmlformats.org/drawingml/2006/main">
                    <a:graphicData uri="http://schemas.openxmlformats.org/drawingml/2006/picture">
                      <pic:pic xmlns:pic="http://schemas.openxmlformats.org/drawingml/2006/picture">
                        <pic:nvPicPr>
                          <pic:cNvPr id="5" name="Picture 9" descr="C:\Users\Velda\Documents\Al Nukhba Logo.JPG">
                            <a:extLst>
                              <a:ext uri="{FF2B5EF4-FFF2-40B4-BE49-F238E27FC236}">
                                <a16:creationId xmlns:a16="http://schemas.microsoft.com/office/drawing/2014/main" id="{B3C5EBB4-3AC4-4B35-9CFA-8B82AC3B96C1}"/>
                              </a:ext>
                            </a:extLst>
                          </pic:cNvPr>
                          <pic:cNvPicPr/>
                        </pic:nvPicPr>
                        <pic:blipFill rotWithShape="1">
                          <a:blip r:embed="rId8" cstate="print">
                            <a:extLst>
                              <a:ext uri="{28A0092B-C50C-407E-A947-70E740481C1C}">
                                <a14:useLocalDpi xmlns:a14="http://schemas.microsoft.com/office/drawing/2010/main" val="0"/>
                              </a:ext>
                            </a:extLst>
                          </a:blip>
                          <a:srcRect l="9036" t="1630" r="4532" b="10105"/>
                          <a:stretch/>
                        </pic:blipFill>
                        <pic:spPr bwMode="auto">
                          <a:xfrm>
                            <a:off x="0" y="0"/>
                            <a:ext cx="720869" cy="51902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4D015AA" w14:textId="77777777" w:rsidR="00492049" w:rsidRDefault="00771742" w:rsidP="00771742">
      <w:pPr>
        <w:spacing w:after="0" w:line="240" w:lineRule="auto"/>
        <w:rPr>
          <w:rFonts w:ascii="Calibri" w:eastAsia="Times New Roman" w:hAnsi="Calibri" w:cs="Calibri"/>
          <w:b/>
          <w:color w:val="000000"/>
          <w:sz w:val="18"/>
          <w:szCs w:val="18"/>
        </w:rPr>
      </w:pPr>
      <w:r w:rsidRPr="00126E98">
        <w:rPr>
          <w:rFonts w:ascii="Calibri" w:eastAsia="Times New Roman" w:hAnsi="Calibri" w:cs="Calibri"/>
          <w:b/>
          <w:color w:val="000000"/>
          <w:sz w:val="18"/>
          <w:szCs w:val="18"/>
        </w:rPr>
        <w:t xml:space="preserve">Name of Company: </w:t>
      </w:r>
      <w:r>
        <w:rPr>
          <w:rFonts w:ascii="Calibri" w:eastAsia="Times New Roman" w:hAnsi="Calibri" w:cs="Calibri"/>
          <w:b/>
          <w:color w:val="000000"/>
          <w:sz w:val="18"/>
          <w:szCs w:val="18"/>
        </w:rPr>
        <w:t xml:space="preserve">Al Nukhba Oilfield Services </w:t>
      </w:r>
      <w:r w:rsidR="002E4E46">
        <w:rPr>
          <w:rFonts w:ascii="Calibri" w:eastAsia="Times New Roman" w:hAnsi="Calibri" w:cs="Calibri"/>
          <w:b/>
          <w:color w:val="000000"/>
          <w:sz w:val="18"/>
          <w:szCs w:val="18"/>
        </w:rPr>
        <w:t>FZCO</w:t>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Pr="00126E98">
        <w:rPr>
          <w:rFonts w:ascii="Calibri" w:eastAsia="Times New Roman" w:hAnsi="Calibri" w:cs="Calibri"/>
          <w:b/>
          <w:color w:val="000000"/>
          <w:sz w:val="18"/>
          <w:szCs w:val="18"/>
        </w:rPr>
        <w:br/>
        <w:t>Job Description: Manager</w:t>
      </w:r>
      <w:r>
        <w:rPr>
          <w:rFonts w:ascii="Calibri" w:eastAsia="Times New Roman" w:hAnsi="Calibri" w:cs="Calibri"/>
          <w:b/>
          <w:color w:val="000000"/>
          <w:sz w:val="18"/>
          <w:szCs w:val="18"/>
        </w:rPr>
        <w:t xml:space="preserve"> Contracts</w:t>
      </w:r>
    </w:p>
    <w:p w14:paraId="4DDBF473" w14:textId="77777777" w:rsidR="00771742" w:rsidRDefault="00492049" w:rsidP="00126E98">
      <w:pPr>
        <w:spacing w:after="0" w:line="240" w:lineRule="auto"/>
        <w:rPr>
          <w:rFonts w:ascii="Calibri" w:eastAsia="Times New Roman" w:hAnsi="Calibri" w:cs="Calibri"/>
          <w:b/>
          <w:color w:val="000000"/>
          <w:sz w:val="18"/>
          <w:szCs w:val="18"/>
        </w:rPr>
      </w:pPr>
      <w:r>
        <w:rPr>
          <w:rFonts w:ascii="Calibri" w:eastAsia="Times New Roman" w:hAnsi="Calibri" w:cs="Calibri"/>
          <w:b/>
          <w:color w:val="000000"/>
          <w:sz w:val="18"/>
          <w:szCs w:val="18"/>
        </w:rPr>
        <w:t xml:space="preserve">Year: Jan 2020 </w:t>
      </w:r>
      <w:r w:rsidR="00F75F67">
        <w:rPr>
          <w:rFonts w:ascii="Calibri" w:eastAsia="Times New Roman" w:hAnsi="Calibri" w:cs="Calibri"/>
          <w:b/>
          <w:color w:val="000000"/>
          <w:sz w:val="18"/>
          <w:szCs w:val="18"/>
        </w:rPr>
        <w:t>–</w:t>
      </w:r>
      <w:r>
        <w:rPr>
          <w:rFonts w:ascii="Calibri" w:eastAsia="Times New Roman" w:hAnsi="Calibri" w:cs="Calibri"/>
          <w:b/>
          <w:color w:val="000000"/>
          <w:sz w:val="18"/>
          <w:szCs w:val="18"/>
        </w:rPr>
        <w:t xml:space="preserve"> </w:t>
      </w:r>
      <w:r w:rsidR="00F75F67">
        <w:rPr>
          <w:rFonts w:ascii="Calibri" w:eastAsia="Times New Roman" w:hAnsi="Calibri" w:cs="Calibri"/>
          <w:b/>
          <w:color w:val="000000"/>
          <w:sz w:val="18"/>
          <w:szCs w:val="18"/>
        </w:rPr>
        <w:t>April 2021</w:t>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AF738E">
        <w:rPr>
          <w:rFonts w:ascii="Calibri" w:eastAsia="Times New Roman" w:hAnsi="Calibri" w:cs="Calibri"/>
          <w:b/>
          <w:color w:val="000000"/>
          <w:sz w:val="18"/>
          <w:szCs w:val="18"/>
        </w:rPr>
        <w:tab/>
      </w:r>
      <w:r w:rsidR="00771742" w:rsidRPr="00126E98">
        <w:rPr>
          <w:rFonts w:ascii="Calibri" w:eastAsia="Times New Roman" w:hAnsi="Calibri" w:cs="Calibri"/>
          <w:b/>
          <w:color w:val="000000"/>
          <w:sz w:val="18"/>
          <w:szCs w:val="18"/>
        </w:rPr>
        <w:br/>
      </w:r>
    </w:p>
    <w:p w14:paraId="0A3DBA85" w14:textId="77777777" w:rsidR="00DB603F" w:rsidRPr="00705B4E" w:rsidRDefault="00DB603F" w:rsidP="00DB603F">
      <w:pPr>
        <w:pStyle w:val="NoSpacing"/>
        <w:shd w:val="clear" w:color="auto" w:fill="D9D9D9" w:themeFill="background1" w:themeFillShade="D9"/>
        <w:rPr>
          <w:i/>
          <w:sz w:val="20"/>
          <w:szCs w:val="20"/>
        </w:rPr>
      </w:pPr>
      <w:r>
        <w:rPr>
          <w:i/>
          <w:sz w:val="20"/>
          <w:szCs w:val="20"/>
        </w:rPr>
        <w:t xml:space="preserve">Al Nukhba OFS </w:t>
      </w:r>
      <w:r w:rsidRPr="00705B4E">
        <w:rPr>
          <w:i/>
          <w:sz w:val="20"/>
          <w:szCs w:val="20"/>
        </w:rPr>
        <w:t xml:space="preserve"> is one of </w:t>
      </w:r>
      <w:r>
        <w:rPr>
          <w:i/>
          <w:sz w:val="20"/>
          <w:szCs w:val="20"/>
        </w:rPr>
        <w:t xml:space="preserve">the </w:t>
      </w:r>
      <w:r w:rsidRPr="00705B4E">
        <w:rPr>
          <w:i/>
          <w:sz w:val="20"/>
          <w:szCs w:val="20"/>
        </w:rPr>
        <w:t xml:space="preserve">leading </w:t>
      </w:r>
      <w:r>
        <w:rPr>
          <w:i/>
          <w:sz w:val="20"/>
          <w:szCs w:val="20"/>
        </w:rPr>
        <w:t>Equipment and Services provider company</w:t>
      </w:r>
      <w:r w:rsidR="006E45DC">
        <w:rPr>
          <w:i/>
          <w:sz w:val="20"/>
          <w:szCs w:val="20"/>
        </w:rPr>
        <w:t xml:space="preserve"> </w:t>
      </w:r>
      <w:r>
        <w:rPr>
          <w:i/>
          <w:sz w:val="20"/>
          <w:szCs w:val="20"/>
        </w:rPr>
        <w:t xml:space="preserve">to </w:t>
      </w:r>
      <w:r w:rsidRPr="00705B4E">
        <w:rPr>
          <w:i/>
          <w:sz w:val="20"/>
          <w:szCs w:val="20"/>
        </w:rPr>
        <w:t xml:space="preserve">Oil &amp; Gas </w:t>
      </w:r>
      <w:r>
        <w:rPr>
          <w:i/>
          <w:sz w:val="20"/>
          <w:szCs w:val="20"/>
        </w:rPr>
        <w:t>Sector</w:t>
      </w:r>
      <w:r w:rsidRPr="00705B4E">
        <w:rPr>
          <w:i/>
          <w:sz w:val="20"/>
          <w:szCs w:val="20"/>
        </w:rPr>
        <w:t xml:space="preserve"> in </w:t>
      </w:r>
      <w:r>
        <w:rPr>
          <w:i/>
          <w:sz w:val="20"/>
          <w:szCs w:val="20"/>
        </w:rPr>
        <w:t>Iraq, UAE and in Oman</w:t>
      </w:r>
      <w:r w:rsidRPr="00705B4E">
        <w:rPr>
          <w:i/>
          <w:sz w:val="20"/>
          <w:szCs w:val="20"/>
        </w:rPr>
        <w:t xml:space="preserve">. </w:t>
      </w:r>
      <w:r>
        <w:rPr>
          <w:i/>
          <w:sz w:val="20"/>
          <w:szCs w:val="20"/>
        </w:rPr>
        <w:t xml:space="preserve">The major services which Al Nukhba OFS offers are: Well Testing Services, Rig Inspection Services, Logistics, Equipment Rental, Equipment supply, </w:t>
      </w:r>
      <w:r w:rsidR="0000426B">
        <w:rPr>
          <w:i/>
          <w:sz w:val="20"/>
          <w:szCs w:val="20"/>
        </w:rPr>
        <w:t xml:space="preserve">Camp Life Support </w:t>
      </w:r>
      <w:r>
        <w:rPr>
          <w:i/>
          <w:sz w:val="20"/>
          <w:szCs w:val="20"/>
        </w:rPr>
        <w:t>etc.</w:t>
      </w:r>
    </w:p>
    <w:p w14:paraId="7D293284" w14:textId="77777777" w:rsidR="00DB603F" w:rsidRPr="00AF738E" w:rsidRDefault="00DB603F" w:rsidP="00AF738E">
      <w:pPr>
        <w:pStyle w:val="NoSpacing"/>
        <w:shd w:val="clear" w:color="auto" w:fill="D9D9D9" w:themeFill="background1" w:themeFillShade="D9"/>
        <w:rPr>
          <w:i/>
          <w:sz w:val="20"/>
          <w:szCs w:val="20"/>
        </w:rPr>
      </w:pPr>
    </w:p>
    <w:p w14:paraId="3083E69E" w14:textId="77777777" w:rsidR="00771742" w:rsidRPr="00AF738E" w:rsidRDefault="00DB603F" w:rsidP="00AF738E">
      <w:pPr>
        <w:pStyle w:val="NoSpacing"/>
        <w:shd w:val="clear" w:color="auto" w:fill="D9D9D9" w:themeFill="background1" w:themeFillShade="D9"/>
        <w:rPr>
          <w:i/>
          <w:sz w:val="20"/>
          <w:szCs w:val="20"/>
        </w:rPr>
      </w:pPr>
      <w:r w:rsidRPr="00705B4E">
        <w:rPr>
          <w:i/>
          <w:sz w:val="20"/>
          <w:szCs w:val="20"/>
        </w:rPr>
        <w:t>As a</w:t>
      </w:r>
      <w:r>
        <w:rPr>
          <w:i/>
          <w:sz w:val="20"/>
          <w:szCs w:val="20"/>
        </w:rPr>
        <w:t xml:space="preserve"> Manager Contracts</w:t>
      </w:r>
      <w:r w:rsidRPr="00705B4E">
        <w:rPr>
          <w:i/>
          <w:sz w:val="20"/>
          <w:szCs w:val="20"/>
        </w:rPr>
        <w:t xml:space="preserve">, I </w:t>
      </w:r>
      <w:r>
        <w:rPr>
          <w:i/>
          <w:sz w:val="20"/>
          <w:szCs w:val="20"/>
        </w:rPr>
        <w:t xml:space="preserve">am </w:t>
      </w:r>
      <w:r w:rsidRPr="00705B4E">
        <w:rPr>
          <w:i/>
          <w:sz w:val="20"/>
          <w:szCs w:val="20"/>
        </w:rPr>
        <w:t xml:space="preserve"> accountable for </w:t>
      </w:r>
      <w:r>
        <w:rPr>
          <w:i/>
          <w:sz w:val="20"/>
          <w:szCs w:val="20"/>
        </w:rPr>
        <w:t xml:space="preserve">Contract Designing, Contract </w:t>
      </w:r>
      <w:r w:rsidR="00AF738E">
        <w:rPr>
          <w:i/>
          <w:sz w:val="20"/>
          <w:szCs w:val="20"/>
        </w:rPr>
        <w:t>Preparation</w:t>
      </w:r>
      <w:r>
        <w:rPr>
          <w:i/>
          <w:sz w:val="20"/>
          <w:szCs w:val="20"/>
        </w:rPr>
        <w:t xml:space="preserve">, </w:t>
      </w:r>
      <w:r w:rsidRPr="00705B4E">
        <w:rPr>
          <w:i/>
          <w:sz w:val="20"/>
          <w:szCs w:val="20"/>
        </w:rPr>
        <w:t>Contractual Meetings</w:t>
      </w:r>
      <w:r>
        <w:rPr>
          <w:i/>
          <w:sz w:val="20"/>
          <w:szCs w:val="20"/>
        </w:rPr>
        <w:t>,</w:t>
      </w:r>
      <w:r w:rsidRPr="00705B4E">
        <w:rPr>
          <w:i/>
          <w:sz w:val="20"/>
          <w:szCs w:val="20"/>
        </w:rPr>
        <w:t xml:space="preserve"> Contractual </w:t>
      </w:r>
      <w:r w:rsidR="00AF738E" w:rsidRPr="00705B4E">
        <w:rPr>
          <w:i/>
          <w:sz w:val="20"/>
          <w:szCs w:val="20"/>
        </w:rPr>
        <w:t>Negotiation</w:t>
      </w:r>
      <w:r w:rsidR="00AF738E">
        <w:rPr>
          <w:i/>
          <w:sz w:val="20"/>
          <w:szCs w:val="20"/>
        </w:rPr>
        <w:t>, Contractual</w:t>
      </w:r>
      <w:r>
        <w:rPr>
          <w:i/>
          <w:sz w:val="20"/>
          <w:szCs w:val="20"/>
        </w:rPr>
        <w:t xml:space="preserve"> Claims &amp; Disputes, </w:t>
      </w:r>
      <w:r w:rsidR="00801308">
        <w:rPr>
          <w:i/>
          <w:sz w:val="20"/>
          <w:szCs w:val="20"/>
        </w:rPr>
        <w:t>Tendering and Bidding Management,</w:t>
      </w:r>
      <w:r w:rsidR="004B60BE">
        <w:rPr>
          <w:i/>
          <w:sz w:val="20"/>
          <w:szCs w:val="20"/>
        </w:rPr>
        <w:t xml:space="preserve"> Evaluation of Technical and Financial Bids</w:t>
      </w:r>
      <w:r w:rsidR="0000426B">
        <w:rPr>
          <w:i/>
          <w:sz w:val="20"/>
          <w:szCs w:val="20"/>
        </w:rPr>
        <w:t>Procurement Management</w:t>
      </w:r>
      <w:r w:rsidRPr="00705B4E">
        <w:rPr>
          <w:i/>
          <w:sz w:val="20"/>
          <w:szCs w:val="20"/>
        </w:rPr>
        <w:t>, Cost Estimation,</w:t>
      </w:r>
      <w:r w:rsidR="006E45DC">
        <w:rPr>
          <w:i/>
          <w:sz w:val="20"/>
          <w:szCs w:val="20"/>
        </w:rPr>
        <w:t xml:space="preserve"> </w:t>
      </w:r>
      <w:r w:rsidR="001E395A">
        <w:rPr>
          <w:i/>
          <w:sz w:val="20"/>
          <w:szCs w:val="20"/>
        </w:rPr>
        <w:t xml:space="preserve">Sub Contractor / Vendor  Management, </w:t>
      </w:r>
      <w:r w:rsidR="0000426B">
        <w:rPr>
          <w:i/>
          <w:sz w:val="20"/>
          <w:szCs w:val="20"/>
        </w:rPr>
        <w:t xml:space="preserve"> </w:t>
      </w:r>
      <w:r>
        <w:rPr>
          <w:i/>
          <w:sz w:val="20"/>
          <w:szCs w:val="20"/>
        </w:rPr>
        <w:t>etc</w:t>
      </w:r>
      <w:r w:rsidR="004F2184">
        <w:rPr>
          <w:i/>
          <w:sz w:val="20"/>
          <w:szCs w:val="20"/>
        </w:rPr>
        <w:t>. .</w:t>
      </w:r>
    </w:p>
    <w:p w14:paraId="4F330E32" w14:textId="77777777" w:rsidR="002B52DF" w:rsidRDefault="002B52DF" w:rsidP="00126E98">
      <w:pPr>
        <w:spacing w:after="0" w:line="240" w:lineRule="auto"/>
        <w:rPr>
          <w:rFonts w:ascii="Calibri" w:eastAsia="Times New Roman" w:hAnsi="Calibri" w:cs="Calibri"/>
          <w:b/>
          <w:color w:val="000000"/>
          <w:sz w:val="18"/>
          <w:szCs w:val="18"/>
        </w:rPr>
      </w:pPr>
    </w:p>
    <w:p w14:paraId="74B462FC" w14:textId="77777777" w:rsidR="00D07DEB" w:rsidRDefault="00D07DEB" w:rsidP="00126E98">
      <w:pPr>
        <w:spacing w:after="0" w:line="240" w:lineRule="auto"/>
        <w:rPr>
          <w:rFonts w:ascii="Calibri" w:eastAsia="Times New Roman" w:hAnsi="Calibri" w:cs="Calibri"/>
          <w:b/>
          <w:color w:val="000000"/>
          <w:sz w:val="18"/>
          <w:szCs w:val="18"/>
        </w:rPr>
      </w:pPr>
    </w:p>
    <w:p w14:paraId="4746610C" w14:textId="206B3ECA" w:rsidR="00126E98" w:rsidRPr="00705B4E" w:rsidRDefault="00126E98" w:rsidP="00126E98">
      <w:pPr>
        <w:spacing w:after="0" w:line="240" w:lineRule="auto"/>
        <w:rPr>
          <w:rFonts w:ascii="Calibri" w:eastAsia="Times New Roman" w:hAnsi="Calibri" w:cs="Calibri"/>
          <w:b/>
          <w:color w:val="000000"/>
          <w:sz w:val="18"/>
          <w:szCs w:val="18"/>
        </w:rPr>
      </w:pPr>
      <w:r w:rsidRPr="00705B4E">
        <w:rPr>
          <w:rFonts w:ascii="Calibri" w:eastAsia="Times New Roman" w:hAnsi="Calibri" w:cs="Calibri"/>
          <w:b/>
          <w:noProof/>
          <w:color w:val="000000"/>
          <w:sz w:val="18"/>
          <w:szCs w:val="18"/>
        </w:rPr>
        <w:drawing>
          <wp:anchor distT="0" distB="0" distL="114300" distR="114300" simplePos="0" relativeHeight="251667456" behindDoc="0" locked="0" layoutInCell="1" allowOverlap="1" wp14:anchorId="4E9B9653" wp14:editId="41E2C4EB">
            <wp:simplePos x="0" y="0"/>
            <wp:positionH relativeFrom="column">
              <wp:posOffset>5207224</wp:posOffset>
            </wp:positionH>
            <wp:positionV relativeFrom="paragraph">
              <wp:posOffset>928</wp:posOffset>
            </wp:positionV>
            <wp:extent cx="1467980" cy="493614"/>
            <wp:effectExtent l="19050" t="0" r="0" b="0"/>
            <wp:wrapNone/>
            <wp:docPr id="26"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9"/>
                    <a:srcRect/>
                    <a:stretch>
                      <a:fillRect/>
                    </a:stretch>
                  </pic:blipFill>
                  <pic:spPr bwMode="auto">
                    <a:xfrm>
                      <a:off x="0" y="0"/>
                      <a:ext cx="1467980" cy="493614"/>
                    </a:xfrm>
                    <a:prstGeom prst="rect">
                      <a:avLst/>
                    </a:prstGeom>
                    <a:noFill/>
                    <a:ln w="9525">
                      <a:noFill/>
                      <a:miter lim="800000"/>
                      <a:headEnd/>
                      <a:tailEnd/>
                    </a:ln>
                  </pic:spPr>
                </pic:pic>
              </a:graphicData>
            </a:graphic>
          </wp:anchor>
        </w:drawing>
      </w:r>
      <w:r w:rsidRPr="00126E98">
        <w:rPr>
          <w:rFonts w:ascii="Calibri" w:eastAsia="Times New Roman" w:hAnsi="Calibri" w:cs="Calibri"/>
          <w:b/>
          <w:color w:val="000000"/>
          <w:sz w:val="18"/>
          <w:szCs w:val="18"/>
        </w:rPr>
        <w:t xml:space="preserve">Name of Company: Transtek Energy  </w:t>
      </w:r>
      <w:r w:rsidRPr="00126E98">
        <w:rPr>
          <w:rFonts w:ascii="Calibri" w:eastAsia="Times New Roman" w:hAnsi="Calibri" w:cs="Calibri"/>
          <w:b/>
          <w:color w:val="000000"/>
          <w:sz w:val="18"/>
          <w:szCs w:val="18"/>
        </w:rPr>
        <w:br/>
        <w:t xml:space="preserve">Job Description: </w:t>
      </w:r>
      <w:r w:rsidR="006E45DC">
        <w:rPr>
          <w:rFonts w:ascii="Calibri" w:eastAsia="Times New Roman" w:hAnsi="Calibri" w:cs="Calibri"/>
          <w:b/>
          <w:color w:val="000000"/>
          <w:sz w:val="18"/>
          <w:szCs w:val="18"/>
        </w:rPr>
        <w:t xml:space="preserve"> </w:t>
      </w:r>
      <w:r w:rsidR="001E24B0">
        <w:rPr>
          <w:rFonts w:ascii="Calibri" w:eastAsia="Times New Roman" w:hAnsi="Calibri" w:cs="Calibri"/>
          <w:b/>
          <w:color w:val="000000"/>
          <w:sz w:val="18"/>
          <w:szCs w:val="18"/>
        </w:rPr>
        <w:t xml:space="preserve">Manager </w:t>
      </w:r>
      <w:r w:rsidR="00D07DEB">
        <w:rPr>
          <w:rFonts w:ascii="Calibri" w:eastAsia="Times New Roman" w:hAnsi="Calibri" w:cs="Calibri"/>
          <w:b/>
          <w:color w:val="000000"/>
          <w:sz w:val="18"/>
          <w:szCs w:val="18"/>
        </w:rPr>
        <w:t>Contracts</w:t>
      </w:r>
      <w:r w:rsidRPr="00126E98">
        <w:rPr>
          <w:rFonts w:ascii="Calibri" w:eastAsia="Times New Roman" w:hAnsi="Calibri" w:cs="Calibri"/>
          <w:b/>
          <w:color w:val="000000"/>
          <w:sz w:val="18"/>
          <w:szCs w:val="18"/>
        </w:rPr>
        <w:br/>
        <w:t xml:space="preserve">Year: </w:t>
      </w:r>
      <w:r w:rsidR="0038241E">
        <w:rPr>
          <w:rFonts w:ascii="Calibri" w:eastAsia="Times New Roman" w:hAnsi="Calibri" w:cs="Calibri"/>
          <w:b/>
          <w:color w:val="000000"/>
          <w:sz w:val="18"/>
          <w:szCs w:val="18"/>
        </w:rPr>
        <w:t>October</w:t>
      </w:r>
      <w:r w:rsidRPr="00126E98">
        <w:rPr>
          <w:rFonts w:ascii="Calibri" w:eastAsia="Times New Roman" w:hAnsi="Calibri" w:cs="Calibri"/>
          <w:b/>
          <w:color w:val="000000"/>
          <w:sz w:val="18"/>
          <w:szCs w:val="18"/>
        </w:rPr>
        <w:t xml:space="preserve"> 2015 to Nov 2019</w:t>
      </w:r>
    </w:p>
    <w:p w14:paraId="7205DACE" w14:textId="77777777" w:rsidR="00D262D3" w:rsidRPr="003B0272" w:rsidRDefault="00D262D3" w:rsidP="00126E98">
      <w:pPr>
        <w:pStyle w:val="NoSpacing"/>
        <w:rPr>
          <w:sz w:val="20"/>
          <w:szCs w:val="20"/>
        </w:rPr>
      </w:pPr>
    </w:p>
    <w:p w14:paraId="65A7FBAF" w14:textId="77777777" w:rsidR="00126E98" w:rsidRPr="00705B4E" w:rsidRDefault="00126E98" w:rsidP="006E5781">
      <w:pPr>
        <w:pStyle w:val="NoSpacing"/>
        <w:shd w:val="clear" w:color="auto" w:fill="D9D9D9" w:themeFill="background1" w:themeFillShade="D9"/>
        <w:rPr>
          <w:i/>
          <w:sz w:val="20"/>
          <w:szCs w:val="20"/>
        </w:rPr>
      </w:pPr>
      <w:r w:rsidRPr="00705B4E">
        <w:rPr>
          <w:i/>
          <w:sz w:val="20"/>
          <w:szCs w:val="20"/>
        </w:rPr>
        <w:t>Transtek Energy is</w:t>
      </w:r>
      <w:r w:rsidR="008D2855" w:rsidRPr="00705B4E">
        <w:rPr>
          <w:i/>
          <w:sz w:val="20"/>
          <w:szCs w:val="20"/>
        </w:rPr>
        <w:t xml:space="preserve"> one of </w:t>
      </w:r>
      <w:r w:rsidR="00DE7502">
        <w:rPr>
          <w:i/>
          <w:sz w:val="20"/>
          <w:szCs w:val="20"/>
        </w:rPr>
        <w:t xml:space="preserve">the </w:t>
      </w:r>
      <w:r w:rsidR="008D2855" w:rsidRPr="00705B4E">
        <w:rPr>
          <w:i/>
          <w:sz w:val="20"/>
          <w:szCs w:val="20"/>
        </w:rPr>
        <w:t>leading Engineering, Procurement and Construction Company</w:t>
      </w:r>
      <w:r w:rsidR="006B2F6D">
        <w:rPr>
          <w:i/>
          <w:sz w:val="20"/>
          <w:szCs w:val="20"/>
        </w:rPr>
        <w:t xml:space="preserve"> </w:t>
      </w:r>
      <w:r w:rsidR="008D2855" w:rsidRPr="00705B4E">
        <w:rPr>
          <w:i/>
          <w:sz w:val="20"/>
          <w:szCs w:val="20"/>
        </w:rPr>
        <w:t xml:space="preserve">that provides complete EPCI solutions </w:t>
      </w:r>
      <w:r w:rsidR="00DE7502">
        <w:rPr>
          <w:i/>
          <w:sz w:val="20"/>
          <w:szCs w:val="20"/>
        </w:rPr>
        <w:t xml:space="preserve">to </w:t>
      </w:r>
      <w:r w:rsidRPr="00705B4E">
        <w:rPr>
          <w:i/>
          <w:sz w:val="20"/>
          <w:szCs w:val="20"/>
        </w:rPr>
        <w:t>Oil &amp; Gas E &amp; P</w:t>
      </w:r>
      <w:r w:rsidR="008D2855" w:rsidRPr="00705B4E">
        <w:rPr>
          <w:i/>
          <w:sz w:val="20"/>
          <w:szCs w:val="20"/>
        </w:rPr>
        <w:t xml:space="preserve">, Cement and fertilizer </w:t>
      </w:r>
      <w:r w:rsidRPr="00705B4E">
        <w:rPr>
          <w:i/>
          <w:sz w:val="20"/>
          <w:szCs w:val="20"/>
        </w:rPr>
        <w:t xml:space="preserve">companies in Pakistan.  Transtek Energy </w:t>
      </w:r>
      <w:r w:rsidR="008D2855" w:rsidRPr="00705B4E">
        <w:rPr>
          <w:i/>
          <w:sz w:val="20"/>
          <w:szCs w:val="20"/>
        </w:rPr>
        <w:t xml:space="preserve">has worldwide principals for complete </w:t>
      </w:r>
      <w:r w:rsidR="00D25513" w:rsidRPr="00705B4E">
        <w:rPr>
          <w:i/>
          <w:sz w:val="20"/>
          <w:szCs w:val="20"/>
        </w:rPr>
        <w:t>packaged</w:t>
      </w:r>
      <w:r w:rsidR="008D2855" w:rsidRPr="00705B4E">
        <w:rPr>
          <w:i/>
          <w:sz w:val="20"/>
          <w:szCs w:val="20"/>
        </w:rPr>
        <w:t xml:space="preserve"> solutions, including </w:t>
      </w:r>
      <w:r w:rsidR="005B4B09">
        <w:rPr>
          <w:i/>
          <w:sz w:val="20"/>
          <w:szCs w:val="20"/>
        </w:rPr>
        <w:t xml:space="preserve">Control Panel, </w:t>
      </w:r>
      <w:r w:rsidR="0000426B">
        <w:rPr>
          <w:i/>
          <w:sz w:val="20"/>
          <w:szCs w:val="20"/>
        </w:rPr>
        <w:t xml:space="preserve">Float equipment,  OCTG, </w:t>
      </w:r>
      <w:r w:rsidR="008D2855" w:rsidRPr="00705B4E">
        <w:rPr>
          <w:i/>
          <w:sz w:val="20"/>
          <w:szCs w:val="20"/>
        </w:rPr>
        <w:t xml:space="preserve">Orifice Plate and Ultra Sonic Metering, Hot Oil Package, Cementing / Batch Mixing Unit, Compressor Package, Pumping System, Wellhead Control Panel, </w:t>
      </w:r>
      <w:r w:rsidR="00051A4C" w:rsidRPr="00705B4E">
        <w:rPr>
          <w:i/>
          <w:sz w:val="20"/>
          <w:szCs w:val="20"/>
        </w:rPr>
        <w:t xml:space="preserve"> etc.</w:t>
      </w:r>
    </w:p>
    <w:p w14:paraId="786F434F" w14:textId="77777777" w:rsidR="006E5781" w:rsidRPr="00705B4E" w:rsidRDefault="006E5781" w:rsidP="006E5781">
      <w:pPr>
        <w:pStyle w:val="NoSpacing"/>
        <w:shd w:val="clear" w:color="auto" w:fill="D9D9D9" w:themeFill="background1" w:themeFillShade="D9"/>
        <w:rPr>
          <w:i/>
          <w:sz w:val="20"/>
          <w:szCs w:val="20"/>
        </w:rPr>
      </w:pPr>
    </w:p>
    <w:p w14:paraId="5F762CA0" w14:textId="77777777" w:rsidR="006E5781" w:rsidRPr="00705B4E" w:rsidRDefault="006E5781" w:rsidP="006E5781">
      <w:pPr>
        <w:pStyle w:val="NoSpacing"/>
        <w:shd w:val="clear" w:color="auto" w:fill="D9D9D9" w:themeFill="background1" w:themeFillShade="D9"/>
        <w:rPr>
          <w:i/>
          <w:sz w:val="20"/>
          <w:szCs w:val="20"/>
        </w:rPr>
      </w:pPr>
      <w:r w:rsidRPr="00705B4E">
        <w:rPr>
          <w:i/>
          <w:sz w:val="20"/>
          <w:szCs w:val="20"/>
        </w:rPr>
        <w:t xml:space="preserve">As a </w:t>
      </w:r>
      <w:r w:rsidR="00DF31F5">
        <w:rPr>
          <w:i/>
          <w:sz w:val="20"/>
          <w:szCs w:val="20"/>
        </w:rPr>
        <w:t xml:space="preserve"> Manager </w:t>
      </w:r>
      <w:r w:rsidR="00103C08">
        <w:rPr>
          <w:i/>
          <w:sz w:val="20"/>
          <w:szCs w:val="20"/>
        </w:rPr>
        <w:t>Contracts</w:t>
      </w:r>
      <w:r w:rsidR="00DB603F">
        <w:rPr>
          <w:i/>
          <w:sz w:val="20"/>
          <w:szCs w:val="20"/>
        </w:rPr>
        <w:t>,</w:t>
      </w:r>
      <w:r w:rsidRPr="00705B4E">
        <w:rPr>
          <w:i/>
          <w:sz w:val="20"/>
          <w:szCs w:val="20"/>
        </w:rPr>
        <w:t xml:space="preserve"> my dut</w:t>
      </w:r>
      <w:r w:rsidR="00DF31F5">
        <w:rPr>
          <w:i/>
          <w:sz w:val="20"/>
          <w:szCs w:val="20"/>
        </w:rPr>
        <w:t>ies</w:t>
      </w:r>
      <w:r w:rsidRPr="00705B4E">
        <w:rPr>
          <w:i/>
          <w:sz w:val="20"/>
          <w:szCs w:val="20"/>
        </w:rPr>
        <w:t xml:space="preserve">  include</w:t>
      </w:r>
      <w:r w:rsidR="00DF31F5">
        <w:rPr>
          <w:i/>
          <w:sz w:val="20"/>
          <w:szCs w:val="20"/>
        </w:rPr>
        <w:t>d</w:t>
      </w:r>
      <w:r w:rsidRPr="00705B4E">
        <w:rPr>
          <w:i/>
          <w:sz w:val="20"/>
          <w:szCs w:val="20"/>
        </w:rPr>
        <w:t xml:space="preserve"> </w:t>
      </w:r>
      <w:r w:rsidR="001E395A">
        <w:rPr>
          <w:i/>
          <w:sz w:val="20"/>
          <w:szCs w:val="20"/>
        </w:rPr>
        <w:t xml:space="preserve">Contracts Management, Dispute and Claims Management, </w:t>
      </w:r>
      <w:r w:rsidR="00801308">
        <w:rPr>
          <w:i/>
          <w:sz w:val="20"/>
          <w:szCs w:val="20"/>
        </w:rPr>
        <w:t xml:space="preserve">Tendering, </w:t>
      </w:r>
      <w:r w:rsidR="001E395A">
        <w:rPr>
          <w:i/>
          <w:sz w:val="20"/>
          <w:szCs w:val="20"/>
        </w:rPr>
        <w:t xml:space="preserve">Proposal Management, Sub Contractor / Vendor Management, </w:t>
      </w:r>
      <w:r w:rsidR="00432922">
        <w:rPr>
          <w:i/>
          <w:sz w:val="20"/>
          <w:szCs w:val="20"/>
        </w:rPr>
        <w:t xml:space="preserve">Procurement, </w:t>
      </w:r>
      <w:r w:rsidRPr="00705B4E">
        <w:rPr>
          <w:i/>
          <w:sz w:val="20"/>
          <w:szCs w:val="20"/>
        </w:rPr>
        <w:t xml:space="preserve">Sourcing, Bidding,  Technical &amp; Financial Evaluation, </w:t>
      </w:r>
      <w:r w:rsidR="00D25513" w:rsidRPr="00705B4E">
        <w:rPr>
          <w:i/>
          <w:sz w:val="20"/>
          <w:szCs w:val="20"/>
        </w:rPr>
        <w:t xml:space="preserve"> Logistics and Payment</w:t>
      </w:r>
      <w:r w:rsidRPr="00705B4E">
        <w:rPr>
          <w:i/>
          <w:sz w:val="20"/>
          <w:szCs w:val="20"/>
        </w:rPr>
        <w:t xml:space="preserve"> Issues etc.</w:t>
      </w:r>
    </w:p>
    <w:p w14:paraId="539AEAF0" w14:textId="77777777" w:rsidR="0000426B" w:rsidRDefault="0000426B" w:rsidP="006E5781">
      <w:pPr>
        <w:spacing w:after="0" w:line="240" w:lineRule="auto"/>
        <w:rPr>
          <w:rFonts w:ascii="Calibri" w:eastAsia="Times New Roman" w:hAnsi="Calibri" w:cs="Calibri"/>
          <w:b/>
          <w:color w:val="000000"/>
          <w:sz w:val="18"/>
          <w:szCs w:val="18"/>
        </w:rPr>
      </w:pPr>
    </w:p>
    <w:p w14:paraId="7933D9D8" w14:textId="77777777" w:rsidR="0000426B" w:rsidRDefault="0000426B" w:rsidP="006E5781">
      <w:pPr>
        <w:spacing w:after="0" w:line="240" w:lineRule="auto"/>
        <w:rPr>
          <w:rFonts w:ascii="Calibri" w:eastAsia="Times New Roman" w:hAnsi="Calibri" w:cs="Calibri"/>
          <w:b/>
          <w:color w:val="000000"/>
          <w:sz w:val="18"/>
          <w:szCs w:val="18"/>
        </w:rPr>
      </w:pPr>
    </w:p>
    <w:p w14:paraId="55391972" w14:textId="385EC8D1" w:rsidR="006E5781" w:rsidRPr="00705B4E" w:rsidRDefault="006E5781" w:rsidP="006E5781">
      <w:pPr>
        <w:spacing w:after="0" w:line="240" w:lineRule="auto"/>
        <w:rPr>
          <w:rFonts w:ascii="Calibri" w:eastAsia="Times New Roman" w:hAnsi="Calibri" w:cs="Calibri"/>
          <w:b/>
          <w:color w:val="000000"/>
          <w:sz w:val="18"/>
          <w:szCs w:val="18"/>
        </w:rPr>
      </w:pPr>
      <w:r w:rsidRPr="00705B4E">
        <w:rPr>
          <w:rFonts w:ascii="Calibri" w:eastAsia="Times New Roman" w:hAnsi="Calibri" w:cs="Calibri"/>
          <w:b/>
          <w:noProof/>
          <w:color w:val="000000"/>
          <w:sz w:val="18"/>
          <w:szCs w:val="18"/>
        </w:rPr>
        <w:drawing>
          <wp:anchor distT="0" distB="0" distL="114300" distR="114300" simplePos="0" relativeHeight="251671552" behindDoc="0" locked="0" layoutInCell="1" allowOverlap="1" wp14:anchorId="33A95240" wp14:editId="01C523CA">
            <wp:simplePos x="0" y="0"/>
            <wp:positionH relativeFrom="column">
              <wp:posOffset>5122348</wp:posOffset>
            </wp:positionH>
            <wp:positionV relativeFrom="paragraph">
              <wp:posOffset>20230</wp:posOffset>
            </wp:positionV>
            <wp:extent cx="1550804" cy="534074"/>
            <wp:effectExtent l="19050" t="0" r="0" b="0"/>
            <wp:wrapNone/>
            <wp:docPr id="29" name="Picture 4"/>
            <wp:cNvGraphicFramePr/>
            <a:graphic xmlns:a="http://schemas.openxmlformats.org/drawingml/2006/main">
              <a:graphicData uri="http://schemas.openxmlformats.org/drawingml/2006/picture">
                <pic:pic xmlns:pic="http://schemas.openxmlformats.org/drawingml/2006/picture">
                  <pic:nvPicPr>
                    <pic:cNvPr id="5" name="Picture 4" descr="mas_group_logo.jpg"/>
                    <pic:cNvPicPr>
                      <a:picLocks noChangeAspect="1"/>
                    </pic:cNvPicPr>
                  </pic:nvPicPr>
                  <pic:blipFill>
                    <a:blip r:embed="rId10"/>
                    <a:stretch>
                      <a:fillRect/>
                    </a:stretch>
                  </pic:blipFill>
                  <pic:spPr>
                    <a:xfrm>
                      <a:off x="0" y="0"/>
                      <a:ext cx="1550804" cy="534074"/>
                    </a:xfrm>
                    <a:prstGeom prst="rect">
                      <a:avLst/>
                    </a:prstGeom>
                  </pic:spPr>
                </pic:pic>
              </a:graphicData>
            </a:graphic>
          </wp:anchor>
        </w:drawing>
      </w:r>
      <w:r w:rsidRPr="006E5781">
        <w:rPr>
          <w:rFonts w:ascii="Calibri" w:eastAsia="Times New Roman" w:hAnsi="Calibri" w:cs="Calibri"/>
          <w:b/>
          <w:color w:val="000000"/>
          <w:sz w:val="18"/>
          <w:szCs w:val="18"/>
        </w:rPr>
        <w:t xml:space="preserve">Name of Company: </w:t>
      </w:r>
      <w:r w:rsidR="0000426B">
        <w:rPr>
          <w:rFonts w:ascii="Calibri" w:eastAsia="Times New Roman" w:hAnsi="Calibri" w:cs="Calibri"/>
          <w:b/>
          <w:color w:val="000000"/>
          <w:sz w:val="18"/>
          <w:szCs w:val="18"/>
        </w:rPr>
        <w:t xml:space="preserve">ZIC Oil / </w:t>
      </w:r>
      <w:r w:rsidRPr="006E5781">
        <w:rPr>
          <w:rFonts w:ascii="Calibri" w:eastAsia="Times New Roman" w:hAnsi="Calibri" w:cs="Calibri"/>
          <w:b/>
          <w:color w:val="000000"/>
          <w:sz w:val="18"/>
          <w:szCs w:val="18"/>
        </w:rPr>
        <w:t>MAS Associates (Pvt</w:t>
      </w:r>
      <w:r w:rsidR="00D25513" w:rsidRPr="00705B4E">
        <w:rPr>
          <w:rFonts w:ascii="Calibri" w:eastAsia="Times New Roman" w:hAnsi="Calibri" w:cs="Calibri"/>
          <w:b/>
          <w:color w:val="000000"/>
          <w:sz w:val="18"/>
          <w:szCs w:val="18"/>
        </w:rPr>
        <w:t>.</w:t>
      </w:r>
      <w:r w:rsidRPr="006E5781">
        <w:rPr>
          <w:rFonts w:ascii="Calibri" w:eastAsia="Times New Roman" w:hAnsi="Calibri" w:cs="Calibri"/>
          <w:b/>
          <w:color w:val="000000"/>
          <w:sz w:val="18"/>
          <w:szCs w:val="18"/>
        </w:rPr>
        <w:t xml:space="preserve">) Ltd.  </w:t>
      </w:r>
      <w:r w:rsidRPr="006E5781">
        <w:rPr>
          <w:rFonts w:ascii="Calibri" w:eastAsia="Times New Roman" w:hAnsi="Calibri" w:cs="Calibri"/>
          <w:b/>
          <w:color w:val="000000"/>
          <w:sz w:val="18"/>
          <w:szCs w:val="18"/>
        </w:rPr>
        <w:br/>
        <w:t xml:space="preserve">Job Description: Assistant Manager </w:t>
      </w:r>
      <w:r w:rsidR="00D07DEB">
        <w:rPr>
          <w:rFonts w:ascii="Calibri" w:eastAsia="Times New Roman" w:hAnsi="Calibri" w:cs="Calibri"/>
          <w:b/>
          <w:color w:val="000000"/>
          <w:sz w:val="18"/>
          <w:szCs w:val="18"/>
        </w:rPr>
        <w:t>Contracts</w:t>
      </w:r>
      <w:r w:rsidRPr="006E5781">
        <w:rPr>
          <w:rFonts w:ascii="Calibri" w:eastAsia="Times New Roman" w:hAnsi="Calibri" w:cs="Calibri"/>
          <w:b/>
          <w:color w:val="000000"/>
          <w:sz w:val="18"/>
          <w:szCs w:val="18"/>
        </w:rPr>
        <w:br/>
        <w:t xml:space="preserve">Year: </w:t>
      </w:r>
      <w:r w:rsidR="0038241E">
        <w:rPr>
          <w:rFonts w:ascii="Calibri" w:eastAsia="Times New Roman" w:hAnsi="Calibri" w:cs="Calibri"/>
          <w:b/>
          <w:color w:val="000000"/>
          <w:sz w:val="18"/>
          <w:szCs w:val="18"/>
        </w:rPr>
        <w:t>August</w:t>
      </w:r>
      <w:r w:rsidR="00EB410A" w:rsidRPr="00705B4E">
        <w:rPr>
          <w:b/>
          <w:sz w:val="18"/>
          <w:szCs w:val="18"/>
        </w:rPr>
        <w:t xml:space="preserve"> 2013 to Sep 2015</w:t>
      </w:r>
    </w:p>
    <w:p w14:paraId="0A920C80" w14:textId="77777777" w:rsidR="006E5781" w:rsidRPr="00DD7510" w:rsidRDefault="006E5781" w:rsidP="00126E98">
      <w:pPr>
        <w:pStyle w:val="NoSpacing"/>
        <w:rPr>
          <w:sz w:val="20"/>
          <w:szCs w:val="20"/>
        </w:rPr>
      </w:pPr>
    </w:p>
    <w:p w14:paraId="1FF63510" w14:textId="77777777" w:rsidR="008D0C7D" w:rsidRPr="00705B4E" w:rsidRDefault="00EF4ED9" w:rsidP="00665EA7">
      <w:pPr>
        <w:pStyle w:val="NoSpacing"/>
        <w:shd w:val="clear" w:color="auto" w:fill="D9D9D9" w:themeFill="background1" w:themeFillShade="D9"/>
        <w:rPr>
          <w:i/>
          <w:sz w:val="20"/>
          <w:szCs w:val="20"/>
        </w:rPr>
      </w:pPr>
      <w:r w:rsidRPr="00705B4E">
        <w:rPr>
          <w:i/>
          <w:sz w:val="20"/>
          <w:szCs w:val="20"/>
        </w:rPr>
        <w:t xml:space="preserve">MAS Group is </w:t>
      </w:r>
      <w:r w:rsidR="008D0C7D" w:rsidRPr="00705B4E">
        <w:rPr>
          <w:i/>
          <w:sz w:val="20"/>
          <w:szCs w:val="20"/>
        </w:rPr>
        <w:t xml:space="preserve">one of  leading Equipment and Services </w:t>
      </w:r>
      <w:r w:rsidR="00D25513" w:rsidRPr="00705B4E">
        <w:rPr>
          <w:i/>
          <w:sz w:val="20"/>
          <w:szCs w:val="20"/>
        </w:rPr>
        <w:t>Provider Company</w:t>
      </w:r>
      <w:r w:rsidR="008D0C7D" w:rsidRPr="00705B4E">
        <w:rPr>
          <w:i/>
          <w:sz w:val="20"/>
          <w:szCs w:val="20"/>
        </w:rPr>
        <w:t xml:space="preserve"> to Oil and Gas Industry since more than 35 Years. Its main scope of supply are</w:t>
      </w:r>
      <w:r w:rsidRPr="00705B4E">
        <w:rPr>
          <w:i/>
          <w:sz w:val="20"/>
          <w:szCs w:val="20"/>
        </w:rPr>
        <w:t xml:space="preserve"> equipment including, Casing / Tubing, Drill Pipes, X-</w:t>
      </w:r>
      <w:r w:rsidR="00D25513" w:rsidRPr="00705B4E">
        <w:rPr>
          <w:i/>
          <w:sz w:val="20"/>
          <w:szCs w:val="20"/>
        </w:rPr>
        <w:t>Over’s</w:t>
      </w:r>
      <w:r w:rsidRPr="00705B4E">
        <w:rPr>
          <w:i/>
          <w:sz w:val="20"/>
          <w:szCs w:val="20"/>
        </w:rPr>
        <w:t xml:space="preserve">, </w:t>
      </w:r>
      <w:r w:rsidR="0000426B">
        <w:rPr>
          <w:i/>
          <w:sz w:val="20"/>
          <w:szCs w:val="20"/>
        </w:rPr>
        <w:t xml:space="preserve">Float Equipment, </w:t>
      </w:r>
      <w:r w:rsidRPr="00705B4E">
        <w:rPr>
          <w:i/>
          <w:sz w:val="20"/>
          <w:szCs w:val="20"/>
        </w:rPr>
        <w:t>Dopes, Valves &amp; Fitting, Heaters and Condenser</w:t>
      </w:r>
      <w:r w:rsidR="008D0C7D" w:rsidRPr="00705B4E">
        <w:rPr>
          <w:i/>
          <w:sz w:val="20"/>
          <w:szCs w:val="20"/>
        </w:rPr>
        <w:t>, Lubricants, Corrosion Monitoring and Cathodic Protection Services etc.</w:t>
      </w:r>
    </w:p>
    <w:p w14:paraId="435E60E2" w14:textId="77777777" w:rsidR="008D0C7D" w:rsidRPr="00705B4E" w:rsidRDefault="008D0C7D" w:rsidP="00665EA7">
      <w:pPr>
        <w:pStyle w:val="NoSpacing"/>
        <w:shd w:val="clear" w:color="auto" w:fill="D9D9D9" w:themeFill="background1" w:themeFillShade="D9"/>
        <w:rPr>
          <w:i/>
          <w:sz w:val="20"/>
          <w:szCs w:val="20"/>
        </w:rPr>
      </w:pPr>
    </w:p>
    <w:p w14:paraId="16B78F2D" w14:textId="77777777" w:rsidR="00665EA7" w:rsidRPr="00705B4E" w:rsidRDefault="008D0C7D" w:rsidP="00665EA7">
      <w:pPr>
        <w:pStyle w:val="NoSpacing"/>
        <w:shd w:val="clear" w:color="auto" w:fill="D9D9D9" w:themeFill="background1" w:themeFillShade="D9"/>
        <w:rPr>
          <w:i/>
          <w:sz w:val="20"/>
          <w:szCs w:val="20"/>
        </w:rPr>
      </w:pPr>
      <w:r w:rsidRPr="00705B4E">
        <w:rPr>
          <w:i/>
          <w:sz w:val="20"/>
          <w:szCs w:val="20"/>
        </w:rPr>
        <w:t>As an assistant Manager</w:t>
      </w:r>
      <w:r w:rsidR="00C64514">
        <w:rPr>
          <w:i/>
          <w:sz w:val="20"/>
          <w:szCs w:val="20"/>
        </w:rPr>
        <w:t xml:space="preserve"> </w:t>
      </w:r>
      <w:r w:rsidR="00103C08">
        <w:rPr>
          <w:i/>
          <w:sz w:val="20"/>
          <w:szCs w:val="20"/>
        </w:rPr>
        <w:t>Contracts</w:t>
      </w:r>
      <w:r w:rsidRPr="00705B4E">
        <w:rPr>
          <w:i/>
          <w:sz w:val="20"/>
          <w:szCs w:val="20"/>
        </w:rPr>
        <w:t xml:space="preserve">, I was accountable for , </w:t>
      </w:r>
      <w:r w:rsidR="00103C08">
        <w:rPr>
          <w:i/>
          <w:sz w:val="20"/>
          <w:szCs w:val="20"/>
        </w:rPr>
        <w:t xml:space="preserve">Contracts, </w:t>
      </w:r>
      <w:r w:rsidR="00D6353A">
        <w:rPr>
          <w:i/>
          <w:sz w:val="20"/>
          <w:szCs w:val="20"/>
        </w:rPr>
        <w:t xml:space="preserve"> </w:t>
      </w:r>
      <w:r w:rsidR="00801308">
        <w:rPr>
          <w:i/>
          <w:sz w:val="20"/>
          <w:szCs w:val="20"/>
        </w:rPr>
        <w:t>Tendering</w:t>
      </w:r>
      <w:r w:rsidR="007870B4">
        <w:rPr>
          <w:i/>
          <w:sz w:val="20"/>
          <w:szCs w:val="20"/>
        </w:rPr>
        <w:t xml:space="preserve">, </w:t>
      </w:r>
      <w:r w:rsidR="00432922">
        <w:rPr>
          <w:i/>
          <w:sz w:val="20"/>
          <w:szCs w:val="20"/>
        </w:rPr>
        <w:t xml:space="preserve">Procurement, </w:t>
      </w:r>
      <w:r w:rsidRPr="00705B4E">
        <w:rPr>
          <w:i/>
          <w:sz w:val="20"/>
          <w:szCs w:val="20"/>
        </w:rPr>
        <w:t xml:space="preserve">Bid </w:t>
      </w:r>
      <w:r w:rsidR="00D25513" w:rsidRPr="00705B4E">
        <w:rPr>
          <w:i/>
          <w:sz w:val="20"/>
          <w:szCs w:val="20"/>
        </w:rPr>
        <w:t>Preparation</w:t>
      </w:r>
      <w:r w:rsidRPr="00705B4E">
        <w:rPr>
          <w:i/>
          <w:sz w:val="20"/>
          <w:szCs w:val="20"/>
        </w:rPr>
        <w:t xml:space="preserve"> and Participation, Sourcing, Technical &amp; Financial Evaluation, Cost Estimation, Contractual Negotiation, </w:t>
      </w:r>
      <w:r w:rsidR="001E395A">
        <w:rPr>
          <w:i/>
          <w:sz w:val="20"/>
          <w:szCs w:val="20"/>
        </w:rPr>
        <w:t>Vendor / Sub contractor, Management etc.</w:t>
      </w:r>
    </w:p>
    <w:p w14:paraId="1AFC795B" w14:textId="77777777" w:rsidR="0026623C" w:rsidRDefault="0026623C" w:rsidP="00665EA7">
      <w:pPr>
        <w:spacing w:after="0" w:line="240" w:lineRule="auto"/>
        <w:rPr>
          <w:rFonts w:ascii="Calibri" w:eastAsia="Times New Roman" w:hAnsi="Calibri" w:cs="Calibri"/>
          <w:b/>
          <w:i/>
          <w:color w:val="000000"/>
          <w:sz w:val="18"/>
          <w:szCs w:val="18"/>
        </w:rPr>
      </w:pPr>
    </w:p>
    <w:p w14:paraId="62C860E3" w14:textId="17A16872" w:rsidR="00665EA7" w:rsidRPr="00705B4E" w:rsidRDefault="0026623C" w:rsidP="00665EA7">
      <w:pPr>
        <w:spacing w:after="0" w:line="240" w:lineRule="auto"/>
        <w:rPr>
          <w:rFonts w:ascii="Calibri" w:eastAsia="Times New Roman" w:hAnsi="Calibri" w:cs="Calibri"/>
          <w:b/>
          <w:i/>
          <w:color w:val="000000"/>
          <w:sz w:val="18"/>
          <w:szCs w:val="18"/>
        </w:rPr>
      </w:pPr>
      <w:r>
        <w:rPr>
          <w:noProof/>
        </w:rPr>
        <w:drawing>
          <wp:anchor distT="0" distB="0" distL="114300" distR="114300" simplePos="0" relativeHeight="251658752" behindDoc="0" locked="0" layoutInCell="1" allowOverlap="1" wp14:anchorId="02FABB40" wp14:editId="67EE48F0">
            <wp:simplePos x="0" y="0"/>
            <wp:positionH relativeFrom="column">
              <wp:posOffset>4674870</wp:posOffset>
            </wp:positionH>
            <wp:positionV relativeFrom="paragraph">
              <wp:posOffset>-83820</wp:posOffset>
            </wp:positionV>
            <wp:extent cx="1663541" cy="576580"/>
            <wp:effectExtent l="0" t="0" r="0" b="0"/>
            <wp:wrapNone/>
            <wp:docPr id="31" name="Picture 5"/>
            <wp:cNvGraphicFramePr/>
            <a:graphic xmlns:a="http://schemas.openxmlformats.org/drawingml/2006/main">
              <a:graphicData uri="http://schemas.openxmlformats.org/drawingml/2006/picture">
                <pic:pic xmlns:pic="http://schemas.openxmlformats.org/drawingml/2006/picture">
                  <pic:nvPicPr>
                    <pic:cNvPr id="6" name="Picture 5" descr="0.png"/>
                    <pic:cNvPicPr>
                      <a:picLocks noChangeAspect="1"/>
                    </pic:cNvPicPr>
                  </pic:nvPicPr>
                  <pic:blipFill>
                    <a:blip r:embed="rId11"/>
                    <a:stretch>
                      <a:fillRect/>
                    </a:stretch>
                  </pic:blipFill>
                  <pic:spPr>
                    <a:xfrm>
                      <a:off x="0" y="0"/>
                      <a:ext cx="1671730" cy="579418"/>
                    </a:xfrm>
                    <a:prstGeom prst="rect">
                      <a:avLst/>
                    </a:prstGeom>
                  </pic:spPr>
                </pic:pic>
              </a:graphicData>
            </a:graphic>
          </wp:anchor>
        </w:drawing>
      </w:r>
      <w:r w:rsidR="00665EA7" w:rsidRPr="00665EA7">
        <w:rPr>
          <w:rFonts w:ascii="Calibri" w:eastAsia="Times New Roman" w:hAnsi="Calibri" w:cs="Calibri"/>
          <w:b/>
          <w:i/>
          <w:color w:val="000000"/>
          <w:sz w:val="18"/>
          <w:szCs w:val="18"/>
        </w:rPr>
        <w:t xml:space="preserve">Name of Company: </w:t>
      </w:r>
      <w:r w:rsidR="00EB410A" w:rsidRPr="00705B4E">
        <w:rPr>
          <w:rFonts w:ascii="Calibri" w:eastAsia="Times New Roman" w:hAnsi="Calibri" w:cs="Calibri"/>
          <w:b/>
          <w:i/>
          <w:color w:val="000000"/>
          <w:sz w:val="18"/>
          <w:szCs w:val="18"/>
        </w:rPr>
        <w:t>Enerquip</w:t>
      </w:r>
      <w:r w:rsidR="00665EA7" w:rsidRPr="00665EA7">
        <w:rPr>
          <w:rFonts w:ascii="Calibri" w:eastAsia="Times New Roman" w:hAnsi="Calibri" w:cs="Calibri"/>
          <w:b/>
          <w:i/>
          <w:color w:val="000000"/>
          <w:sz w:val="18"/>
          <w:szCs w:val="18"/>
        </w:rPr>
        <w:t xml:space="preserve"> </w:t>
      </w:r>
      <w:r w:rsidR="00190E38">
        <w:rPr>
          <w:rFonts w:ascii="Calibri" w:eastAsia="Times New Roman" w:hAnsi="Calibri" w:cs="Calibri"/>
          <w:b/>
          <w:i/>
          <w:color w:val="000000"/>
          <w:sz w:val="18"/>
          <w:szCs w:val="18"/>
        </w:rPr>
        <w:t>Pvt. Ltd.</w:t>
      </w:r>
      <w:r w:rsidR="00665EA7" w:rsidRPr="00665EA7">
        <w:rPr>
          <w:rFonts w:ascii="Calibri" w:eastAsia="Times New Roman" w:hAnsi="Calibri" w:cs="Calibri"/>
          <w:b/>
          <w:i/>
          <w:color w:val="000000"/>
          <w:sz w:val="18"/>
          <w:szCs w:val="18"/>
        </w:rPr>
        <w:t xml:space="preserve"> </w:t>
      </w:r>
      <w:r w:rsidR="00665EA7" w:rsidRPr="00665EA7">
        <w:rPr>
          <w:rFonts w:ascii="Calibri" w:eastAsia="Times New Roman" w:hAnsi="Calibri" w:cs="Calibri"/>
          <w:b/>
          <w:i/>
          <w:color w:val="000000"/>
          <w:sz w:val="18"/>
          <w:szCs w:val="18"/>
        </w:rPr>
        <w:br/>
        <w:t>Job Description:</w:t>
      </w:r>
      <w:r w:rsidR="00DF31F5">
        <w:rPr>
          <w:rFonts w:ascii="Calibri" w:eastAsia="Times New Roman" w:hAnsi="Calibri" w:cs="Calibri"/>
          <w:b/>
          <w:i/>
          <w:color w:val="000000"/>
          <w:sz w:val="18"/>
          <w:szCs w:val="18"/>
        </w:rPr>
        <w:t xml:space="preserve"> Senior </w:t>
      </w:r>
      <w:r w:rsidR="00665EA7" w:rsidRPr="00665EA7">
        <w:rPr>
          <w:rFonts w:ascii="Calibri" w:eastAsia="Times New Roman" w:hAnsi="Calibri" w:cs="Calibri"/>
          <w:b/>
          <w:i/>
          <w:color w:val="000000"/>
          <w:sz w:val="18"/>
          <w:szCs w:val="18"/>
        </w:rPr>
        <w:t xml:space="preserve"> </w:t>
      </w:r>
      <w:r w:rsidR="00DF31F5">
        <w:rPr>
          <w:rFonts w:ascii="Calibri" w:eastAsia="Times New Roman" w:hAnsi="Calibri" w:cs="Calibri"/>
          <w:b/>
          <w:i/>
          <w:color w:val="000000"/>
          <w:sz w:val="18"/>
          <w:szCs w:val="18"/>
        </w:rPr>
        <w:t xml:space="preserve">Proposal </w:t>
      </w:r>
      <w:r w:rsidR="005F1A6D">
        <w:rPr>
          <w:rFonts w:ascii="Calibri" w:eastAsia="Times New Roman" w:hAnsi="Calibri" w:cs="Calibri"/>
          <w:b/>
          <w:i/>
          <w:color w:val="000000"/>
          <w:sz w:val="18"/>
          <w:szCs w:val="18"/>
        </w:rPr>
        <w:t xml:space="preserve"> Enginee</w:t>
      </w:r>
      <w:r w:rsidR="00665EA7" w:rsidRPr="00665EA7">
        <w:rPr>
          <w:rFonts w:ascii="Calibri" w:eastAsia="Times New Roman" w:hAnsi="Calibri" w:cs="Calibri"/>
          <w:b/>
          <w:i/>
          <w:color w:val="000000"/>
          <w:sz w:val="18"/>
          <w:szCs w:val="18"/>
        </w:rPr>
        <w:t xml:space="preserve">r </w:t>
      </w:r>
      <w:r w:rsidR="00665EA7" w:rsidRPr="00665EA7">
        <w:rPr>
          <w:rFonts w:ascii="Calibri" w:eastAsia="Times New Roman" w:hAnsi="Calibri" w:cs="Calibri"/>
          <w:b/>
          <w:i/>
          <w:color w:val="000000"/>
          <w:sz w:val="18"/>
          <w:szCs w:val="18"/>
        </w:rPr>
        <w:br/>
        <w:t xml:space="preserve">Year: </w:t>
      </w:r>
      <w:r w:rsidR="00EB410A" w:rsidRPr="00705B4E">
        <w:rPr>
          <w:b/>
          <w:i/>
          <w:sz w:val="18"/>
          <w:szCs w:val="18"/>
        </w:rPr>
        <w:t>from J</w:t>
      </w:r>
      <w:r w:rsidR="004A53EA">
        <w:rPr>
          <w:b/>
          <w:i/>
          <w:sz w:val="18"/>
          <w:szCs w:val="18"/>
        </w:rPr>
        <w:t>uly</w:t>
      </w:r>
      <w:r w:rsidR="00EB410A" w:rsidRPr="00705B4E">
        <w:rPr>
          <w:b/>
          <w:i/>
          <w:sz w:val="18"/>
          <w:szCs w:val="18"/>
        </w:rPr>
        <w:t xml:space="preserve"> 2012 to July 2013</w:t>
      </w:r>
    </w:p>
    <w:p w14:paraId="3C39D396" w14:textId="77777777" w:rsidR="00EF4ED9" w:rsidRPr="00DD7510" w:rsidRDefault="00EF4ED9" w:rsidP="00126E98">
      <w:pPr>
        <w:pStyle w:val="NoSpacing"/>
        <w:rPr>
          <w:sz w:val="20"/>
          <w:szCs w:val="20"/>
        </w:rPr>
      </w:pPr>
    </w:p>
    <w:p w14:paraId="1176E348" w14:textId="77777777" w:rsidR="00665EA7" w:rsidRPr="00705B4E" w:rsidRDefault="00665EA7" w:rsidP="00EB410A">
      <w:pPr>
        <w:pStyle w:val="NoSpacing"/>
        <w:shd w:val="clear" w:color="auto" w:fill="D9D9D9" w:themeFill="background1" w:themeFillShade="D9"/>
        <w:rPr>
          <w:i/>
          <w:sz w:val="20"/>
          <w:szCs w:val="20"/>
        </w:rPr>
      </w:pPr>
      <w:r w:rsidRPr="00705B4E">
        <w:rPr>
          <w:i/>
          <w:sz w:val="20"/>
          <w:szCs w:val="20"/>
        </w:rPr>
        <w:t>Enerquip is one of the most re</w:t>
      </w:r>
      <w:r w:rsidR="00351C44" w:rsidRPr="00705B4E">
        <w:rPr>
          <w:i/>
          <w:sz w:val="20"/>
          <w:szCs w:val="20"/>
        </w:rPr>
        <w:t xml:space="preserve">nowned Engineering, Procurement, </w:t>
      </w:r>
      <w:r w:rsidRPr="00705B4E">
        <w:rPr>
          <w:i/>
          <w:sz w:val="20"/>
          <w:szCs w:val="20"/>
        </w:rPr>
        <w:t xml:space="preserve">Construction </w:t>
      </w:r>
      <w:r w:rsidR="00351C44" w:rsidRPr="00705B4E">
        <w:rPr>
          <w:i/>
          <w:sz w:val="20"/>
          <w:szCs w:val="20"/>
        </w:rPr>
        <w:t xml:space="preserve">and Fabrication </w:t>
      </w:r>
      <w:r w:rsidR="00D25513" w:rsidRPr="00705B4E">
        <w:rPr>
          <w:i/>
          <w:sz w:val="20"/>
          <w:szCs w:val="20"/>
        </w:rPr>
        <w:t>Company</w:t>
      </w:r>
      <w:r w:rsidRPr="00705B4E">
        <w:rPr>
          <w:i/>
          <w:sz w:val="20"/>
          <w:szCs w:val="20"/>
        </w:rPr>
        <w:t xml:space="preserve"> which provides </w:t>
      </w:r>
      <w:r w:rsidR="00DF31F5" w:rsidRPr="00705B4E">
        <w:rPr>
          <w:i/>
          <w:sz w:val="20"/>
          <w:szCs w:val="20"/>
        </w:rPr>
        <w:t>equipment</w:t>
      </w:r>
      <w:r w:rsidRPr="00705B4E">
        <w:rPr>
          <w:i/>
          <w:sz w:val="20"/>
          <w:szCs w:val="20"/>
        </w:rPr>
        <w:t xml:space="preserve"> and services to Oil and Gas Industry</w:t>
      </w:r>
      <w:r w:rsidR="00DF31F5">
        <w:rPr>
          <w:i/>
          <w:sz w:val="20"/>
          <w:szCs w:val="20"/>
        </w:rPr>
        <w:t>.</w:t>
      </w:r>
      <w:r w:rsidRPr="00705B4E">
        <w:rPr>
          <w:i/>
          <w:sz w:val="20"/>
          <w:szCs w:val="20"/>
        </w:rPr>
        <w:t xml:space="preserve"> </w:t>
      </w:r>
      <w:r w:rsidR="00351C44" w:rsidRPr="00705B4E">
        <w:rPr>
          <w:i/>
          <w:sz w:val="20"/>
          <w:szCs w:val="20"/>
        </w:rPr>
        <w:t>Enerquip</w:t>
      </w:r>
      <w:r w:rsidR="00DF31F5">
        <w:rPr>
          <w:i/>
          <w:sz w:val="20"/>
          <w:szCs w:val="20"/>
        </w:rPr>
        <w:t xml:space="preserve"> </w:t>
      </w:r>
      <w:r w:rsidR="00D25513" w:rsidRPr="00705B4E">
        <w:rPr>
          <w:i/>
          <w:sz w:val="20"/>
          <w:szCs w:val="20"/>
        </w:rPr>
        <w:t>offers</w:t>
      </w:r>
      <w:r w:rsidR="00351C44" w:rsidRPr="00705B4E">
        <w:rPr>
          <w:i/>
          <w:sz w:val="20"/>
          <w:szCs w:val="20"/>
        </w:rPr>
        <w:t xml:space="preserve"> solutions like </w:t>
      </w:r>
      <w:r w:rsidR="0014772A">
        <w:rPr>
          <w:i/>
          <w:sz w:val="20"/>
          <w:szCs w:val="20"/>
        </w:rPr>
        <w:t xml:space="preserve">Float Equipment, Casing / Tubing, </w:t>
      </w:r>
      <w:r w:rsidR="00351C44" w:rsidRPr="00705B4E">
        <w:rPr>
          <w:i/>
          <w:sz w:val="20"/>
          <w:szCs w:val="20"/>
        </w:rPr>
        <w:t xml:space="preserve">Heat Exchangers, Heaters,  Separators, </w:t>
      </w:r>
      <w:r w:rsidR="008D2855" w:rsidRPr="00705B4E">
        <w:rPr>
          <w:i/>
          <w:sz w:val="20"/>
          <w:szCs w:val="20"/>
        </w:rPr>
        <w:t xml:space="preserve">Well Head Control Panel, </w:t>
      </w:r>
      <w:r w:rsidR="00351C44" w:rsidRPr="00705B4E">
        <w:rPr>
          <w:i/>
          <w:sz w:val="20"/>
          <w:szCs w:val="20"/>
        </w:rPr>
        <w:t>Metering Skids,, OCTG, Line Pipe</w:t>
      </w:r>
      <w:r w:rsidR="00EB410A" w:rsidRPr="00705B4E">
        <w:rPr>
          <w:i/>
          <w:sz w:val="20"/>
          <w:szCs w:val="20"/>
        </w:rPr>
        <w:t>, Field Instrumentation</w:t>
      </w:r>
      <w:r w:rsidR="00351C44" w:rsidRPr="00705B4E">
        <w:rPr>
          <w:i/>
          <w:sz w:val="20"/>
          <w:szCs w:val="20"/>
        </w:rPr>
        <w:t xml:space="preserve"> etc.</w:t>
      </w:r>
    </w:p>
    <w:p w14:paraId="18FA0711" w14:textId="77777777" w:rsidR="00351C44" w:rsidRPr="00705B4E" w:rsidRDefault="00351C44" w:rsidP="00EB410A">
      <w:pPr>
        <w:pStyle w:val="NoSpacing"/>
        <w:shd w:val="clear" w:color="auto" w:fill="D9D9D9" w:themeFill="background1" w:themeFillShade="D9"/>
        <w:rPr>
          <w:i/>
          <w:sz w:val="20"/>
          <w:szCs w:val="20"/>
        </w:rPr>
      </w:pPr>
    </w:p>
    <w:p w14:paraId="4AEDDCB5" w14:textId="77777777" w:rsidR="00351C44" w:rsidRPr="00705B4E" w:rsidRDefault="00351C44" w:rsidP="00EB410A">
      <w:pPr>
        <w:pStyle w:val="NoSpacing"/>
        <w:shd w:val="clear" w:color="auto" w:fill="D9D9D9" w:themeFill="background1" w:themeFillShade="D9"/>
        <w:rPr>
          <w:i/>
          <w:sz w:val="20"/>
          <w:szCs w:val="20"/>
        </w:rPr>
      </w:pPr>
      <w:r w:rsidRPr="00705B4E">
        <w:rPr>
          <w:i/>
          <w:sz w:val="20"/>
          <w:szCs w:val="20"/>
        </w:rPr>
        <w:t xml:space="preserve">As a </w:t>
      </w:r>
      <w:r w:rsidR="00DF31F5">
        <w:rPr>
          <w:i/>
          <w:sz w:val="20"/>
          <w:szCs w:val="20"/>
        </w:rPr>
        <w:t>Senior Proposal Engineer</w:t>
      </w:r>
      <w:r w:rsidRPr="00705B4E">
        <w:rPr>
          <w:i/>
          <w:sz w:val="20"/>
          <w:szCs w:val="20"/>
        </w:rPr>
        <w:t xml:space="preserve">, my duty was to </w:t>
      </w:r>
      <w:r w:rsidR="00D25513" w:rsidRPr="00705B4E">
        <w:rPr>
          <w:i/>
          <w:sz w:val="20"/>
          <w:szCs w:val="20"/>
        </w:rPr>
        <w:t>participate</w:t>
      </w:r>
      <w:r w:rsidRPr="00705B4E">
        <w:rPr>
          <w:i/>
          <w:sz w:val="20"/>
          <w:szCs w:val="20"/>
        </w:rPr>
        <w:t xml:space="preserve"> in tenders. </w:t>
      </w:r>
      <w:r w:rsidR="00432922">
        <w:rPr>
          <w:i/>
          <w:sz w:val="20"/>
          <w:szCs w:val="20"/>
        </w:rPr>
        <w:t xml:space="preserve">Procurement, </w:t>
      </w:r>
      <w:r w:rsidRPr="00705B4E">
        <w:rPr>
          <w:i/>
          <w:sz w:val="20"/>
          <w:szCs w:val="20"/>
        </w:rPr>
        <w:t xml:space="preserve">Bid Preparation, Sourcing, </w:t>
      </w:r>
      <w:r w:rsidR="00EB410A" w:rsidRPr="00705B4E">
        <w:rPr>
          <w:i/>
          <w:sz w:val="20"/>
          <w:szCs w:val="20"/>
        </w:rPr>
        <w:t>T</w:t>
      </w:r>
      <w:r w:rsidRPr="00705B4E">
        <w:rPr>
          <w:i/>
          <w:sz w:val="20"/>
          <w:szCs w:val="20"/>
        </w:rPr>
        <w:t xml:space="preserve">echnical and Financial Evaluation, </w:t>
      </w:r>
      <w:r w:rsidR="00D25513" w:rsidRPr="00705B4E">
        <w:rPr>
          <w:i/>
          <w:sz w:val="20"/>
          <w:szCs w:val="20"/>
        </w:rPr>
        <w:t>Logistics</w:t>
      </w:r>
      <w:r w:rsidRPr="00705B4E">
        <w:rPr>
          <w:i/>
          <w:sz w:val="20"/>
          <w:szCs w:val="20"/>
        </w:rPr>
        <w:t xml:space="preserve">, Product Marketing, documentation, Project </w:t>
      </w:r>
      <w:r w:rsidR="00EB410A" w:rsidRPr="00705B4E">
        <w:rPr>
          <w:i/>
          <w:sz w:val="20"/>
          <w:szCs w:val="20"/>
        </w:rPr>
        <w:t>F</w:t>
      </w:r>
      <w:r w:rsidRPr="00705B4E">
        <w:rPr>
          <w:i/>
          <w:sz w:val="20"/>
          <w:szCs w:val="20"/>
        </w:rPr>
        <w:t xml:space="preserve">acilitation </w:t>
      </w:r>
      <w:r w:rsidR="00DE7502">
        <w:rPr>
          <w:i/>
          <w:sz w:val="20"/>
          <w:szCs w:val="20"/>
        </w:rPr>
        <w:t>etc</w:t>
      </w:r>
      <w:r w:rsidRPr="00705B4E">
        <w:rPr>
          <w:i/>
          <w:sz w:val="20"/>
          <w:szCs w:val="20"/>
        </w:rPr>
        <w:t>.</w:t>
      </w:r>
    </w:p>
    <w:p w14:paraId="2238FB2D" w14:textId="77777777" w:rsidR="00A2219B" w:rsidRDefault="00A2219B" w:rsidP="00EB410A">
      <w:pPr>
        <w:spacing w:after="0" w:line="240" w:lineRule="auto"/>
        <w:rPr>
          <w:rFonts w:ascii="Calibri" w:eastAsia="Times New Roman" w:hAnsi="Calibri" w:cs="Calibri"/>
          <w:b/>
          <w:color w:val="000000"/>
          <w:sz w:val="18"/>
          <w:szCs w:val="18"/>
        </w:rPr>
      </w:pPr>
    </w:p>
    <w:p w14:paraId="7F08A4A4" w14:textId="6FCB6509" w:rsidR="00EB410A" w:rsidRPr="00705B4E" w:rsidRDefault="00EB410A" w:rsidP="00EB410A">
      <w:pPr>
        <w:spacing w:after="0" w:line="240" w:lineRule="auto"/>
        <w:rPr>
          <w:rFonts w:ascii="Calibri" w:eastAsia="Times New Roman" w:hAnsi="Calibri" w:cs="Calibri"/>
          <w:b/>
          <w:color w:val="000000"/>
          <w:sz w:val="18"/>
          <w:szCs w:val="18"/>
        </w:rPr>
      </w:pPr>
      <w:r w:rsidRPr="00705B4E">
        <w:rPr>
          <w:rFonts w:ascii="Calibri" w:eastAsia="Times New Roman" w:hAnsi="Calibri" w:cs="Calibri"/>
          <w:b/>
          <w:noProof/>
          <w:color w:val="000000"/>
          <w:sz w:val="18"/>
          <w:szCs w:val="18"/>
        </w:rPr>
        <w:drawing>
          <wp:anchor distT="0" distB="0" distL="114300" distR="114300" simplePos="0" relativeHeight="251679744" behindDoc="0" locked="0" layoutInCell="1" allowOverlap="1" wp14:anchorId="3B7102FD" wp14:editId="798C7401">
            <wp:simplePos x="0" y="0"/>
            <wp:positionH relativeFrom="column">
              <wp:posOffset>4910685</wp:posOffset>
            </wp:positionH>
            <wp:positionV relativeFrom="paragraph">
              <wp:posOffset>18960</wp:posOffset>
            </wp:positionV>
            <wp:extent cx="1760400" cy="509798"/>
            <wp:effectExtent l="19050" t="0" r="0" b="0"/>
            <wp:wrapNone/>
            <wp:docPr id="33" name="Picture 6"/>
            <wp:cNvGraphicFramePr/>
            <a:graphic xmlns:a="http://schemas.openxmlformats.org/drawingml/2006/main">
              <a:graphicData uri="http://schemas.openxmlformats.org/drawingml/2006/picture">
                <pic:pic xmlns:pic="http://schemas.openxmlformats.org/drawingml/2006/picture">
                  <pic:nvPicPr>
                    <pic:cNvPr id="7" name="Picture 6" descr="fe-logo.png"/>
                    <pic:cNvPicPr>
                      <a:picLocks noChangeAspect="1"/>
                    </pic:cNvPicPr>
                  </pic:nvPicPr>
                  <pic:blipFill>
                    <a:blip r:embed="rId12"/>
                    <a:stretch>
                      <a:fillRect/>
                    </a:stretch>
                  </pic:blipFill>
                  <pic:spPr>
                    <a:xfrm>
                      <a:off x="0" y="0"/>
                      <a:ext cx="1762305" cy="510350"/>
                    </a:xfrm>
                    <a:prstGeom prst="rect">
                      <a:avLst/>
                    </a:prstGeom>
                  </pic:spPr>
                </pic:pic>
              </a:graphicData>
            </a:graphic>
          </wp:anchor>
        </w:drawing>
      </w:r>
      <w:r w:rsidRPr="00EB410A">
        <w:rPr>
          <w:rFonts w:ascii="Calibri" w:eastAsia="Times New Roman" w:hAnsi="Calibri" w:cs="Calibri"/>
          <w:b/>
          <w:color w:val="000000"/>
          <w:sz w:val="18"/>
          <w:szCs w:val="18"/>
        </w:rPr>
        <w:t xml:space="preserve">Name of Company: Friends </w:t>
      </w:r>
      <w:r w:rsidR="00D25513" w:rsidRPr="00705B4E">
        <w:rPr>
          <w:rFonts w:ascii="Calibri" w:eastAsia="Times New Roman" w:hAnsi="Calibri" w:cs="Calibri"/>
          <w:b/>
          <w:color w:val="000000"/>
          <w:sz w:val="18"/>
          <w:szCs w:val="18"/>
        </w:rPr>
        <w:t>Enterprises</w:t>
      </w:r>
      <w:r w:rsidRPr="00EB410A">
        <w:rPr>
          <w:rFonts w:ascii="Calibri" w:eastAsia="Times New Roman" w:hAnsi="Calibri" w:cs="Calibri"/>
          <w:b/>
          <w:color w:val="000000"/>
          <w:sz w:val="18"/>
          <w:szCs w:val="18"/>
        </w:rPr>
        <w:t xml:space="preserve">  </w:t>
      </w:r>
      <w:r w:rsidRPr="00EB410A">
        <w:rPr>
          <w:rFonts w:ascii="Calibri" w:eastAsia="Times New Roman" w:hAnsi="Calibri" w:cs="Calibri"/>
          <w:b/>
          <w:color w:val="000000"/>
          <w:sz w:val="18"/>
          <w:szCs w:val="18"/>
        </w:rPr>
        <w:br/>
        <w:t xml:space="preserve">Job Description: Technical Sales Engineer </w:t>
      </w:r>
      <w:r w:rsidRPr="00EB410A">
        <w:rPr>
          <w:rFonts w:ascii="Calibri" w:eastAsia="Times New Roman" w:hAnsi="Calibri" w:cs="Calibri"/>
          <w:b/>
          <w:color w:val="000000"/>
          <w:sz w:val="18"/>
          <w:szCs w:val="18"/>
        </w:rPr>
        <w:br/>
        <w:t xml:space="preserve">Year: </w:t>
      </w:r>
      <w:r w:rsidRPr="00705B4E">
        <w:rPr>
          <w:b/>
          <w:sz w:val="18"/>
          <w:szCs w:val="18"/>
        </w:rPr>
        <w:t>J</w:t>
      </w:r>
      <w:r w:rsidR="00F5016F">
        <w:rPr>
          <w:b/>
          <w:sz w:val="18"/>
          <w:szCs w:val="18"/>
        </w:rPr>
        <w:t>u</w:t>
      </w:r>
      <w:r w:rsidR="00492049">
        <w:rPr>
          <w:b/>
          <w:sz w:val="18"/>
          <w:szCs w:val="18"/>
        </w:rPr>
        <w:t>n</w:t>
      </w:r>
      <w:r w:rsidR="00F5016F">
        <w:rPr>
          <w:b/>
          <w:sz w:val="18"/>
          <w:szCs w:val="18"/>
        </w:rPr>
        <w:t>e</w:t>
      </w:r>
      <w:r w:rsidRPr="00705B4E">
        <w:rPr>
          <w:b/>
          <w:sz w:val="18"/>
          <w:szCs w:val="18"/>
        </w:rPr>
        <w:t xml:space="preserve"> 2011 to J</w:t>
      </w:r>
      <w:r w:rsidR="00492049">
        <w:rPr>
          <w:b/>
          <w:sz w:val="18"/>
          <w:szCs w:val="18"/>
        </w:rPr>
        <w:t>u</w:t>
      </w:r>
      <w:r w:rsidRPr="00705B4E">
        <w:rPr>
          <w:b/>
          <w:sz w:val="18"/>
          <w:szCs w:val="18"/>
        </w:rPr>
        <w:t>n 2012</w:t>
      </w:r>
    </w:p>
    <w:p w14:paraId="09A129BB" w14:textId="77777777" w:rsidR="00EB410A" w:rsidRDefault="00EB410A" w:rsidP="00126E98">
      <w:pPr>
        <w:pStyle w:val="NoSpacing"/>
      </w:pPr>
    </w:p>
    <w:p w14:paraId="06CAB20B" w14:textId="77777777" w:rsidR="001C3B46" w:rsidRDefault="001C3B46" w:rsidP="00705B4E">
      <w:pPr>
        <w:pStyle w:val="NoSpacing"/>
        <w:shd w:val="clear" w:color="auto" w:fill="D9D9D9" w:themeFill="background1" w:themeFillShade="D9"/>
      </w:pPr>
    </w:p>
    <w:p w14:paraId="291D11EF" w14:textId="77777777" w:rsidR="00EB410A" w:rsidRPr="00705B4E" w:rsidRDefault="00EB410A" w:rsidP="00705B4E">
      <w:pPr>
        <w:pStyle w:val="NoSpacing"/>
        <w:shd w:val="clear" w:color="auto" w:fill="D9D9D9" w:themeFill="background1" w:themeFillShade="D9"/>
        <w:rPr>
          <w:i/>
          <w:sz w:val="20"/>
          <w:szCs w:val="20"/>
        </w:rPr>
      </w:pPr>
      <w:r w:rsidRPr="00705B4E">
        <w:rPr>
          <w:i/>
          <w:sz w:val="20"/>
          <w:szCs w:val="20"/>
        </w:rPr>
        <w:lastRenderedPageBreak/>
        <w:t>Friends Enterprises is the leading</w:t>
      </w:r>
      <w:r w:rsidR="009E5967" w:rsidRPr="00705B4E">
        <w:rPr>
          <w:i/>
          <w:sz w:val="20"/>
          <w:szCs w:val="20"/>
        </w:rPr>
        <w:t xml:space="preserve"> Equipment &amp; Services provider company in Oil and Gas Sector since more than 25 years. It supplies complete Metering Skids, Gas </w:t>
      </w:r>
      <w:r w:rsidR="00D25513" w:rsidRPr="00705B4E">
        <w:rPr>
          <w:i/>
          <w:sz w:val="20"/>
          <w:szCs w:val="20"/>
        </w:rPr>
        <w:t>Sampling</w:t>
      </w:r>
      <w:r w:rsidR="0014772A">
        <w:rPr>
          <w:i/>
          <w:sz w:val="20"/>
          <w:szCs w:val="20"/>
        </w:rPr>
        <w:t xml:space="preserve"> System, Completion Tools, </w:t>
      </w:r>
      <w:r w:rsidR="008D2855" w:rsidRPr="00705B4E">
        <w:rPr>
          <w:i/>
          <w:sz w:val="20"/>
          <w:szCs w:val="20"/>
        </w:rPr>
        <w:t xml:space="preserve">Wellhead Control Panel, </w:t>
      </w:r>
      <w:r w:rsidR="009E5967" w:rsidRPr="00705B4E">
        <w:rPr>
          <w:i/>
          <w:sz w:val="20"/>
          <w:szCs w:val="20"/>
        </w:rPr>
        <w:t>Wellhead and X-</w:t>
      </w:r>
      <w:r w:rsidR="00D25513" w:rsidRPr="00705B4E">
        <w:rPr>
          <w:i/>
          <w:sz w:val="20"/>
          <w:szCs w:val="20"/>
        </w:rPr>
        <w:t>Mass</w:t>
      </w:r>
      <w:r w:rsidR="009E5967" w:rsidRPr="00705B4E">
        <w:rPr>
          <w:i/>
          <w:sz w:val="20"/>
          <w:szCs w:val="20"/>
        </w:rPr>
        <w:t xml:space="preserve"> Tree, BOP, Valves &amp; Fitting, SCADA Equipment, Field Equipment etc.</w:t>
      </w:r>
    </w:p>
    <w:p w14:paraId="5B45D1AB" w14:textId="77777777" w:rsidR="009E5967" w:rsidRPr="00705B4E" w:rsidRDefault="009E5967" w:rsidP="00705B4E">
      <w:pPr>
        <w:pStyle w:val="NoSpacing"/>
        <w:shd w:val="clear" w:color="auto" w:fill="D9D9D9" w:themeFill="background1" w:themeFillShade="D9"/>
        <w:rPr>
          <w:i/>
          <w:sz w:val="20"/>
          <w:szCs w:val="20"/>
        </w:rPr>
      </w:pPr>
    </w:p>
    <w:p w14:paraId="208970C7" w14:textId="77777777" w:rsidR="009E5967" w:rsidRPr="00705B4E" w:rsidRDefault="009E5967" w:rsidP="00705B4E">
      <w:pPr>
        <w:pStyle w:val="NoSpacing"/>
        <w:shd w:val="clear" w:color="auto" w:fill="D9D9D9" w:themeFill="background1" w:themeFillShade="D9"/>
        <w:rPr>
          <w:i/>
          <w:sz w:val="20"/>
          <w:szCs w:val="20"/>
        </w:rPr>
      </w:pPr>
      <w:r w:rsidRPr="00705B4E">
        <w:rPr>
          <w:i/>
          <w:sz w:val="20"/>
          <w:szCs w:val="20"/>
        </w:rPr>
        <w:t xml:space="preserve">As a Technical Sales Engineer, my responsibility was </w:t>
      </w:r>
      <w:r w:rsidR="001E395A" w:rsidRPr="00705B4E">
        <w:rPr>
          <w:i/>
          <w:sz w:val="20"/>
          <w:szCs w:val="20"/>
        </w:rPr>
        <w:t>sourcing</w:t>
      </w:r>
      <w:r w:rsidRPr="00705B4E">
        <w:rPr>
          <w:i/>
          <w:sz w:val="20"/>
          <w:szCs w:val="20"/>
        </w:rPr>
        <w:t xml:space="preserve">, </w:t>
      </w:r>
      <w:r w:rsidR="00432922">
        <w:rPr>
          <w:i/>
          <w:sz w:val="20"/>
          <w:szCs w:val="20"/>
        </w:rPr>
        <w:t xml:space="preserve">Procurement,  </w:t>
      </w:r>
      <w:r w:rsidRPr="00705B4E">
        <w:rPr>
          <w:i/>
          <w:sz w:val="20"/>
          <w:szCs w:val="20"/>
        </w:rPr>
        <w:t xml:space="preserve">Bid </w:t>
      </w:r>
      <w:r w:rsidR="00D25513" w:rsidRPr="00705B4E">
        <w:rPr>
          <w:i/>
          <w:sz w:val="20"/>
          <w:szCs w:val="20"/>
        </w:rPr>
        <w:t>Preparation</w:t>
      </w:r>
      <w:r w:rsidRPr="00705B4E">
        <w:rPr>
          <w:i/>
          <w:sz w:val="20"/>
          <w:szCs w:val="20"/>
        </w:rPr>
        <w:t xml:space="preserve">, Technical and Financial Evaluation, Client Addition, Product Marketing, Principal </w:t>
      </w:r>
      <w:r w:rsidR="00D25513" w:rsidRPr="00705B4E">
        <w:rPr>
          <w:i/>
          <w:sz w:val="20"/>
          <w:szCs w:val="20"/>
        </w:rPr>
        <w:t>Addition</w:t>
      </w:r>
      <w:r w:rsidRPr="00705B4E">
        <w:rPr>
          <w:i/>
          <w:sz w:val="20"/>
          <w:szCs w:val="20"/>
        </w:rPr>
        <w:t>.</w:t>
      </w:r>
    </w:p>
    <w:p w14:paraId="53B84C19" w14:textId="77777777" w:rsidR="002B52DF" w:rsidRDefault="002B52DF" w:rsidP="00DE7502">
      <w:pPr>
        <w:spacing w:after="0" w:line="240" w:lineRule="auto"/>
        <w:rPr>
          <w:rFonts w:ascii="Calibri" w:eastAsia="Times New Roman" w:hAnsi="Calibri" w:cs="Calibri"/>
          <w:b/>
          <w:color w:val="000000"/>
          <w:sz w:val="18"/>
          <w:szCs w:val="18"/>
        </w:rPr>
      </w:pPr>
    </w:p>
    <w:p w14:paraId="604C31B3" w14:textId="47280B05" w:rsidR="001C3B46" w:rsidRDefault="00873291" w:rsidP="00DE7502">
      <w:pPr>
        <w:spacing w:after="0" w:line="240" w:lineRule="auto"/>
      </w:pPr>
      <w:r w:rsidRPr="00705B4E">
        <w:rPr>
          <w:rFonts w:ascii="Calibri" w:eastAsia="Times New Roman" w:hAnsi="Calibri" w:cs="Calibri"/>
          <w:b/>
          <w:noProof/>
          <w:color w:val="000000"/>
          <w:sz w:val="18"/>
          <w:szCs w:val="18"/>
        </w:rPr>
        <w:drawing>
          <wp:anchor distT="0" distB="0" distL="114300" distR="114300" simplePos="0" relativeHeight="251683840" behindDoc="0" locked="0" layoutInCell="1" allowOverlap="1" wp14:anchorId="1C4B513D" wp14:editId="107842D7">
            <wp:simplePos x="0" y="0"/>
            <wp:positionH relativeFrom="column">
              <wp:posOffset>5040158</wp:posOffset>
            </wp:positionH>
            <wp:positionV relativeFrom="paragraph">
              <wp:posOffset>11177</wp:posOffset>
            </wp:positionV>
            <wp:extent cx="2084879" cy="356050"/>
            <wp:effectExtent l="19050" t="0" r="0" b="0"/>
            <wp:wrapNone/>
            <wp:docPr id="35" name="Picture 7"/>
            <wp:cNvGraphicFramePr/>
            <a:graphic xmlns:a="http://schemas.openxmlformats.org/drawingml/2006/main">
              <a:graphicData uri="http://schemas.openxmlformats.org/drawingml/2006/picture">
                <pic:pic xmlns:pic="http://schemas.openxmlformats.org/drawingml/2006/picture">
                  <pic:nvPicPr>
                    <pic:cNvPr id="8" name="Picture 7" descr="newlogo.png"/>
                    <pic:cNvPicPr>
                      <a:picLocks noChangeAspect="1"/>
                    </pic:cNvPicPr>
                  </pic:nvPicPr>
                  <pic:blipFill>
                    <a:blip r:embed="rId13"/>
                    <a:stretch>
                      <a:fillRect/>
                    </a:stretch>
                  </pic:blipFill>
                  <pic:spPr>
                    <a:xfrm>
                      <a:off x="0" y="0"/>
                      <a:ext cx="2087745" cy="356540"/>
                    </a:xfrm>
                    <a:prstGeom prst="rect">
                      <a:avLst/>
                    </a:prstGeom>
                  </pic:spPr>
                </pic:pic>
              </a:graphicData>
            </a:graphic>
          </wp:anchor>
        </w:drawing>
      </w:r>
      <w:r w:rsidRPr="00873291">
        <w:rPr>
          <w:rFonts w:ascii="Calibri" w:eastAsia="Times New Roman" w:hAnsi="Calibri" w:cs="Calibri"/>
          <w:b/>
          <w:color w:val="000000"/>
          <w:sz w:val="18"/>
          <w:szCs w:val="18"/>
        </w:rPr>
        <w:t xml:space="preserve">Name of Company: Samtek Energy International  </w:t>
      </w:r>
      <w:r w:rsidRPr="00873291">
        <w:rPr>
          <w:rFonts w:ascii="Calibri" w:eastAsia="Times New Roman" w:hAnsi="Calibri" w:cs="Calibri"/>
          <w:b/>
          <w:color w:val="000000"/>
          <w:sz w:val="18"/>
          <w:szCs w:val="18"/>
        </w:rPr>
        <w:br/>
        <w:t xml:space="preserve">Job Description: Technical Sales Engineer </w:t>
      </w:r>
      <w:r w:rsidRPr="00873291">
        <w:rPr>
          <w:rFonts w:ascii="Calibri" w:eastAsia="Times New Roman" w:hAnsi="Calibri" w:cs="Calibri"/>
          <w:b/>
          <w:color w:val="000000"/>
          <w:sz w:val="18"/>
          <w:szCs w:val="18"/>
        </w:rPr>
        <w:br/>
        <w:t xml:space="preserve">Year: </w:t>
      </w:r>
      <w:r w:rsidR="00DE7502" w:rsidRPr="00DE7502">
        <w:rPr>
          <w:b/>
          <w:sz w:val="18"/>
          <w:szCs w:val="18"/>
        </w:rPr>
        <w:t>Sep 2009 to June 2011</w:t>
      </w:r>
    </w:p>
    <w:p w14:paraId="661B78F7" w14:textId="77777777" w:rsidR="009E5967" w:rsidRPr="00705B4E" w:rsidRDefault="00BB7728" w:rsidP="00705B4E">
      <w:pPr>
        <w:pStyle w:val="NoSpacing"/>
        <w:shd w:val="clear" w:color="auto" w:fill="D9D9D9" w:themeFill="background1" w:themeFillShade="D9"/>
        <w:rPr>
          <w:i/>
          <w:sz w:val="20"/>
          <w:szCs w:val="20"/>
        </w:rPr>
      </w:pPr>
      <w:r w:rsidRPr="00705B4E">
        <w:rPr>
          <w:i/>
          <w:sz w:val="20"/>
          <w:szCs w:val="20"/>
        </w:rPr>
        <w:t>Samtek Energy International is Leading Equipment and Services Supplier Company to Oil &amp; Gas, Cement and fertilizer Companies. Its supplies Equipment including Well Head Control Panel, Pumps, Motors, Field Instrumentation, PSVs, ESDVs, Calibration and Pure Gases, Drill Bits and Gas Detectors and Wireless Gas Monitoring System</w:t>
      </w:r>
    </w:p>
    <w:p w14:paraId="46FC8CDF" w14:textId="77777777" w:rsidR="00BB7728" w:rsidRPr="00705B4E" w:rsidRDefault="00BB7728" w:rsidP="00705B4E">
      <w:pPr>
        <w:pStyle w:val="NoSpacing"/>
        <w:shd w:val="clear" w:color="auto" w:fill="D9D9D9" w:themeFill="background1" w:themeFillShade="D9"/>
        <w:rPr>
          <w:i/>
          <w:sz w:val="20"/>
          <w:szCs w:val="20"/>
        </w:rPr>
      </w:pPr>
    </w:p>
    <w:p w14:paraId="61B52B7D" w14:textId="77777777" w:rsidR="00DD7510" w:rsidRPr="00705B4E" w:rsidRDefault="00DD7510" w:rsidP="00705B4E">
      <w:pPr>
        <w:pStyle w:val="NoSpacing"/>
        <w:shd w:val="clear" w:color="auto" w:fill="D9D9D9" w:themeFill="background1" w:themeFillShade="D9"/>
        <w:rPr>
          <w:i/>
          <w:sz w:val="20"/>
          <w:szCs w:val="20"/>
        </w:rPr>
      </w:pPr>
      <w:r w:rsidRPr="00705B4E">
        <w:rPr>
          <w:i/>
          <w:sz w:val="20"/>
          <w:szCs w:val="20"/>
        </w:rPr>
        <w:t xml:space="preserve">As a Technical Sales Engineer, my duty was </w:t>
      </w:r>
      <w:r w:rsidR="00D25513" w:rsidRPr="00705B4E">
        <w:rPr>
          <w:i/>
          <w:sz w:val="20"/>
          <w:szCs w:val="20"/>
        </w:rPr>
        <w:t>Marketing</w:t>
      </w:r>
      <w:r w:rsidRPr="00705B4E">
        <w:rPr>
          <w:i/>
          <w:sz w:val="20"/>
          <w:szCs w:val="20"/>
        </w:rPr>
        <w:t xml:space="preserve"> of Principal’s Product, Enlistment with new clients, Participation in Tenders, Bid </w:t>
      </w:r>
      <w:r w:rsidR="00D25513" w:rsidRPr="00705B4E">
        <w:rPr>
          <w:i/>
          <w:sz w:val="20"/>
          <w:szCs w:val="20"/>
        </w:rPr>
        <w:t xml:space="preserve">Preparation, </w:t>
      </w:r>
      <w:r w:rsidRPr="00705B4E">
        <w:rPr>
          <w:i/>
          <w:sz w:val="20"/>
          <w:szCs w:val="20"/>
        </w:rPr>
        <w:t>Technical Evaluation</w:t>
      </w:r>
      <w:r w:rsidR="00DE7502">
        <w:rPr>
          <w:i/>
          <w:sz w:val="20"/>
          <w:szCs w:val="20"/>
        </w:rPr>
        <w:t xml:space="preserve"> and </w:t>
      </w:r>
      <w:r w:rsidR="00DE7502" w:rsidRPr="00705B4E">
        <w:rPr>
          <w:i/>
          <w:sz w:val="20"/>
          <w:szCs w:val="20"/>
        </w:rPr>
        <w:t>Shipping activities</w:t>
      </w:r>
      <w:r w:rsidRPr="00705B4E">
        <w:rPr>
          <w:i/>
          <w:sz w:val="20"/>
          <w:szCs w:val="20"/>
        </w:rPr>
        <w:t>.</w:t>
      </w:r>
    </w:p>
    <w:p w14:paraId="7E524A80" w14:textId="77777777" w:rsidR="00DD7510" w:rsidRDefault="00DD7510" w:rsidP="00126E98">
      <w:pPr>
        <w:pStyle w:val="NoSpacing"/>
        <w:rPr>
          <w:sz w:val="20"/>
          <w:szCs w:val="20"/>
        </w:rPr>
      </w:pPr>
    </w:p>
    <w:p w14:paraId="36010683" w14:textId="77777777" w:rsidR="00DD7510" w:rsidRPr="008835BD" w:rsidRDefault="00DD7510" w:rsidP="00705B4E">
      <w:pPr>
        <w:pStyle w:val="NoSpacing"/>
        <w:shd w:val="clear" w:color="auto" w:fill="8DB3E2" w:themeFill="text2" w:themeFillTint="66"/>
        <w:rPr>
          <w:b/>
          <w:color w:val="000000" w:themeColor="text1"/>
        </w:rPr>
      </w:pPr>
      <w:r w:rsidRPr="008835BD">
        <w:rPr>
          <w:b/>
          <w:color w:val="000000" w:themeColor="text1"/>
        </w:rPr>
        <w:t>Personal Information</w:t>
      </w:r>
    </w:p>
    <w:p w14:paraId="6063ACB9" w14:textId="77777777" w:rsidR="001C3B46" w:rsidRDefault="001C3B46" w:rsidP="00126E98">
      <w:pPr>
        <w:pStyle w:val="NoSpacing"/>
      </w:pPr>
    </w:p>
    <w:p w14:paraId="6AE62CF1" w14:textId="77777777" w:rsidR="009E5967" w:rsidRPr="00C35CA5" w:rsidRDefault="00DD7510" w:rsidP="00C35CA5">
      <w:pPr>
        <w:pStyle w:val="NoSpacing"/>
        <w:numPr>
          <w:ilvl w:val="0"/>
          <w:numId w:val="11"/>
        </w:numPr>
        <w:rPr>
          <w:sz w:val="20"/>
          <w:szCs w:val="20"/>
        </w:rPr>
      </w:pPr>
      <w:r w:rsidRPr="00C35CA5">
        <w:rPr>
          <w:sz w:val="20"/>
          <w:szCs w:val="20"/>
        </w:rPr>
        <w:t>Date of Birth</w:t>
      </w:r>
      <w:r w:rsidRPr="00C35CA5">
        <w:rPr>
          <w:sz w:val="20"/>
          <w:szCs w:val="20"/>
        </w:rPr>
        <w:tab/>
        <w:t>:</w:t>
      </w:r>
      <w:r w:rsidRPr="00C35CA5">
        <w:rPr>
          <w:sz w:val="20"/>
          <w:szCs w:val="20"/>
        </w:rPr>
        <w:tab/>
        <w:t>20-12-1985</w:t>
      </w:r>
    </w:p>
    <w:p w14:paraId="1B56FD6F" w14:textId="77777777" w:rsidR="00DD7510" w:rsidRPr="00C35CA5" w:rsidRDefault="00D25513" w:rsidP="00C35CA5">
      <w:pPr>
        <w:pStyle w:val="NoSpacing"/>
        <w:numPr>
          <w:ilvl w:val="0"/>
          <w:numId w:val="11"/>
        </w:numPr>
        <w:rPr>
          <w:sz w:val="20"/>
          <w:szCs w:val="20"/>
        </w:rPr>
      </w:pPr>
      <w:r w:rsidRPr="00C35CA5">
        <w:rPr>
          <w:sz w:val="20"/>
          <w:szCs w:val="20"/>
        </w:rPr>
        <w:t>Religion</w:t>
      </w:r>
      <w:r w:rsidR="00DD7510" w:rsidRPr="00C35CA5">
        <w:rPr>
          <w:sz w:val="20"/>
          <w:szCs w:val="20"/>
        </w:rPr>
        <w:tab/>
      </w:r>
      <w:r w:rsidR="00DD7510" w:rsidRPr="00C35CA5">
        <w:rPr>
          <w:sz w:val="20"/>
          <w:szCs w:val="20"/>
        </w:rPr>
        <w:tab/>
        <w:t>:</w:t>
      </w:r>
      <w:r w:rsidR="00DD7510" w:rsidRPr="00C35CA5">
        <w:rPr>
          <w:sz w:val="20"/>
          <w:szCs w:val="20"/>
        </w:rPr>
        <w:tab/>
        <w:t>Islam</w:t>
      </w:r>
    </w:p>
    <w:p w14:paraId="734543BE" w14:textId="77777777" w:rsidR="00DD7510" w:rsidRPr="00C35CA5" w:rsidRDefault="00DD7510" w:rsidP="00C35CA5">
      <w:pPr>
        <w:pStyle w:val="NoSpacing"/>
        <w:numPr>
          <w:ilvl w:val="0"/>
          <w:numId w:val="11"/>
        </w:numPr>
        <w:rPr>
          <w:sz w:val="20"/>
          <w:szCs w:val="20"/>
        </w:rPr>
      </w:pPr>
      <w:r w:rsidRPr="00C35CA5">
        <w:rPr>
          <w:sz w:val="20"/>
          <w:szCs w:val="20"/>
        </w:rPr>
        <w:t>Nationality</w:t>
      </w:r>
      <w:r w:rsidRPr="00C35CA5">
        <w:rPr>
          <w:sz w:val="20"/>
          <w:szCs w:val="20"/>
        </w:rPr>
        <w:tab/>
        <w:t>:</w:t>
      </w:r>
      <w:r w:rsidRPr="00C35CA5">
        <w:rPr>
          <w:sz w:val="20"/>
          <w:szCs w:val="20"/>
        </w:rPr>
        <w:tab/>
        <w:t>Pakistani</w:t>
      </w:r>
    </w:p>
    <w:p w14:paraId="4344C79C" w14:textId="77777777" w:rsidR="00DD7510" w:rsidRPr="00C35CA5" w:rsidRDefault="00DD7510" w:rsidP="00C35CA5">
      <w:pPr>
        <w:pStyle w:val="NoSpacing"/>
        <w:numPr>
          <w:ilvl w:val="0"/>
          <w:numId w:val="11"/>
        </w:numPr>
        <w:rPr>
          <w:sz w:val="20"/>
          <w:szCs w:val="20"/>
        </w:rPr>
      </w:pPr>
      <w:r w:rsidRPr="00C35CA5">
        <w:rPr>
          <w:sz w:val="20"/>
          <w:szCs w:val="20"/>
        </w:rPr>
        <w:t>Marital Status</w:t>
      </w:r>
      <w:r w:rsidRPr="00C35CA5">
        <w:rPr>
          <w:sz w:val="20"/>
          <w:szCs w:val="20"/>
        </w:rPr>
        <w:tab/>
        <w:t>:</w:t>
      </w:r>
      <w:r w:rsidRPr="00C35CA5">
        <w:rPr>
          <w:sz w:val="20"/>
          <w:szCs w:val="20"/>
        </w:rPr>
        <w:tab/>
        <w:t>Married</w:t>
      </w:r>
    </w:p>
    <w:p w14:paraId="40AA819D" w14:textId="77777777" w:rsidR="00DD7510" w:rsidRPr="00C35CA5" w:rsidRDefault="00DD7510" w:rsidP="00C35CA5">
      <w:pPr>
        <w:pStyle w:val="NoSpacing"/>
        <w:numPr>
          <w:ilvl w:val="0"/>
          <w:numId w:val="11"/>
        </w:numPr>
        <w:rPr>
          <w:sz w:val="20"/>
          <w:szCs w:val="20"/>
        </w:rPr>
      </w:pPr>
      <w:r w:rsidRPr="00C35CA5">
        <w:rPr>
          <w:sz w:val="20"/>
          <w:szCs w:val="20"/>
        </w:rPr>
        <w:t>Language Known:</w:t>
      </w:r>
      <w:r w:rsidRPr="00C35CA5">
        <w:rPr>
          <w:sz w:val="20"/>
          <w:szCs w:val="20"/>
        </w:rPr>
        <w:tab/>
        <w:t>Urdu, English, Hindi</w:t>
      </w:r>
    </w:p>
    <w:sectPr w:rsidR="00DD7510" w:rsidRPr="00C35CA5" w:rsidSect="00E8007B">
      <w:pgSz w:w="12240" w:h="15840"/>
      <w:pgMar w:top="720" w:right="1440" w:bottom="144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51CDA"/>
    <w:multiLevelType w:val="hybridMultilevel"/>
    <w:tmpl w:val="04F820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F832C2"/>
    <w:multiLevelType w:val="hybridMultilevel"/>
    <w:tmpl w:val="E3EC8B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AB02E6"/>
    <w:multiLevelType w:val="hybridMultilevel"/>
    <w:tmpl w:val="A44EE5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536240"/>
    <w:multiLevelType w:val="hybridMultilevel"/>
    <w:tmpl w:val="135865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9A5BF7"/>
    <w:multiLevelType w:val="hybridMultilevel"/>
    <w:tmpl w:val="DE70F4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354AE7"/>
    <w:multiLevelType w:val="hybridMultilevel"/>
    <w:tmpl w:val="964EC9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575790"/>
    <w:multiLevelType w:val="hybridMultilevel"/>
    <w:tmpl w:val="FE0CB9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1A6810"/>
    <w:multiLevelType w:val="hybridMultilevel"/>
    <w:tmpl w:val="01B839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F30E1E"/>
    <w:multiLevelType w:val="hybridMultilevel"/>
    <w:tmpl w:val="8338A1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A832A2"/>
    <w:multiLevelType w:val="hybridMultilevel"/>
    <w:tmpl w:val="5CAC8E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EA0968"/>
    <w:multiLevelType w:val="multilevel"/>
    <w:tmpl w:val="187CA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8883E51"/>
    <w:multiLevelType w:val="hybridMultilevel"/>
    <w:tmpl w:val="DDD02C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A465F3"/>
    <w:multiLevelType w:val="hybridMultilevel"/>
    <w:tmpl w:val="D5FE01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BF0CCD"/>
    <w:multiLevelType w:val="hybridMultilevel"/>
    <w:tmpl w:val="774C1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5"/>
  </w:num>
  <w:num w:numId="4">
    <w:abstractNumId w:val="2"/>
  </w:num>
  <w:num w:numId="5">
    <w:abstractNumId w:val="8"/>
  </w:num>
  <w:num w:numId="6">
    <w:abstractNumId w:val="1"/>
  </w:num>
  <w:num w:numId="7">
    <w:abstractNumId w:val="9"/>
  </w:num>
  <w:num w:numId="8">
    <w:abstractNumId w:val="13"/>
  </w:num>
  <w:num w:numId="9">
    <w:abstractNumId w:val="7"/>
  </w:num>
  <w:num w:numId="10">
    <w:abstractNumId w:val="3"/>
  </w:num>
  <w:num w:numId="11">
    <w:abstractNumId w:val="12"/>
  </w:num>
  <w:num w:numId="12">
    <w:abstractNumId w:val="4"/>
  </w:num>
  <w:num w:numId="13">
    <w:abstractNumId w:val="0"/>
  </w:num>
  <w:num w:numId="14">
    <w:abstractNumId w:val="10"/>
  </w:num>
  <w:num w:numId="15">
    <w:abstractNumId w:val="9"/>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zG3MDA2sjA3NDM3MLNU0lEKTi0uzszPAykwrwUAwvn6EiwAAAA="/>
  </w:docVars>
  <w:rsids>
    <w:rsidRoot w:val="00B63DB0"/>
    <w:rsid w:val="0000426B"/>
    <w:rsid w:val="000045D9"/>
    <w:rsid w:val="00011A0B"/>
    <w:rsid w:val="00015331"/>
    <w:rsid w:val="00051A4C"/>
    <w:rsid w:val="0008743A"/>
    <w:rsid w:val="000A0E85"/>
    <w:rsid w:val="000B2479"/>
    <w:rsid w:val="000D1500"/>
    <w:rsid w:val="000D55F0"/>
    <w:rsid w:val="00103C08"/>
    <w:rsid w:val="0010617F"/>
    <w:rsid w:val="00115484"/>
    <w:rsid w:val="00120550"/>
    <w:rsid w:val="00126E98"/>
    <w:rsid w:val="0014772A"/>
    <w:rsid w:val="00164EFE"/>
    <w:rsid w:val="00175B9E"/>
    <w:rsid w:val="001856C3"/>
    <w:rsid w:val="00187FF6"/>
    <w:rsid w:val="00190021"/>
    <w:rsid w:val="00190E38"/>
    <w:rsid w:val="001C3B46"/>
    <w:rsid w:val="001E24B0"/>
    <w:rsid w:val="001E395A"/>
    <w:rsid w:val="0021094D"/>
    <w:rsid w:val="00212077"/>
    <w:rsid w:val="0024636B"/>
    <w:rsid w:val="0025665B"/>
    <w:rsid w:val="0026623C"/>
    <w:rsid w:val="002714A6"/>
    <w:rsid w:val="00290702"/>
    <w:rsid w:val="00291136"/>
    <w:rsid w:val="002A5E0F"/>
    <w:rsid w:val="002B52DF"/>
    <w:rsid w:val="002E0B3E"/>
    <w:rsid w:val="002E4E46"/>
    <w:rsid w:val="002F5401"/>
    <w:rsid w:val="00306C50"/>
    <w:rsid w:val="00336ED5"/>
    <w:rsid w:val="003378A0"/>
    <w:rsid w:val="003479C9"/>
    <w:rsid w:val="00351C44"/>
    <w:rsid w:val="00381D81"/>
    <w:rsid w:val="0038241E"/>
    <w:rsid w:val="0039349E"/>
    <w:rsid w:val="003B0272"/>
    <w:rsid w:val="003E2CC5"/>
    <w:rsid w:val="003E45D4"/>
    <w:rsid w:val="004143E9"/>
    <w:rsid w:val="004156AB"/>
    <w:rsid w:val="00424C52"/>
    <w:rsid w:val="00432922"/>
    <w:rsid w:val="0043634C"/>
    <w:rsid w:val="00455D03"/>
    <w:rsid w:val="00461CB7"/>
    <w:rsid w:val="00474D8B"/>
    <w:rsid w:val="0047627D"/>
    <w:rsid w:val="00480C09"/>
    <w:rsid w:val="0048252E"/>
    <w:rsid w:val="00492049"/>
    <w:rsid w:val="004A0E84"/>
    <w:rsid w:val="004A53EA"/>
    <w:rsid w:val="004B60BE"/>
    <w:rsid w:val="004C5FD1"/>
    <w:rsid w:val="004F2184"/>
    <w:rsid w:val="00537914"/>
    <w:rsid w:val="00543545"/>
    <w:rsid w:val="00596F45"/>
    <w:rsid w:val="005B0630"/>
    <w:rsid w:val="005B3428"/>
    <w:rsid w:val="005B4B09"/>
    <w:rsid w:val="005E7583"/>
    <w:rsid w:val="005F1A6D"/>
    <w:rsid w:val="005F6531"/>
    <w:rsid w:val="00605699"/>
    <w:rsid w:val="0061409C"/>
    <w:rsid w:val="00626D7E"/>
    <w:rsid w:val="0063006F"/>
    <w:rsid w:val="00640202"/>
    <w:rsid w:val="006458A6"/>
    <w:rsid w:val="00665EA7"/>
    <w:rsid w:val="00672834"/>
    <w:rsid w:val="00687095"/>
    <w:rsid w:val="00693FFC"/>
    <w:rsid w:val="006A2421"/>
    <w:rsid w:val="006B1228"/>
    <w:rsid w:val="006B2F6D"/>
    <w:rsid w:val="006E45DC"/>
    <w:rsid w:val="006E5781"/>
    <w:rsid w:val="006F067C"/>
    <w:rsid w:val="0070487C"/>
    <w:rsid w:val="00705B4E"/>
    <w:rsid w:val="00705E88"/>
    <w:rsid w:val="007060F0"/>
    <w:rsid w:val="00732CD1"/>
    <w:rsid w:val="0073485E"/>
    <w:rsid w:val="00742059"/>
    <w:rsid w:val="007522BC"/>
    <w:rsid w:val="00771742"/>
    <w:rsid w:val="007870B4"/>
    <w:rsid w:val="007A3377"/>
    <w:rsid w:val="007A395D"/>
    <w:rsid w:val="007A6763"/>
    <w:rsid w:val="007B590F"/>
    <w:rsid w:val="007E2CDC"/>
    <w:rsid w:val="00801308"/>
    <w:rsid w:val="00852A69"/>
    <w:rsid w:val="00857F9E"/>
    <w:rsid w:val="00863207"/>
    <w:rsid w:val="0086521D"/>
    <w:rsid w:val="00873291"/>
    <w:rsid w:val="008835BD"/>
    <w:rsid w:val="00887F89"/>
    <w:rsid w:val="0089287D"/>
    <w:rsid w:val="008A5E02"/>
    <w:rsid w:val="008C4B14"/>
    <w:rsid w:val="008D0C7D"/>
    <w:rsid w:val="008D2855"/>
    <w:rsid w:val="008E5AB5"/>
    <w:rsid w:val="0090472B"/>
    <w:rsid w:val="0090474B"/>
    <w:rsid w:val="00931B37"/>
    <w:rsid w:val="0093560B"/>
    <w:rsid w:val="00941356"/>
    <w:rsid w:val="00955651"/>
    <w:rsid w:val="00970753"/>
    <w:rsid w:val="009718FC"/>
    <w:rsid w:val="009815E8"/>
    <w:rsid w:val="009B180D"/>
    <w:rsid w:val="009B744B"/>
    <w:rsid w:val="009D0365"/>
    <w:rsid w:val="009E5967"/>
    <w:rsid w:val="009E7F3E"/>
    <w:rsid w:val="00A10173"/>
    <w:rsid w:val="00A1493C"/>
    <w:rsid w:val="00A205FC"/>
    <w:rsid w:val="00A2219B"/>
    <w:rsid w:val="00A26D4D"/>
    <w:rsid w:val="00A55D24"/>
    <w:rsid w:val="00A563D7"/>
    <w:rsid w:val="00A72CBB"/>
    <w:rsid w:val="00A74B37"/>
    <w:rsid w:val="00AB2214"/>
    <w:rsid w:val="00AC1485"/>
    <w:rsid w:val="00AD6E81"/>
    <w:rsid w:val="00AF384B"/>
    <w:rsid w:val="00AF6CFA"/>
    <w:rsid w:val="00AF738E"/>
    <w:rsid w:val="00B1700A"/>
    <w:rsid w:val="00B63DB0"/>
    <w:rsid w:val="00B83EFF"/>
    <w:rsid w:val="00B96DE9"/>
    <w:rsid w:val="00BB7728"/>
    <w:rsid w:val="00BD201B"/>
    <w:rsid w:val="00BE3DAF"/>
    <w:rsid w:val="00BE46AC"/>
    <w:rsid w:val="00BF1DA5"/>
    <w:rsid w:val="00BF361C"/>
    <w:rsid w:val="00C000E8"/>
    <w:rsid w:val="00C105C9"/>
    <w:rsid w:val="00C11382"/>
    <w:rsid w:val="00C20223"/>
    <w:rsid w:val="00C2029B"/>
    <w:rsid w:val="00C2045E"/>
    <w:rsid w:val="00C27609"/>
    <w:rsid w:val="00C35CA5"/>
    <w:rsid w:val="00C43555"/>
    <w:rsid w:val="00C461F4"/>
    <w:rsid w:val="00C47AAC"/>
    <w:rsid w:val="00C50A83"/>
    <w:rsid w:val="00C5709A"/>
    <w:rsid w:val="00C6081E"/>
    <w:rsid w:val="00C64514"/>
    <w:rsid w:val="00C75C16"/>
    <w:rsid w:val="00C776CE"/>
    <w:rsid w:val="00C95F02"/>
    <w:rsid w:val="00CA1B91"/>
    <w:rsid w:val="00CB3DDB"/>
    <w:rsid w:val="00CC43C7"/>
    <w:rsid w:val="00D07DEB"/>
    <w:rsid w:val="00D1098D"/>
    <w:rsid w:val="00D25513"/>
    <w:rsid w:val="00D25F51"/>
    <w:rsid w:val="00D262D3"/>
    <w:rsid w:val="00D30180"/>
    <w:rsid w:val="00D347E5"/>
    <w:rsid w:val="00D44986"/>
    <w:rsid w:val="00D6353A"/>
    <w:rsid w:val="00D861FE"/>
    <w:rsid w:val="00DB603F"/>
    <w:rsid w:val="00DD7510"/>
    <w:rsid w:val="00DE7502"/>
    <w:rsid w:val="00DF31F5"/>
    <w:rsid w:val="00DF66CD"/>
    <w:rsid w:val="00E21A39"/>
    <w:rsid w:val="00E34500"/>
    <w:rsid w:val="00E34E29"/>
    <w:rsid w:val="00E40AEB"/>
    <w:rsid w:val="00E54769"/>
    <w:rsid w:val="00E8007B"/>
    <w:rsid w:val="00E80AA8"/>
    <w:rsid w:val="00E854B5"/>
    <w:rsid w:val="00E93461"/>
    <w:rsid w:val="00EB410A"/>
    <w:rsid w:val="00EC2B28"/>
    <w:rsid w:val="00EE3B6F"/>
    <w:rsid w:val="00EF4565"/>
    <w:rsid w:val="00EF4ED9"/>
    <w:rsid w:val="00F36327"/>
    <w:rsid w:val="00F41E60"/>
    <w:rsid w:val="00F5016F"/>
    <w:rsid w:val="00F53993"/>
    <w:rsid w:val="00F654DC"/>
    <w:rsid w:val="00F75F67"/>
    <w:rsid w:val="00F84935"/>
    <w:rsid w:val="00F92A5B"/>
    <w:rsid w:val="00FA4D73"/>
    <w:rsid w:val="00FA753A"/>
    <w:rsid w:val="00FC11A2"/>
    <w:rsid w:val="00FC436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rules v:ext="edit">
        <o:r id="V:Rule1" type="connector" idref="#_x0000_s1037"/>
      </o:rules>
    </o:shapelayout>
  </w:shapeDefaults>
  <w:decimalSymbol w:val="."/>
  <w:listSeparator w:val=","/>
  <w14:docId w14:val="1CF1DA7B"/>
  <w15:docId w15:val="{FA4665C8-8F7A-442C-9814-7B34BABDD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173"/>
  </w:style>
  <w:style w:type="paragraph" w:styleId="Heading1">
    <w:name w:val="heading 1"/>
    <w:basedOn w:val="Normal"/>
    <w:next w:val="Normal"/>
    <w:link w:val="Heading1Char"/>
    <w:uiPriority w:val="9"/>
    <w:qFormat/>
    <w:rsid w:val="00F41E60"/>
    <w:pPr>
      <w:keepNext/>
      <w:outlineLvl w:val="0"/>
    </w:pPr>
    <w:rPr>
      <w:rFonts w:eastAsia="Times New Roman" w:cstheme="minorHAns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3DB0"/>
    <w:pPr>
      <w:ind w:left="720"/>
      <w:contextualSpacing/>
    </w:pPr>
  </w:style>
  <w:style w:type="paragraph" w:styleId="NoSpacing">
    <w:name w:val="No Spacing"/>
    <w:uiPriority w:val="1"/>
    <w:qFormat/>
    <w:rsid w:val="005F6531"/>
    <w:pPr>
      <w:spacing w:after="0" w:line="240" w:lineRule="auto"/>
    </w:pPr>
  </w:style>
  <w:style w:type="paragraph" w:styleId="BalloonText">
    <w:name w:val="Balloon Text"/>
    <w:basedOn w:val="Normal"/>
    <w:link w:val="BalloonTextChar"/>
    <w:uiPriority w:val="99"/>
    <w:semiHidden/>
    <w:unhideWhenUsed/>
    <w:rsid w:val="00D262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2D3"/>
    <w:rPr>
      <w:rFonts w:ascii="Tahoma" w:hAnsi="Tahoma" w:cs="Tahoma"/>
      <w:sz w:val="16"/>
      <w:szCs w:val="16"/>
    </w:rPr>
  </w:style>
  <w:style w:type="character" w:styleId="Hyperlink">
    <w:name w:val="Hyperlink"/>
    <w:basedOn w:val="DefaultParagraphFont"/>
    <w:uiPriority w:val="99"/>
    <w:unhideWhenUsed/>
    <w:rsid w:val="004156AB"/>
    <w:rPr>
      <w:color w:val="0000FF" w:themeColor="hyperlink"/>
      <w:u w:val="single"/>
    </w:rPr>
  </w:style>
  <w:style w:type="character" w:customStyle="1" w:styleId="Heading1Char">
    <w:name w:val="Heading 1 Char"/>
    <w:basedOn w:val="DefaultParagraphFont"/>
    <w:link w:val="Heading1"/>
    <w:uiPriority w:val="9"/>
    <w:rsid w:val="00F41E60"/>
    <w:rPr>
      <w:rFonts w:eastAsia="Times New Roman" w:cs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81279">
      <w:bodyDiv w:val="1"/>
      <w:marLeft w:val="0"/>
      <w:marRight w:val="0"/>
      <w:marTop w:val="0"/>
      <w:marBottom w:val="0"/>
      <w:divBdr>
        <w:top w:val="none" w:sz="0" w:space="0" w:color="auto"/>
        <w:left w:val="none" w:sz="0" w:space="0" w:color="auto"/>
        <w:bottom w:val="none" w:sz="0" w:space="0" w:color="auto"/>
        <w:right w:val="none" w:sz="0" w:space="0" w:color="auto"/>
      </w:divBdr>
    </w:div>
    <w:div w:id="37553423">
      <w:bodyDiv w:val="1"/>
      <w:marLeft w:val="0"/>
      <w:marRight w:val="0"/>
      <w:marTop w:val="0"/>
      <w:marBottom w:val="0"/>
      <w:divBdr>
        <w:top w:val="none" w:sz="0" w:space="0" w:color="auto"/>
        <w:left w:val="none" w:sz="0" w:space="0" w:color="auto"/>
        <w:bottom w:val="none" w:sz="0" w:space="0" w:color="auto"/>
        <w:right w:val="none" w:sz="0" w:space="0" w:color="auto"/>
      </w:divBdr>
    </w:div>
    <w:div w:id="154806810">
      <w:bodyDiv w:val="1"/>
      <w:marLeft w:val="0"/>
      <w:marRight w:val="0"/>
      <w:marTop w:val="0"/>
      <w:marBottom w:val="0"/>
      <w:divBdr>
        <w:top w:val="none" w:sz="0" w:space="0" w:color="auto"/>
        <w:left w:val="none" w:sz="0" w:space="0" w:color="auto"/>
        <w:bottom w:val="none" w:sz="0" w:space="0" w:color="auto"/>
        <w:right w:val="none" w:sz="0" w:space="0" w:color="auto"/>
      </w:divBdr>
    </w:div>
    <w:div w:id="162011315">
      <w:bodyDiv w:val="1"/>
      <w:marLeft w:val="0"/>
      <w:marRight w:val="0"/>
      <w:marTop w:val="0"/>
      <w:marBottom w:val="0"/>
      <w:divBdr>
        <w:top w:val="none" w:sz="0" w:space="0" w:color="auto"/>
        <w:left w:val="none" w:sz="0" w:space="0" w:color="auto"/>
        <w:bottom w:val="none" w:sz="0" w:space="0" w:color="auto"/>
        <w:right w:val="none" w:sz="0" w:space="0" w:color="auto"/>
      </w:divBdr>
    </w:div>
    <w:div w:id="173805517">
      <w:bodyDiv w:val="1"/>
      <w:marLeft w:val="0"/>
      <w:marRight w:val="0"/>
      <w:marTop w:val="0"/>
      <w:marBottom w:val="0"/>
      <w:divBdr>
        <w:top w:val="none" w:sz="0" w:space="0" w:color="auto"/>
        <w:left w:val="none" w:sz="0" w:space="0" w:color="auto"/>
        <w:bottom w:val="none" w:sz="0" w:space="0" w:color="auto"/>
        <w:right w:val="none" w:sz="0" w:space="0" w:color="auto"/>
      </w:divBdr>
    </w:div>
    <w:div w:id="193470085">
      <w:bodyDiv w:val="1"/>
      <w:marLeft w:val="0"/>
      <w:marRight w:val="0"/>
      <w:marTop w:val="0"/>
      <w:marBottom w:val="0"/>
      <w:divBdr>
        <w:top w:val="none" w:sz="0" w:space="0" w:color="auto"/>
        <w:left w:val="none" w:sz="0" w:space="0" w:color="auto"/>
        <w:bottom w:val="none" w:sz="0" w:space="0" w:color="auto"/>
        <w:right w:val="none" w:sz="0" w:space="0" w:color="auto"/>
      </w:divBdr>
    </w:div>
    <w:div w:id="283998032">
      <w:bodyDiv w:val="1"/>
      <w:marLeft w:val="0"/>
      <w:marRight w:val="0"/>
      <w:marTop w:val="0"/>
      <w:marBottom w:val="0"/>
      <w:divBdr>
        <w:top w:val="none" w:sz="0" w:space="0" w:color="auto"/>
        <w:left w:val="none" w:sz="0" w:space="0" w:color="auto"/>
        <w:bottom w:val="none" w:sz="0" w:space="0" w:color="auto"/>
        <w:right w:val="none" w:sz="0" w:space="0" w:color="auto"/>
      </w:divBdr>
    </w:div>
    <w:div w:id="426006929">
      <w:bodyDiv w:val="1"/>
      <w:marLeft w:val="0"/>
      <w:marRight w:val="0"/>
      <w:marTop w:val="0"/>
      <w:marBottom w:val="0"/>
      <w:divBdr>
        <w:top w:val="none" w:sz="0" w:space="0" w:color="auto"/>
        <w:left w:val="none" w:sz="0" w:space="0" w:color="auto"/>
        <w:bottom w:val="none" w:sz="0" w:space="0" w:color="auto"/>
        <w:right w:val="none" w:sz="0" w:space="0" w:color="auto"/>
      </w:divBdr>
    </w:div>
    <w:div w:id="531767772">
      <w:bodyDiv w:val="1"/>
      <w:marLeft w:val="0"/>
      <w:marRight w:val="0"/>
      <w:marTop w:val="0"/>
      <w:marBottom w:val="0"/>
      <w:divBdr>
        <w:top w:val="none" w:sz="0" w:space="0" w:color="auto"/>
        <w:left w:val="none" w:sz="0" w:space="0" w:color="auto"/>
        <w:bottom w:val="none" w:sz="0" w:space="0" w:color="auto"/>
        <w:right w:val="none" w:sz="0" w:space="0" w:color="auto"/>
      </w:divBdr>
    </w:div>
    <w:div w:id="533271457">
      <w:bodyDiv w:val="1"/>
      <w:marLeft w:val="0"/>
      <w:marRight w:val="0"/>
      <w:marTop w:val="0"/>
      <w:marBottom w:val="0"/>
      <w:divBdr>
        <w:top w:val="none" w:sz="0" w:space="0" w:color="auto"/>
        <w:left w:val="none" w:sz="0" w:space="0" w:color="auto"/>
        <w:bottom w:val="none" w:sz="0" w:space="0" w:color="auto"/>
        <w:right w:val="none" w:sz="0" w:space="0" w:color="auto"/>
      </w:divBdr>
    </w:div>
    <w:div w:id="547881774">
      <w:bodyDiv w:val="1"/>
      <w:marLeft w:val="0"/>
      <w:marRight w:val="0"/>
      <w:marTop w:val="0"/>
      <w:marBottom w:val="0"/>
      <w:divBdr>
        <w:top w:val="none" w:sz="0" w:space="0" w:color="auto"/>
        <w:left w:val="none" w:sz="0" w:space="0" w:color="auto"/>
        <w:bottom w:val="none" w:sz="0" w:space="0" w:color="auto"/>
        <w:right w:val="none" w:sz="0" w:space="0" w:color="auto"/>
      </w:divBdr>
    </w:div>
    <w:div w:id="584220463">
      <w:bodyDiv w:val="1"/>
      <w:marLeft w:val="0"/>
      <w:marRight w:val="0"/>
      <w:marTop w:val="0"/>
      <w:marBottom w:val="0"/>
      <w:divBdr>
        <w:top w:val="none" w:sz="0" w:space="0" w:color="auto"/>
        <w:left w:val="none" w:sz="0" w:space="0" w:color="auto"/>
        <w:bottom w:val="none" w:sz="0" w:space="0" w:color="auto"/>
        <w:right w:val="none" w:sz="0" w:space="0" w:color="auto"/>
      </w:divBdr>
    </w:div>
    <w:div w:id="601912804">
      <w:bodyDiv w:val="1"/>
      <w:marLeft w:val="0"/>
      <w:marRight w:val="0"/>
      <w:marTop w:val="0"/>
      <w:marBottom w:val="0"/>
      <w:divBdr>
        <w:top w:val="none" w:sz="0" w:space="0" w:color="auto"/>
        <w:left w:val="none" w:sz="0" w:space="0" w:color="auto"/>
        <w:bottom w:val="none" w:sz="0" w:space="0" w:color="auto"/>
        <w:right w:val="none" w:sz="0" w:space="0" w:color="auto"/>
      </w:divBdr>
    </w:div>
    <w:div w:id="621810205">
      <w:bodyDiv w:val="1"/>
      <w:marLeft w:val="0"/>
      <w:marRight w:val="0"/>
      <w:marTop w:val="0"/>
      <w:marBottom w:val="0"/>
      <w:divBdr>
        <w:top w:val="none" w:sz="0" w:space="0" w:color="auto"/>
        <w:left w:val="none" w:sz="0" w:space="0" w:color="auto"/>
        <w:bottom w:val="none" w:sz="0" w:space="0" w:color="auto"/>
        <w:right w:val="none" w:sz="0" w:space="0" w:color="auto"/>
      </w:divBdr>
    </w:div>
    <w:div w:id="634333833">
      <w:bodyDiv w:val="1"/>
      <w:marLeft w:val="0"/>
      <w:marRight w:val="0"/>
      <w:marTop w:val="0"/>
      <w:marBottom w:val="0"/>
      <w:divBdr>
        <w:top w:val="none" w:sz="0" w:space="0" w:color="auto"/>
        <w:left w:val="none" w:sz="0" w:space="0" w:color="auto"/>
        <w:bottom w:val="none" w:sz="0" w:space="0" w:color="auto"/>
        <w:right w:val="none" w:sz="0" w:space="0" w:color="auto"/>
      </w:divBdr>
    </w:div>
    <w:div w:id="653729116">
      <w:bodyDiv w:val="1"/>
      <w:marLeft w:val="0"/>
      <w:marRight w:val="0"/>
      <w:marTop w:val="0"/>
      <w:marBottom w:val="0"/>
      <w:divBdr>
        <w:top w:val="none" w:sz="0" w:space="0" w:color="auto"/>
        <w:left w:val="none" w:sz="0" w:space="0" w:color="auto"/>
        <w:bottom w:val="none" w:sz="0" w:space="0" w:color="auto"/>
        <w:right w:val="none" w:sz="0" w:space="0" w:color="auto"/>
      </w:divBdr>
    </w:div>
    <w:div w:id="780219969">
      <w:bodyDiv w:val="1"/>
      <w:marLeft w:val="0"/>
      <w:marRight w:val="0"/>
      <w:marTop w:val="0"/>
      <w:marBottom w:val="0"/>
      <w:divBdr>
        <w:top w:val="none" w:sz="0" w:space="0" w:color="auto"/>
        <w:left w:val="none" w:sz="0" w:space="0" w:color="auto"/>
        <w:bottom w:val="none" w:sz="0" w:space="0" w:color="auto"/>
        <w:right w:val="none" w:sz="0" w:space="0" w:color="auto"/>
      </w:divBdr>
    </w:div>
    <w:div w:id="943420604">
      <w:bodyDiv w:val="1"/>
      <w:marLeft w:val="0"/>
      <w:marRight w:val="0"/>
      <w:marTop w:val="0"/>
      <w:marBottom w:val="0"/>
      <w:divBdr>
        <w:top w:val="none" w:sz="0" w:space="0" w:color="auto"/>
        <w:left w:val="none" w:sz="0" w:space="0" w:color="auto"/>
        <w:bottom w:val="none" w:sz="0" w:space="0" w:color="auto"/>
        <w:right w:val="none" w:sz="0" w:space="0" w:color="auto"/>
      </w:divBdr>
    </w:div>
    <w:div w:id="1066805413">
      <w:bodyDiv w:val="1"/>
      <w:marLeft w:val="0"/>
      <w:marRight w:val="0"/>
      <w:marTop w:val="0"/>
      <w:marBottom w:val="0"/>
      <w:divBdr>
        <w:top w:val="none" w:sz="0" w:space="0" w:color="auto"/>
        <w:left w:val="none" w:sz="0" w:space="0" w:color="auto"/>
        <w:bottom w:val="none" w:sz="0" w:space="0" w:color="auto"/>
        <w:right w:val="none" w:sz="0" w:space="0" w:color="auto"/>
      </w:divBdr>
    </w:div>
    <w:div w:id="1382244923">
      <w:bodyDiv w:val="1"/>
      <w:marLeft w:val="0"/>
      <w:marRight w:val="0"/>
      <w:marTop w:val="0"/>
      <w:marBottom w:val="0"/>
      <w:divBdr>
        <w:top w:val="none" w:sz="0" w:space="0" w:color="auto"/>
        <w:left w:val="none" w:sz="0" w:space="0" w:color="auto"/>
        <w:bottom w:val="none" w:sz="0" w:space="0" w:color="auto"/>
        <w:right w:val="none" w:sz="0" w:space="0" w:color="auto"/>
      </w:divBdr>
    </w:div>
    <w:div w:id="1423061366">
      <w:bodyDiv w:val="1"/>
      <w:marLeft w:val="0"/>
      <w:marRight w:val="0"/>
      <w:marTop w:val="0"/>
      <w:marBottom w:val="0"/>
      <w:divBdr>
        <w:top w:val="none" w:sz="0" w:space="0" w:color="auto"/>
        <w:left w:val="none" w:sz="0" w:space="0" w:color="auto"/>
        <w:bottom w:val="none" w:sz="0" w:space="0" w:color="auto"/>
        <w:right w:val="none" w:sz="0" w:space="0" w:color="auto"/>
      </w:divBdr>
    </w:div>
    <w:div w:id="1676491739">
      <w:bodyDiv w:val="1"/>
      <w:marLeft w:val="0"/>
      <w:marRight w:val="0"/>
      <w:marTop w:val="0"/>
      <w:marBottom w:val="0"/>
      <w:divBdr>
        <w:top w:val="none" w:sz="0" w:space="0" w:color="auto"/>
        <w:left w:val="none" w:sz="0" w:space="0" w:color="auto"/>
        <w:bottom w:val="none" w:sz="0" w:space="0" w:color="auto"/>
        <w:right w:val="none" w:sz="0" w:space="0" w:color="auto"/>
      </w:divBdr>
    </w:div>
    <w:div w:id="1721854762">
      <w:bodyDiv w:val="1"/>
      <w:marLeft w:val="0"/>
      <w:marRight w:val="0"/>
      <w:marTop w:val="0"/>
      <w:marBottom w:val="0"/>
      <w:divBdr>
        <w:top w:val="none" w:sz="0" w:space="0" w:color="auto"/>
        <w:left w:val="none" w:sz="0" w:space="0" w:color="auto"/>
        <w:bottom w:val="none" w:sz="0" w:space="0" w:color="auto"/>
        <w:right w:val="none" w:sz="0" w:space="0" w:color="auto"/>
      </w:divBdr>
    </w:div>
    <w:div w:id="1773629063">
      <w:bodyDiv w:val="1"/>
      <w:marLeft w:val="0"/>
      <w:marRight w:val="0"/>
      <w:marTop w:val="0"/>
      <w:marBottom w:val="0"/>
      <w:divBdr>
        <w:top w:val="none" w:sz="0" w:space="0" w:color="auto"/>
        <w:left w:val="none" w:sz="0" w:space="0" w:color="auto"/>
        <w:bottom w:val="none" w:sz="0" w:space="0" w:color="auto"/>
        <w:right w:val="none" w:sz="0" w:space="0" w:color="auto"/>
      </w:divBdr>
    </w:div>
    <w:div w:id="1830361947">
      <w:bodyDiv w:val="1"/>
      <w:marLeft w:val="0"/>
      <w:marRight w:val="0"/>
      <w:marTop w:val="0"/>
      <w:marBottom w:val="0"/>
      <w:divBdr>
        <w:top w:val="none" w:sz="0" w:space="0" w:color="auto"/>
        <w:left w:val="none" w:sz="0" w:space="0" w:color="auto"/>
        <w:bottom w:val="none" w:sz="0" w:space="0" w:color="auto"/>
        <w:right w:val="none" w:sz="0" w:space="0" w:color="auto"/>
      </w:divBdr>
    </w:div>
    <w:div w:id="2024898487">
      <w:bodyDiv w:val="1"/>
      <w:marLeft w:val="0"/>
      <w:marRight w:val="0"/>
      <w:marTop w:val="0"/>
      <w:marBottom w:val="0"/>
      <w:divBdr>
        <w:top w:val="none" w:sz="0" w:space="0" w:color="auto"/>
        <w:left w:val="none" w:sz="0" w:space="0" w:color="auto"/>
        <w:bottom w:val="none" w:sz="0" w:space="0" w:color="auto"/>
        <w:right w:val="none" w:sz="0" w:space="0" w:color="auto"/>
      </w:divBdr>
    </w:div>
    <w:div w:id="2064788951">
      <w:bodyDiv w:val="1"/>
      <w:marLeft w:val="0"/>
      <w:marRight w:val="0"/>
      <w:marTop w:val="0"/>
      <w:marBottom w:val="0"/>
      <w:divBdr>
        <w:top w:val="none" w:sz="0" w:space="0" w:color="auto"/>
        <w:left w:val="none" w:sz="0" w:space="0" w:color="auto"/>
        <w:bottom w:val="none" w:sz="0" w:space="0" w:color="auto"/>
        <w:right w:val="none" w:sz="0" w:space="0" w:color="auto"/>
      </w:divBdr>
    </w:div>
    <w:div w:id="2069568045">
      <w:bodyDiv w:val="1"/>
      <w:marLeft w:val="0"/>
      <w:marRight w:val="0"/>
      <w:marTop w:val="0"/>
      <w:marBottom w:val="0"/>
      <w:divBdr>
        <w:top w:val="none" w:sz="0" w:space="0" w:color="auto"/>
        <w:left w:val="none" w:sz="0" w:space="0" w:color="auto"/>
        <w:bottom w:val="none" w:sz="0" w:space="0" w:color="auto"/>
        <w:right w:val="none" w:sz="0" w:space="0" w:color="auto"/>
      </w:divBdr>
    </w:div>
    <w:div w:id="2101632065">
      <w:bodyDiv w:val="1"/>
      <w:marLeft w:val="0"/>
      <w:marRight w:val="0"/>
      <w:marTop w:val="0"/>
      <w:marBottom w:val="0"/>
      <w:divBdr>
        <w:top w:val="none" w:sz="0" w:space="0" w:color="auto"/>
        <w:left w:val="none" w:sz="0" w:space="0" w:color="auto"/>
        <w:bottom w:val="none" w:sz="0" w:space="0" w:color="auto"/>
        <w:right w:val="none" w:sz="0" w:space="0" w:color="auto"/>
      </w:divBdr>
    </w:div>
    <w:div w:id="2108377692">
      <w:bodyDiv w:val="1"/>
      <w:marLeft w:val="0"/>
      <w:marRight w:val="0"/>
      <w:marTop w:val="0"/>
      <w:marBottom w:val="0"/>
      <w:divBdr>
        <w:top w:val="none" w:sz="0" w:space="0" w:color="auto"/>
        <w:left w:val="none" w:sz="0" w:space="0" w:color="auto"/>
        <w:bottom w:val="none" w:sz="0" w:space="0" w:color="auto"/>
        <w:right w:val="none" w:sz="0" w:space="0" w:color="auto"/>
      </w:divBdr>
    </w:div>
    <w:div w:id="214323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0ADAE-7E11-40E1-8156-1B88FCE2D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1682</TotalTime>
  <Pages>5</Pages>
  <Words>1927</Words>
  <Characters>10988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ZK</dc:creator>
  <cp:lastModifiedBy>edgardo.crisostomojr@rpmanetworks.com</cp:lastModifiedBy>
  <cp:revision>138</cp:revision>
  <dcterms:created xsi:type="dcterms:W3CDTF">2019-12-22T09:44:00Z</dcterms:created>
  <dcterms:modified xsi:type="dcterms:W3CDTF">2021-10-17T08:31:00Z</dcterms:modified>
</cp:coreProperties>
</file>