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Bookman Old Style" w:cs="Bookman Old Style" w:eastAsia="Bookman Old Style" w:hAnsi="Bookman Old Style"/>
          <w:b w:val="1"/>
          <w:sz w:val="32"/>
          <w:szCs w:val="32"/>
          <w:u w:val="singl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sz w:val="32"/>
          <w:szCs w:val="32"/>
          <w:u w:val="single"/>
          <w:rtl w:val="0"/>
        </w:rPr>
        <w:t xml:space="preserve">CURRICULUM VITAE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4198620</wp:posOffset>
            </wp:positionH>
            <wp:positionV relativeFrom="paragraph">
              <wp:posOffset>-297179</wp:posOffset>
            </wp:positionV>
            <wp:extent cx="1689766" cy="1836420"/>
            <wp:effectExtent b="6350" l="6350" r="6350" t="6350"/>
            <wp:wrapNone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89766" cy="1836420"/>
                    </a:xfrm>
                    <a:prstGeom prst="rect"/>
                    <a:ln w="635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Name &amp; Surname</w:t>
        <w:tab/>
        <w:t xml:space="preserve">:</w:t>
        <w:tab/>
        <w:t xml:space="preserve">Al Glenn Lopez Rodorocio</w:t>
      </w:r>
    </w:p>
    <w:p w:rsidR="00000000" w:rsidDel="00000000" w:rsidP="00000000" w:rsidRDefault="00000000" w:rsidRPr="00000000" w14:paraId="00000004">
      <w:pPr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Address</w:t>
        <w:tab/>
        <w:tab/>
        <w:t xml:space="preserve">:Al Fahad Building,     Flat number </w:t>
      </w:r>
    </w:p>
    <w:p w:rsidR="00000000" w:rsidDel="00000000" w:rsidP="00000000" w:rsidRDefault="00000000" w:rsidRPr="00000000" w14:paraId="00000005">
      <w:pPr>
        <w:ind w:left="2160" w:firstLine="720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109 Al Rigga Dubai</w:t>
      </w:r>
    </w:p>
    <w:p w:rsidR="00000000" w:rsidDel="00000000" w:rsidP="00000000" w:rsidRDefault="00000000" w:rsidRPr="00000000" w14:paraId="00000006">
      <w:pPr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Contact Number   :        0501541637</w:t>
      </w:r>
    </w:p>
    <w:p w:rsidR="00000000" w:rsidDel="00000000" w:rsidP="00000000" w:rsidRDefault="00000000" w:rsidRPr="00000000" w14:paraId="00000008">
      <w:pPr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Email</w:t>
        <w:tab/>
        <w:tab/>
        <w:tab/>
        <w:t xml:space="preserve">:</w:t>
        <w:tab/>
      </w:r>
      <w:hyperlink r:id="rId8">
        <w:r w:rsidDel="00000000" w:rsidR="00000000" w:rsidRPr="00000000">
          <w:rPr>
            <w:rFonts w:ascii="Bookman Old Style" w:cs="Bookman Old Style" w:eastAsia="Bookman Old Style" w:hAnsi="Bookman Old Style"/>
            <w:color w:val="0563c1"/>
            <w:sz w:val="24"/>
            <w:szCs w:val="24"/>
            <w:u w:val="single"/>
            <w:rtl w:val="0"/>
          </w:rPr>
          <w:t xml:space="preserve">ag</w:t>
        </w:r>
      </w:hyperlink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rodorocio34@gmail.com</w:t>
      </w:r>
    </w:p>
    <w:p w:rsidR="00000000" w:rsidDel="00000000" w:rsidP="00000000" w:rsidRDefault="00000000" w:rsidRPr="00000000" w14:paraId="00000009">
      <w:pPr>
        <w:jc w:val="both"/>
        <w:rPr>
          <w:rFonts w:ascii="Bookman Old Style" w:cs="Bookman Old Style" w:eastAsia="Bookman Old Style" w:hAnsi="Bookman Old Style"/>
          <w:b w:val="1"/>
          <w:sz w:val="32"/>
          <w:szCs w:val="32"/>
          <w:u w:val="singl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sz w:val="32"/>
          <w:szCs w:val="32"/>
          <w:u w:val="single"/>
          <w:rtl w:val="0"/>
        </w:rPr>
        <w:t xml:space="preserve">JOB OBJECTIVE</w:t>
      </w:r>
    </w:p>
    <w:p w:rsidR="00000000" w:rsidDel="00000000" w:rsidP="00000000" w:rsidRDefault="00000000" w:rsidRPr="00000000" w14:paraId="0000000A">
      <w:pPr>
        <w:jc w:val="both"/>
        <w:rPr>
          <w:rFonts w:ascii="Bookman Old Style" w:cs="Bookman Old Style" w:eastAsia="Bookman Old Style" w:hAnsi="Bookman Old Style"/>
          <w:b w:val="1"/>
          <w:sz w:val="24"/>
          <w:szCs w:val="24"/>
          <w:u w:val="single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ab/>
        <w:t xml:space="preserve">To obtain position in a reputable institution where I can get the opportunity to enhance my skills and be partner in achieving their goals.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Bookman Old Style" w:cs="Bookman Old Style" w:eastAsia="Bookman Old Style" w:hAnsi="Bookman Old Style"/>
          <w:b w:val="1"/>
          <w:sz w:val="32"/>
          <w:szCs w:val="32"/>
          <w:u w:val="singl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sz w:val="32"/>
          <w:szCs w:val="32"/>
          <w:u w:val="single"/>
          <w:rtl w:val="0"/>
        </w:rPr>
        <w:t xml:space="preserve">CAREER ACHIEVEMENTS</w:t>
      </w:r>
    </w:p>
    <w:p w:rsidR="00000000" w:rsidDel="00000000" w:rsidP="00000000" w:rsidRDefault="00000000" w:rsidRPr="00000000" w14:paraId="0000000C">
      <w:pPr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ab/>
        <w:t xml:space="preserve">Dedicated and highly motivated customer service representative with over ten (10) – year experience in diverse and challenging environments dealing with different cultures all around the world. </w:t>
      </w:r>
    </w:p>
    <w:p w:rsidR="00000000" w:rsidDel="00000000" w:rsidP="00000000" w:rsidRDefault="00000000" w:rsidRPr="00000000" w14:paraId="0000000D">
      <w:pPr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ab/>
        <w:t xml:space="preserve">Mentored number of agents as a Team Manager with a drive to maintain customer satisfaction and contribute to the company success.</w:t>
      </w:r>
    </w:p>
    <w:p w:rsidR="00000000" w:rsidDel="00000000" w:rsidP="00000000" w:rsidRDefault="00000000" w:rsidRPr="00000000" w14:paraId="0000000E">
      <w:pPr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sz w:val="32"/>
          <w:szCs w:val="32"/>
          <w:u w:val="single"/>
          <w:rtl w:val="0"/>
        </w:rPr>
        <w:t xml:space="preserve">SUMMARY OF QUALIFICATIONS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92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Excellent in customer service skills with over 5-year experience in handling customers concerns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92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seasoned customer sales representative with over 5 years of experience in sales accounts both inbound and outbound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92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Extensive exposure to cross-cultural practices and multinational business protocols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92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Excellent in multitasking ability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92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Maintain composure in high-stress environments and willing to pursue all pertinent information to deliver the best possible customer experience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92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Proficient in Microsoft Office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92" w:right="0" w:hanging="36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Excellent interpersonal, written, and oral communication skills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92" w:right="0" w:hanging="36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Excellent listening skills and the ability to ask probing questions, understand concerns, and overcome objections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92" w:right="0" w:hanging="36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Strong work ethic and self-starter, able to effectively manage multiple priorities and adapt to change within a fast-paced business environment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92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Dependable – can work without supervision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92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Self-motivated to maintain quality services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92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Bookman Old Style" w:cs="Bookman Old Style" w:eastAsia="Bookman Old Style" w:hAnsi="Bookman Old Style"/>
          <w:b w:val="1"/>
          <w:sz w:val="32"/>
          <w:szCs w:val="32"/>
          <w:u w:val="singl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sz w:val="32"/>
          <w:szCs w:val="32"/>
          <w:u w:val="single"/>
          <w:rtl w:val="0"/>
        </w:rPr>
        <w:t xml:space="preserve">WORK EXPERIENCE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March 2020 – Sept. 2020:</w:t>
        <w:tab/>
      </w:r>
      <w:r w:rsidDel="00000000" w:rsidR="00000000" w:rsidRPr="00000000"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Business Development Executive/Sales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 xml:space="preserve">Design Space Hub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firstLine="72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4205 x2 Building Jumeirah Lake Towers Dubai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Conducts outbound calls to clients for advertising, events and branding services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Makes sure to know all the products information to answer clearly the customers questions an in the end make a sale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Feb. 2019 – Sept. 2019</w:t>
        <w:tab/>
        <w:t xml:space="preserve">: </w:t>
        <w:tab/>
      </w:r>
      <w:r w:rsidDel="00000000" w:rsidR="00000000" w:rsidRPr="00000000"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Senior Insurance Associate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  </w:t>
        <w:tab/>
        <w:t xml:space="preserve">WNS Philippines Incorporated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floor, One Global Megaworld, Mandurriao, Ilo-Ilo City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Answers an average of 80 inbound calls a day to assist insurance customers both new and existing for their insurance concerns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Answers call inquiries using standard scripts following standard policies and procedures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Analyze and give accurate solutions to customer problems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Assists clients to lodge a claim that is covered by their policy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Insures the fast processing of the insurance claims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Provide excellent customer service</w:t>
      </w:r>
    </w:p>
    <w:p w:rsidR="00000000" w:rsidDel="00000000" w:rsidP="00000000" w:rsidRDefault="00000000" w:rsidRPr="00000000" w14:paraId="0000002B">
      <w:pPr>
        <w:spacing w:line="24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June 2015 – Dec 2018</w:t>
        <w:tab/>
        <w:t xml:space="preserve">:  </w:t>
        <w:tab/>
      </w:r>
      <w:r w:rsidDel="00000000" w:rsidR="00000000" w:rsidRPr="00000000"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Senior Customer Service Representative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  <w:tab/>
        <w:tab/>
        <w:tab/>
        <w:tab/>
        <w:tab/>
        <w:tab/>
        <w:t xml:space="preserve">Transcom Asia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 xml:space="preserve">Tower B Ground Floor One Global Center, </w:t>
        <w:tab/>
        <w:tab/>
        <w:tab/>
        <w:tab/>
        <w:tab/>
        <w:tab/>
        <w:tab/>
        <w:t xml:space="preserve">Megaworld BlvdMandurriao Ilo-Ilo City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Answers an average of 100 calls a day to provide technical support to customers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Provide daily support to users of Cable, TV and Internet concerns being their provider including answering questions, analyzing problems, and quickly forming solutions to return to proper operation.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Communicate clearly and effectively with end users, colleagues, and management to quickly resolve issues and ensure customer satisfaction.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Utilizing software, databases, scripts, and tools appropriately.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Understanding and striving to meet or exceed call center metrics while providing excellent consistent customer service.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Maintain detailed records of daily interactions with customers, installation activities, reported issues, and completed solutions along with any further actions required of management or repair personnel.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4320" w:right="0" w:hanging="36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Makes sure to know the technical concerns and solutions of each and every call by reviewing processes during vacant hours</w:t>
      </w:r>
    </w:p>
    <w:p w:rsidR="00000000" w:rsidDel="00000000" w:rsidP="00000000" w:rsidRDefault="00000000" w:rsidRPr="00000000" w14:paraId="00000035">
      <w:pPr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ab/>
        <w:tab/>
        <w:tab/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288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Feb. 2012 – Dec. 2014</w:t>
        <w:tab/>
        <w:t xml:space="preserve">:</w:t>
      </w:r>
      <w:r w:rsidDel="00000000" w:rsidR="00000000" w:rsidRPr="00000000"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  <w:tab/>
        <w:t xml:space="preserve">Senior Customer Sales Representative/ Team </w:t>
        <w:tab/>
        <w:t xml:space="preserve">Supervisor 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firstLine="72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Transpacific Gateway Corporation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288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Bayantel Building Jakosalem St Cebu City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288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30" w:right="0" w:hanging="27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Conducts an average of 100 outbound calls per day to offer customers mobiles and services for an Australian Account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30" w:right="0" w:hanging="27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Mentors Agents on handling calls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4230" w:right="0" w:hanging="27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Ensures agents understand and comply with all call center objectives, performance standards, and policies.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423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Answering agent questions regarding best practices or difficult calls.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423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Identifying operational issues and suggesting possible improvements.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423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Monitoring and evaluating agent performance, providing learning or coaching opportunities, and taking corrective action, if necessary.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423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Preparing reports and analyzing data to assist management as they determine call center goals.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423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Working with other supervisors and management team members to support agents and maximize customer satisfaction.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288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288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Feb. 2011- Dec. 2011</w:t>
        <w:tab/>
        <w:t xml:space="preserve">: </w:t>
        <w:tab/>
      </w:r>
      <w:r w:rsidDel="00000000" w:rsidR="00000000" w:rsidRPr="00000000"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Customer Service/Sales Representative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firstLine="72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Eli Global Incorporated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firstLine="72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2f Ramos St. Bigfoot Building Cebu City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Answers and conducts an average of  100 inbound and outbound calls a day to offer magazine subscriptions to customers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Makes sure to know all the products information to answer clearly the customers questions an in the end make a sale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Engaging in active listening with callers, confirming or clarifying information and diffusing angry clients, as needed.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Utilizing software, databases, scripts, and tools appropriately.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Understanding and striving to meet or exceed call center metrics while providing excellent consistent customer service.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Utilizing software, databases, scripts, and tools appropriately.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Understanding and striving to meet or exceed call center metrics while providing excellent consistent customer service.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288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288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May 2009- Nov. 2009</w:t>
        <w:tab/>
        <w:t xml:space="preserve">: </w:t>
        <w:tab/>
      </w:r>
      <w:r w:rsidDel="00000000" w:rsidR="00000000" w:rsidRPr="00000000"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Customer Sales Representative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firstLine="72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Sitel Philippines Incorporated 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firstLine="72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Donia Julia Vargas Ortigas Pasig City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Answers an average of 100 calls per day to assist customers’ who are interested in buying mobile phones and subscribing on the internet, and mobile cable subscriptions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Makes sure to know all the products information to answer clearly the customers questions an in the end make a sale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Follow communication “scripts” when handling different topics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Identify customers’ needs, clarify information, research every issue and provide solutions and/or alternatives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Seize opportunities to upsell products when they arise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Build sustainable relationships and engage customers by taking the extra mile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Keep records of all conversations in our call center database in a comprehensible way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Frequently attend educational seminars to improve knowledge and performance level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Meet personal/team qualitative and quantitative targets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March 2008-April 2009</w:t>
        <w:tab/>
        <w:t xml:space="preserve">:</w:t>
        <w:tab/>
      </w:r>
      <w:r w:rsidDel="00000000" w:rsidR="00000000" w:rsidRPr="00000000"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Customer Sales Representative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 xml:space="preserve">Go Talk Philippines Inc.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 xml:space="preserve">6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 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floor Cyber Mall, EastwoodCity 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 xml:space="preserve">Libis, Quezon City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Answers an average of  100 inbound calls a day to cater both customers concerns and sell products to customers who intend to buy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Receive inbound calls including transferred sales leads and calls from current and potential customers.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Place outbound follow-up calls to sales leads and persuade potential customers to complete and submit an application.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Answer questions about the product details, the company, and issues with account for the customers.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Assist customers with any technical issues experienced with website and escalate any issues to management appropriately.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Perform basic account maintenance activities.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36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Meet Quality Assurance Requirements and other key performance metrics.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June 2007-Dec. 2007 </w:t>
        <w:tab/>
        <w:t xml:space="preserve">:</w:t>
      </w:r>
      <w:r w:rsidDel="00000000" w:rsidR="00000000" w:rsidRPr="00000000"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       Team Supervisor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            </w:t>
        <w:tab/>
        <w:tab/>
        <w:tab/>
        <w:tab/>
        <w:t xml:space="preserve">Philippine Statistics Authority (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formerly National </w:t>
        <w:tab/>
        <w:tab/>
        <w:tab/>
        <w:tab/>
        <w:tab/>
        <w:tab/>
        <w:t xml:space="preserve">Statistics Office)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            </w:t>
        <w:tab/>
        <w:tab/>
        <w:tab/>
        <w:tab/>
        <w:t xml:space="preserve">Census of Population 2007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            </w:t>
        <w:tab/>
        <w:tab/>
        <w:tab/>
        <w:tab/>
        <w:t xml:space="preserve">Wao, Lanaodel Sur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Conducts household census for the Philippine Statistics Authority (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formerly National Statistics Office)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Supervises 13 enumerators 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4320" w:right="0" w:hanging="36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Makes consolidated report on the gathered data from the enumerators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4320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jc w:val="both"/>
        <w:rPr>
          <w:rFonts w:ascii="Bookman Old Style" w:cs="Bookman Old Style" w:eastAsia="Bookman Old Style" w:hAnsi="Bookman Old Style"/>
          <w:b w:val="1"/>
          <w:sz w:val="32"/>
          <w:szCs w:val="32"/>
          <w:u w:val="singl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sz w:val="32"/>
          <w:szCs w:val="32"/>
          <w:u w:val="single"/>
          <w:rtl w:val="0"/>
        </w:rPr>
        <w:t xml:space="preserve">EDUCATIONAL BACKGROUND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2002 – 2006:</w:t>
        <w:tab/>
      </w:r>
      <w:r w:rsidDel="00000000" w:rsidR="00000000" w:rsidRPr="00000000"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Bachelor of Secondary Education Major in </w:t>
        <w:tab/>
        <w:t xml:space="preserve">English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University of Southeastern Philippines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Obrero Campus Davao City, Philippines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Bookman Old Style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50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72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79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86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93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100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50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72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79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86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93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100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50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72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79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86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93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100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92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12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32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52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72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92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12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32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52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50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72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79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86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93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100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50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72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79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86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93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100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50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72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79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86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93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100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75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82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90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97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1044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9C72D2"/>
    <w:rPr>
      <w:color w:val="0563c1" w:themeColor="hyperlink"/>
      <w:u w:val="single"/>
    </w:rPr>
  </w:style>
  <w:style w:type="paragraph" w:styleId="Standard" w:customStyle="1">
    <w:name w:val="Standard"/>
    <w:rsid w:val="009B44FC"/>
    <w:pPr>
      <w:suppressAutoHyphens w:val="1"/>
      <w:autoSpaceDN w:val="0"/>
      <w:spacing w:after="0" w:line="240" w:lineRule="auto"/>
      <w:textAlignment w:val="baseline"/>
    </w:pPr>
    <w:rPr>
      <w:rFonts w:ascii="Times New Roman" w:cs="Times New Roman" w:eastAsia="Times New Roman" w:hAnsi="Times New Roman"/>
      <w:kern w:val="3"/>
      <w:sz w:val="24"/>
      <w:szCs w:val="24"/>
    </w:rPr>
  </w:style>
  <w:style w:type="paragraph" w:styleId="NoSpacing">
    <w:name w:val="No Spacing"/>
    <w:uiPriority w:val="1"/>
    <w:qFormat w:val="1"/>
    <w:rsid w:val="00262B27"/>
    <w:pPr>
      <w:spacing w:after="0" w:line="240" w:lineRule="auto"/>
    </w:pPr>
  </w:style>
  <w:style w:type="paragraph" w:styleId="ListParagraph">
    <w:name w:val="List Paragraph"/>
    <w:basedOn w:val="Normal"/>
    <w:uiPriority w:val="34"/>
    <w:qFormat w:val="1"/>
    <w:rsid w:val="007C3513"/>
    <w:pPr>
      <w:ind w:left="720"/>
      <w:contextualSpacing w:val="1"/>
    </w:p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25794A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25794A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ag_rodorocio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gg1XqgZKDFVwncaAr1rN/7/3FLA==">AMUW2mVzAXd0LDjbz0Ad72hRwqegAnewcvnptEUcQX5E7a2wyD3uIHdeY9XxLLaQ+kPB3MTIPr/1b+XjUZrDvRPQ20IdqsPpnkF+Q4AUpxiAES4tzoA7RwDKJmUmrHee2EtOlaJDY6bJ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2020-10-24T11:13:00Z</dcterms:created>
  <dc:creator>user</dc:creator>
</cp:coreProperties>
</file>