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32399A2" w14:textId="486ABB9C" w:rsidR="001F5DB1" w:rsidRPr="00651801" w:rsidRDefault="002730F3" w:rsidP="003A2CDF">
      <w:pPr>
        <w:tabs>
          <w:tab w:val="left" w:pos="892"/>
        </w:tabs>
        <w:ind w:right="-180"/>
        <w:jc w:val="both"/>
        <w:rPr>
          <w:rFonts w:ascii="Calibri" w:eastAsia="Calibri" w:hAnsi="Calibri" w:cs="Calibri"/>
          <w:b/>
          <w:color w:val="1155CC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AE5629F" wp14:editId="549D3BB3">
                <wp:simplePos x="0" y="0"/>
                <wp:positionH relativeFrom="column">
                  <wp:posOffset>-342900</wp:posOffset>
                </wp:positionH>
                <wp:positionV relativeFrom="paragraph">
                  <wp:posOffset>1170940</wp:posOffset>
                </wp:positionV>
                <wp:extent cx="1388745" cy="697230"/>
                <wp:effectExtent l="0" t="0" r="1905" b="7620"/>
                <wp:wrapThrough wrapText="bothSides">
                  <wp:wrapPolygon edited="0">
                    <wp:start x="0" y="0"/>
                    <wp:lineTo x="0" y="21246"/>
                    <wp:lineTo x="21333" y="21246"/>
                    <wp:lineTo x="21333" y="0"/>
                    <wp:lineTo x="0" y="0"/>
                  </wp:wrapPolygon>
                </wp:wrapThrough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8745" cy="69723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8B698EF" w14:textId="2D703A74" w:rsidR="001F5DB1" w:rsidRPr="0036699F" w:rsidRDefault="001F5DB1" w:rsidP="001F5DB1">
                            <w:pPr>
                              <w:ind w:right="-180"/>
                              <w:jc w:val="both"/>
                              <w:rPr>
                                <w:rFonts w:ascii="Calibri" w:eastAsia="Calibri" w:hAnsi="Calibri" w:cs="Calibri"/>
                                <w:b/>
                                <w:color w:val="auto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FF0000"/>
                                <w:spacing w:val="10"/>
                                <w:sz w:val="28"/>
                                <w:szCs w:val="28"/>
                                <w:shd w:val="clear" w:color="auto" w:fill="D9D9D9" w:themeFill="background1" w:themeFillShade="D9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S</w:t>
                            </w:r>
                            <w:r w:rsidRPr="0036699F">
                              <w:rPr>
                                <w:rFonts w:ascii="Calibri" w:eastAsia="Calibri" w:hAnsi="Calibri" w:cs="Calibri"/>
                                <w:b/>
                                <w:color w:val="FF0000"/>
                                <w:spacing w:val="10"/>
                                <w:sz w:val="28"/>
                                <w:szCs w:val="28"/>
                                <w:shd w:val="clear" w:color="auto" w:fill="D9D9D9" w:themeFill="background1" w:themeFillShade="D9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HIJU</w:t>
                            </w:r>
                            <w:r w:rsidRPr="0036699F">
                              <w:rPr>
                                <w:rFonts w:ascii="Calibri" w:eastAsia="Calibri" w:hAnsi="Calibri" w:cs="Calibri"/>
                                <w:b/>
                                <w:color w:val="632423" w:themeColor="accent2" w:themeShade="80"/>
                                <w:spacing w:val="10"/>
                                <w:sz w:val="28"/>
                                <w:szCs w:val="28"/>
                                <w:shd w:val="clear" w:color="auto" w:fill="D9D9D9" w:themeFill="background1" w:themeFillShade="D9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36699F">
                              <w:rPr>
                                <w:rFonts w:ascii="Calibri" w:eastAsia="Calibri" w:hAnsi="Calibri" w:cs="Calibri"/>
                                <w:b/>
                                <w:color w:val="auto"/>
                                <w:spacing w:val="10"/>
                                <w:sz w:val="28"/>
                                <w:szCs w:val="28"/>
                                <w:shd w:val="clear" w:color="auto" w:fill="808080" w:themeFill="background1" w:themeFillShade="8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GEORGE</w:t>
                            </w:r>
                            <w:r w:rsidRPr="0036699F">
                              <w:rPr>
                                <w:rFonts w:ascii="Calibri" w:eastAsia="Calibri" w:hAnsi="Calibri" w:cs="Calibri"/>
                                <w:b/>
                                <w:color w:val="auto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                                    </w:t>
                            </w:r>
                            <w:r w:rsidRPr="0036699F">
                              <w:rPr>
                                <w:rFonts w:ascii="Calibri" w:eastAsia="Calibri" w:hAnsi="Calibri" w:cs="Calibri"/>
                                <w:color w:val="auto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   </w:t>
                            </w:r>
                            <w:r w:rsidRPr="0036699F">
                              <w:rPr>
                                <w:rFonts w:ascii="Calibri" w:eastAsia="Calibri" w:hAnsi="Calibri" w:cs="Calibri"/>
                                <w:b/>
                                <w:color w:val="auto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                   </w:t>
                            </w:r>
                            <w:r w:rsidRPr="0036699F">
                              <w:rPr>
                                <w:rFonts w:ascii="Calibri" w:eastAsia="Calibri" w:hAnsi="Calibri" w:cs="Calibri"/>
                                <w:i/>
                                <w:color w:val="auto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    </w:t>
                            </w:r>
                            <w:r w:rsidRPr="0036699F">
                              <w:rPr>
                                <w:rFonts w:ascii="Calibri" w:eastAsia="Calibri" w:hAnsi="Calibri" w:cs="Calibri"/>
                                <w:b/>
                                <w:color w:val="auto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           </w:t>
                            </w:r>
                          </w:p>
                          <w:p w14:paraId="4E4CF77A" w14:textId="3422313D" w:rsidR="001F5DB1" w:rsidRPr="003310C2" w:rsidRDefault="001B12D9" w:rsidP="001F5DB1">
                            <w:pPr>
                              <w:ind w:right="-180"/>
                              <w:jc w:val="both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auto"/>
                              </w:rPr>
                              <w:t>+971-</w:t>
                            </w:r>
                            <w:r w:rsidR="001F5DB1" w:rsidRPr="0015797E">
                              <w:rPr>
                                <w:rFonts w:ascii="Calibri" w:eastAsia="Calibri" w:hAnsi="Calibri" w:cs="Calibri"/>
                                <w:b/>
                                <w:color w:val="auto"/>
                              </w:rPr>
                              <w:t>50-1534842 [UAE]</w:t>
                            </w:r>
                          </w:p>
                          <w:p w14:paraId="797E427C" w14:textId="79BEF2A9" w:rsidR="001F5DB1" w:rsidRPr="006C0CCA" w:rsidRDefault="00345D2D" w:rsidP="001F5DB1">
                            <w:pPr>
                              <w:pStyle w:val="Caption"/>
                              <w:rPr>
                                <w:rFonts w:ascii="Calibri" w:eastAsia="Calibri" w:hAnsi="Calibri" w:cs="Calibri"/>
                                <w:noProof/>
                                <w:color w:val="FF0000"/>
                                <w:sz w:val="28"/>
                                <w:szCs w:val="28"/>
                                <w:shd w:val="clear" w:color="auto" w:fill="D9D9D9" w:themeFill="background1" w:themeFillShade="D9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hyperlink r:id="rId8">
                              <w:r w:rsidR="001F5DB1" w:rsidRPr="00651801">
                                <w:rPr>
                                  <w:rFonts w:ascii="Calibri" w:eastAsia="Calibri" w:hAnsi="Calibri" w:cs="Calibri"/>
                                  <w:color w:val="1155CC"/>
                                </w:rPr>
                                <w:t>shiju404@gmail.com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E5629F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-27pt;margin-top:92.2pt;width:109.35pt;height:54.9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" stroked="f">
                <v:textbox inset="0,0,0,0">
                  <w:txbxContent>
                    <w:p w14:paraId="18B698EF" w14:textId="2D703A74" w:rsidR="001F5DB1" w:rsidRPr="0036699F" w:rsidRDefault="001F5DB1" w:rsidP="001F5DB1">
                      <w:pPr>
                        <w:ind w:right="-180"/>
                        <w:jc w:val="both"/>
                        <w:rPr>
                          <w:rFonts w:ascii="Calibri" w:eastAsia="Calibri" w:hAnsi="Calibri" w:cs="Calibri"/>
                          <w:b/>
                          <w:color w:val="auto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color w:val="FF0000"/>
                          <w:spacing w:val="10"/>
                          <w:sz w:val="28"/>
                          <w:szCs w:val="28"/>
                          <w:shd w:val="clear" w:color="auto" w:fill="D9D9D9" w:themeFill="background1" w:themeFillShade="D9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S</w:t>
                      </w:r>
                      <w:r w:rsidRPr="0036699F">
                        <w:rPr>
                          <w:rFonts w:ascii="Calibri" w:eastAsia="Calibri" w:hAnsi="Calibri" w:cs="Calibri"/>
                          <w:b/>
                          <w:color w:val="FF0000"/>
                          <w:spacing w:val="10"/>
                          <w:sz w:val="28"/>
                          <w:szCs w:val="28"/>
                          <w:shd w:val="clear" w:color="auto" w:fill="D9D9D9" w:themeFill="background1" w:themeFillShade="D9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HIJU</w:t>
                      </w:r>
                      <w:r w:rsidRPr="0036699F">
                        <w:rPr>
                          <w:rFonts w:ascii="Calibri" w:eastAsia="Calibri" w:hAnsi="Calibri" w:cs="Calibri"/>
                          <w:b/>
                          <w:color w:val="632423" w:themeColor="accent2" w:themeShade="80"/>
                          <w:spacing w:val="10"/>
                          <w:sz w:val="28"/>
                          <w:szCs w:val="28"/>
                          <w:shd w:val="clear" w:color="auto" w:fill="D9D9D9" w:themeFill="background1" w:themeFillShade="D9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r w:rsidRPr="0036699F">
                        <w:rPr>
                          <w:rFonts w:ascii="Calibri" w:eastAsia="Calibri" w:hAnsi="Calibri" w:cs="Calibri"/>
                          <w:b/>
                          <w:color w:val="auto"/>
                          <w:spacing w:val="10"/>
                          <w:sz w:val="28"/>
                          <w:szCs w:val="28"/>
                          <w:shd w:val="clear" w:color="auto" w:fill="808080" w:themeFill="background1" w:themeFillShade="8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GEORGE</w:t>
                      </w:r>
                      <w:r w:rsidRPr="0036699F">
                        <w:rPr>
                          <w:rFonts w:ascii="Calibri" w:eastAsia="Calibri" w:hAnsi="Calibri" w:cs="Calibri"/>
                          <w:b/>
                          <w:color w:val="auto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                                    </w:t>
                      </w:r>
                      <w:r w:rsidRPr="0036699F">
                        <w:rPr>
                          <w:rFonts w:ascii="Calibri" w:eastAsia="Calibri" w:hAnsi="Calibri" w:cs="Calibri"/>
                          <w:color w:val="auto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   </w:t>
                      </w:r>
                      <w:r w:rsidRPr="0036699F">
                        <w:rPr>
                          <w:rFonts w:ascii="Calibri" w:eastAsia="Calibri" w:hAnsi="Calibri" w:cs="Calibri"/>
                          <w:b/>
                          <w:color w:val="auto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                   </w:t>
                      </w:r>
                      <w:r w:rsidRPr="0036699F">
                        <w:rPr>
                          <w:rFonts w:ascii="Calibri" w:eastAsia="Calibri" w:hAnsi="Calibri" w:cs="Calibri"/>
                          <w:i/>
                          <w:color w:val="auto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    </w:t>
                      </w:r>
                      <w:r w:rsidRPr="0036699F">
                        <w:rPr>
                          <w:rFonts w:ascii="Calibri" w:eastAsia="Calibri" w:hAnsi="Calibri" w:cs="Calibri"/>
                          <w:b/>
                          <w:color w:val="auto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           </w:t>
                      </w:r>
                    </w:p>
                    <w:p w14:paraId="4E4CF77A" w14:textId="3422313D" w:rsidR="001F5DB1" w:rsidRPr="003310C2" w:rsidRDefault="001B12D9" w:rsidP="001F5DB1">
                      <w:pPr>
                        <w:ind w:right="-180"/>
                        <w:jc w:val="both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color w:val="auto"/>
                        </w:rPr>
                        <w:t>+971-</w:t>
                      </w:r>
                      <w:r w:rsidR="001F5DB1" w:rsidRPr="0015797E">
                        <w:rPr>
                          <w:rFonts w:ascii="Calibri" w:eastAsia="Calibri" w:hAnsi="Calibri" w:cs="Calibri"/>
                          <w:b/>
                          <w:color w:val="auto"/>
                        </w:rPr>
                        <w:t>50-1534842 [UAE]</w:t>
                      </w:r>
                    </w:p>
                    <w:p w14:paraId="797E427C" w14:textId="79BEF2A9" w:rsidR="001F5DB1" w:rsidRPr="006C0CCA" w:rsidRDefault="00345D2D" w:rsidP="001F5DB1">
                      <w:pPr>
                        <w:pStyle w:val="Caption"/>
                        <w:rPr>
                          <w:rFonts w:ascii="Calibri" w:eastAsia="Calibri" w:hAnsi="Calibri" w:cs="Calibri"/>
                          <w:noProof/>
                          <w:color w:val="FF0000"/>
                          <w:sz w:val="28"/>
                          <w:szCs w:val="28"/>
                          <w:shd w:val="clear" w:color="auto" w:fill="D9D9D9" w:themeFill="background1" w:themeFillShade="D9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hyperlink r:id="rId9">
                        <w:r w:rsidR="001F5DB1" w:rsidRPr="00651801">
                          <w:rPr>
                            <w:rFonts w:ascii="Calibri" w:eastAsia="Calibri" w:hAnsi="Calibri" w:cs="Calibri"/>
                            <w:color w:val="1155CC"/>
                          </w:rPr>
                          <w:t>shiju404@gmail.com</w:t>
                        </w:r>
                      </w:hyperlink>
                    </w:p>
                  </w:txbxContent>
                </v:textbox>
                <w10:wrap type="through"/>
              </v:shape>
            </w:pict>
          </mc:Fallback>
        </mc:AlternateContent>
      </w:r>
      <w:r w:rsidR="00792DB0">
        <w:rPr>
          <w:rFonts w:ascii="Calibri" w:eastAsia="Calibri" w:hAnsi="Calibri" w:cs="Calibri"/>
          <w:b/>
          <w:noProof/>
          <w:color w:val="1F497D"/>
          <w:lang w:val="en-US" w:eastAsia="en-US"/>
        </w:rPr>
        <w:drawing>
          <wp:anchor distT="0" distB="0" distL="114300" distR="114300" simplePos="0" relativeHeight="251665408" behindDoc="1" locked="0" layoutInCell="1" allowOverlap="1" wp14:anchorId="6771073C" wp14:editId="2F08265C">
            <wp:simplePos x="0" y="0"/>
            <wp:positionH relativeFrom="column">
              <wp:posOffset>-283210</wp:posOffset>
            </wp:positionH>
            <wp:positionV relativeFrom="paragraph">
              <wp:posOffset>-250825</wp:posOffset>
            </wp:positionV>
            <wp:extent cx="1178560" cy="1297940"/>
            <wp:effectExtent l="114300" t="76200" r="59690" b="130810"/>
            <wp:wrapTight wrapText="bothSides">
              <wp:wrapPolygon edited="0">
                <wp:start x="1746" y="-1268"/>
                <wp:lineTo x="-2095" y="-634"/>
                <wp:lineTo x="-2095" y="21241"/>
                <wp:lineTo x="1047" y="23460"/>
                <wp:lineTo x="19203" y="23460"/>
                <wp:lineTo x="19552" y="22826"/>
                <wp:lineTo x="22345" y="19973"/>
                <wp:lineTo x="22345" y="4438"/>
                <wp:lineTo x="18853" y="-317"/>
                <wp:lineTo x="18504" y="-1268"/>
                <wp:lineTo x="1746" y="-1268"/>
              </wp:wrapPolygon>
            </wp:wrapTight>
            <wp:docPr id="16" name="Picture 16" descr="A person wearing a suit and ti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erson wearing a suit and ti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8560" cy="129794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7F9F">
        <w:rPr>
          <w:rFonts w:ascii="Calibri" w:eastAsia="Calibri" w:hAnsi="Calibri" w:cs="Calibri"/>
          <w:b/>
          <w:noProof/>
          <w:color w:val="1F497D"/>
          <w:lang w:val="en-US" w:eastAsia="en-US"/>
        </w:rPr>
        <w:drawing>
          <wp:anchor distT="0" distB="0" distL="114300" distR="114300" simplePos="0" relativeHeight="251653120" behindDoc="1" locked="0" layoutInCell="1" allowOverlap="1" wp14:anchorId="2B262AA0" wp14:editId="66B45336">
            <wp:simplePos x="0" y="0"/>
            <wp:positionH relativeFrom="column">
              <wp:posOffset>1192509</wp:posOffset>
            </wp:positionH>
            <wp:positionV relativeFrom="paragraph">
              <wp:posOffset>-221729</wp:posOffset>
            </wp:positionV>
            <wp:extent cx="1169035" cy="1254760"/>
            <wp:effectExtent l="95250" t="57150" r="88265" b="345440"/>
            <wp:wrapThrough wrapText="bothSides">
              <wp:wrapPolygon edited="0">
                <wp:start x="704" y="-984"/>
                <wp:lineTo x="-1760" y="-328"/>
                <wp:lineTo x="-1056" y="27219"/>
                <wp:lineTo x="22175" y="27219"/>
                <wp:lineTo x="22879" y="4919"/>
                <wp:lineTo x="20415" y="0"/>
                <wp:lineTo x="20415" y="-984"/>
                <wp:lineTo x="704" y="-984"/>
              </wp:wrapPolygon>
            </wp:wrapThrough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IB AWARD_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9035" cy="12547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outerShdw blurRad="44450" dist="27940" dir="5400000" algn="ctr">
                        <a:srgbClr val="000000">
                          <a:alpha val="32000"/>
                        </a:srgbClr>
                      </a:outerShdw>
                      <a:reflection blurRad="12700" stA="38000" endPos="28000" dist="5000" dir="5400000" sy="-100000" algn="bl" rotWithShape="0"/>
                    </a:effectLst>
                    <a:scene3d>
                      <a:camera prst="orthographicFront">
                        <a:rot lat="0" lon="0" rev="0"/>
                      </a:camera>
                      <a:lightRig rig="balanced" dir="t">
                        <a:rot lat="0" lon="0" rev="8700000"/>
                      </a:lightRig>
                    </a:scene3d>
                    <a:sp3d>
                      <a:bevelT w="190500" h="38100" prst="coolSlant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2CDF" w:rsidRPr="007142AA">
        <w:rPr>
          <w:rFonts w:ascii="Calibri" w:eastAsia="Calibri" w:hAnsi="Calibri" w:cs="Calibri"/>
          <w:b/>
          <w:noProof/>
          <w:color w:val="FF0000"/>
          <w:spacing w:val="10"/>
          <w:sz w:val="40"/>
          <w:szCs w:val="40"/>
          <w:shd w:val="clear" w:color="auto" w:fill="D9D9D9" w:themeFill="background1" w:themeFillShade="D9"/>
          <w:lang w:val="en-US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55168" behindDoc="1" locked="0" layoutInCell="1" allowOverlap="1" wp14:anchorId="7B8066B0" wp14:editId="2EE93CDF">
            <wp:simplePos x="0" y="0"/>
            <wp:positionH relativeFrom="column">
              <wp:posOffset>372745</wp:posOffset>
            </wp:positionH>
            <wp:positionV relativeFrom="paragraph">
              <wp:posOffset>-62704</wp:posOffset>
            </wp:positionV>
            <wp:extent cx="3527425" cy="654524"/>
            <wp:effectExtent l="0" t="0" r="0" b="0"/>
            <wp:wrapNone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1087" w:rsidRPr="0036699F">
        <w:rPr>
          <w:rFonts w:ascii="Calibri" w:eastAsia="Calibri" w:hAnsi="Calibri" w:cs="Calibri"/>
          <w:b/>
          <w:noProof/>
          <w:color w:val="auto"/>
          <w:sz w:val="28"/>
          <w:szCs w:val="28"/>
          <w:lang w:val="en-US" w:eastAsia="en-US"/>
        </w:rPr>
        <w:drawing>
          <wp:anchor distT="0" distB="0" distL="114300" distR="114300" simplePos="0" relativeHeight="251661312" behindDoc="1" locked="0" layoutInCell="1" allowOverlap="1" wp14:anchorId="13B2A0B0" wp14:editId="44D11353">
            <wp:simplePos x="0" y="0"/>
            <wp:positionH relativeFrom="column">
              <wp:posOffset>2665095</wp:posOffset>
            </wp:positionH>
            <wp:positionV relativeFrom="paragraph">
              <wp:posOffset>-381000</wp:posOffset>
            </wp:positionV>
            <wp:extent cx="4147185" cy="1303020"/>
            <wp:effectExtent l="0" t="0" r="5715" b="0"/>
            <wp:wrapThrough wrapText="bothSides">
              <wp:wrapPolygon edited="0">
                <wp:start x="0" y="0"/>
                <wp:lineTo x="0" y="21158"/>
                <wp:lineTo x="21531" y="21158"/>
                <wp:lineTo x="21531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V_Chart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718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2CDF">
        <w:rPr>
          <w:rFonts w:ascii="Calibri" w:eastAsia="Calibri" w:hAnsi="Calibri" w:cs="Calibri"/>
          <w:b/>
          <w:color w:val="1155CC"/>
          <w:sz w:val="18"/>
          <w:szCs w:val="18"/>
        </w:rPr>
        <w:tab/>
      </w:r>
    </w:p>
    <w:p w14:paraId="2B9FCAFA" w14:textId="13590143" w:rsidR="003F7CA5" w:rsidRPr="000709A5" w:rsidRDefault="00E247E8" w:rsidP="003567DA">
      <w:pPr>
        <w:tabs>
          <w:tab w:val="left" w:pos="142"/>
          <w:tab w:val="left" w:pos="5685"/>
        </w:tabs>
        <w:ind w:right="-180"/>
        <w:jc w:val="both"/>
        <w:rPr>
          <w:sz w:val="18"/>
          <w:szCs w:val="18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  <w:r w:rsidRPr="00651801">
        <w:rPr>
          <w:rFonts w:ascii="Calibri" w:eastAsia="Calibri" w:hAnsi="Calibri" w:cs="Calibri"/>
          <w:b/>
          <w:color w:val="1155CC"/>
          <w:sz w:val="18"/>
          <w:szCs w:val="18"/>
        </w:rPr>
        <w:tab/>
      </w:r>
      <w:r w:rsidR="00AA7057">
        <w:rPr>
          <w:rFonts w:ascii="Calibri" w:eastAsia="Calibri" w:hAnsi="Calibri" w:cs="Calibri"/>
          <w:b/>
          <w:color w:val="1155CC"/>
          <w:sz w:val="18"/>
          <w:szCs w:val="18"/>
        </w:rPr>
        <w:tab/>
      </w:r>
    </w:p>
    <w:p w14:paraId="6D8C59C6" w14:textId="19455DC3" w:rsidR="003310C2" w:rsidRDefault="003A2CDF" w:rsidP="003A2CDF">
      <w:pPr>
        <w:tabs>
          <w:tab w:val="left" w:pos="4900"/>
        </w:tabs>
        <w:ind w:left="-426" w:right="-180"/>
        <w:jc w:val="both"/>
      </w:pPr>
      <w:r>
        <w:tab/>
      </w:r>
    </w:p>
    <w:p w14:paraId="1DEB4430" w14:textId="78C2FE93" w:rsidR="001F5DB1" w:rsidRDefault="001F5DB1" w:rsidP="001F5DB1">
      <w:pPr>
        <w:tabs>
          <w:tab w:val="left" w:pos="3257"/>
        </w:tabs>
        <w:ind w:right="-180"/>
        <w:jc w:val="both"/>
      </w:pPr>
    </w:p>
    <w:p w14:paraId="51E30705" w14:textId="11900104" w:rsidR="001F5DB1" w:rsidRDefault="00AF2AF7" w:rsidP="00AF2AF7">
      <w:pPr>
        <w:ind w:left="4320" w:right="-105"/>
      </w:pPr>
      <w:r w:rsidRPr="00C3274F">
        <w:rPr>
          <w:rFonts w:ascii="Calibri" w:eastAsia="Calibri" w:hAnsi="Calibri" w:cs="Calibri"/>
          <w:b/>
          <w:color w:val="1F497D"/>
        </w:rPr>
        <w:t>UAE Driving License:  YES</w:t>
      </w:r>
      <w:r>
        <w:rPr>
          <w:rFonts w:ascii="Calibri" w:eastAsia="Calibri" w:hAnsi="Calibri" w:cs="Calibri"/>
          <w:b/>
          <w:color w:val="1F497D"/>
        </w:rPr>
        <w:t xml:space="preserve">   </w:t>
      </w:r>
      <w:r w:rsidRPr="00C3274F">
        <w:rPr>
          <w:rFonts w:ascii="Agency FB" w:eastAsia="Calibri" w:hAnsi="Agency FB" w:cs="Calibri"/>
          <w:color w:val="1F497D"/>
        </w:rPr>
        <w:t>II</w:t>
      </w:r>
      <w:r>
        <w:rPr>
          <w:rFonts w:ascii="Agency FB" w:eastAsia="Calibri" w:hAnsi="Agency FB" w:cs="Calibri"/>
          <w:color w:val="1F497D"/>
        </w:rPr>
        <w:t xml:space="preserve">   </w:t>
      </w:r>
      <w:r w:rsidRPr="00C3274F">
        <w:rPr>
          <w:rFonts w:ascii="Calibri" w:eastAsia="Calibri" w:hAnsi="Calibri" w:cs="Calibri"/>
          <w:b/>
          <w:color w:val="1F497D"/>
        </w:rPr>
        <w:t xml:space="preserve">Visa Status: Residence Visa </w:t>
      </w:r>
      <w:r>
        <w:rPr>
          <w:rFonts w:ascii="Calibri" w:eastAsia="Calibri" w:hAnsi="Calibri" w:cs="Calibri"/>
          <w:b/>
          <w:color w:val="1F497D"/>
        </w:rPr>
        <w:t>[13</w:t>
      </w:r>
      <w:r w:rsidRPr="00C3274F">
        <w:rPr>
          <w:rFonts w:ascii="Calibri" w:eastAsia="Calibri" w:hAnsi="Calibri" w:cs="Calibri"/>
          <w:b/>
          <w:color w:val="1F497D"/>
        </w:rPr>
        <w:t xml:space="preserve"> Yrs. UAE</w:t>
      </w:r>
      <w:r>
        <w:rPr>
          <w:rFonts w:ascii="Calibri" w:eastAsia="Calibri" w:hAnsi="Calibri" w:cs="Calibri"/>
          <w:b/>
          <w:color w:val="1F497D"/>
        </w:rPr>
        <w:t>]</w:t>
      </w:r>
    </w:p>
    <w:tbl>
      <w:tblPr>
        <w:tblpPr w:leftFromText="180" w:rightFromText="180" w:vertAnchor="text" w:horzAnchor="margin" w:tblpXSpec="center" w:tblpY="148"/>
        <w:tblW w:w="11275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4795"/>
        <w:gridCol w:w="6480"/>
      </w:tblGrid>
      <w:tr w:rsidR="00846285" w14:paraId="3C304B96" w14:textId="77777777" w:rsidTr="00CA4204">
        <w:trPr>
          <w:trHeight w:val="1781"/>
        </w:trPr>
        <w:tc>
          <w:tcPr>
            <w:tcW w:w="47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</w:tcPr>
          <w:p w14:paraId="3C5CF991" w14:textId="78E65203" w:rsidR="00846285" w:rsidRDefault="00846285" w:rsidP="003567DA">
            <w:pPr>
              <w:numPr>
                <w:ilvl w:val="0"/>
                <w:numId w:val="8"/>
              </w:numPr>
              <w:tabs>
                <w:tab w:val="left" w:pos="2880"/>
              </w:tabs>
              <w:ind w:left="360" w:hanging="360"/>
              <w:jc w:val="both"/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 w:rsidRP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Project </w:t>
            </w:r>
            <w:r w:rsidR="002A11C2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M</w:t>
            </w:r>
            <w:r w:rsidR="00022DD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anager |</w:t>
            </w:r>
            <w:r w:rsidR="002A11C2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P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Assistant to VP</w:t>
            </w:r>
          </w:p>
          <w:p w14:paraId="55DEF43C" w14:textId="1F5928E0" w:rsidR="00846285" w:rsidRPr="00846285" w:rsidRDefault="002A11C2" w:rsidP="003567DA">
            <w:pPr>
              <w:numPr>
                <w:ilvl w:val="0"/>
                <w:numId w:val="8"/>
              </w:numPr>
              <w:tabs>
                <w:tab w:val="left" w:pos="2880"/>
              </w:tabs>
              <w:ind w:left="360" w:hanging="360"/>
              <w:jc w:val="both"/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 w:rsidRP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Sr. Business Analyst </w:t>
            </w:r>
            <w:r w:rsidR="00022DD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| Product Owner</w:t>
            </w:r>
          </w:p>
          <w:p w14:paraId="654C835A" w14:textId="67A0278B" w:rsidR="00846285" w:rsidRDefault="00022DDE" w:rsidP="003567DA">
            <w:pPr>
              <w:numPr>
                <w:ilvl w:val="0"/>
                <w:numId w:val="8"/>
              </w:numPr>
              <w:tabs>
                <w:tab w:val="left" w:pos="2880"/>
              </w:tabs>
              <w:ind w:left="360" w:hanging="360"/>
              <w:jc w:val="both"/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 w:rsidRP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Asst. Project Manage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r</w:t>
            </w:r>
            <w:r w:rsidRPr="00536D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|</w:t>
            </w:r>
            <w:r w:rsidR="00846285" w:rsidRPr="00536D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Sr. PG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W</w:t>
            </w:r>
            <w:r w:rsidR="00846285" w:rsidRPr="00536D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Consultant</w:t>
            </w:r>
            <w:r w:rsid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="00846285" w:rsidRPr="00536D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    </w:t>
            </w:r>
          </w:p>
          <w:p w14:paraId="43580091" w14:textId="2B714CF2" w:rsidR="00846285" w:rsidRDefault="00CC2E2E" w:rsidP="003567DA">
            <w:pPr>
              <w:numPr>
                <w:ilvl w:val="0"/>
                <w:numId w:val="8"/>
              </w:numPr>
              <w:tabs>
                <w:tab w:val="left" w:pos="2880"/>
              </w:tabs>
              <w:ind w:left="360" w:hanging="360"/>
              <w:jc w:val="both"/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UAT </w:t>
            </w:r>
            <w:r w:rsidR="00B23DB8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Lead | </w:t>
            </w:r>
            <w:r w:rsidR="00083E34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S</w:t>
            </w:r>
            <w:r w:rsidR="00022DD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oftware</w:t>
            </w:r>
            <w:r w:rsidR="00083E34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="00B23DB8" w:rsidRP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Test Lead</w:t>
            </w:r>
            <w:r w:rsidR="00846285" w:rsidRP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          </w:t>
            </w:r>
          </w:p>
          <w:p w14:paraId="221A9198" w14:textId="77777777" w:rsidR="00846285" w:rsidRDefault="00846285" w:rsidP="003567DA">
            <w:pPr>
              <w:numPr>
                <w:ilvl w:val="0"/>
                <w:numId w:val="8"/>
              </w:numPr>
              <w:tabs>
                <w:tab w:val="left" w:pos="2880"/>
              </w:tabs>
              <w:ind w:left="360" w:hanging="360"/>
              <w:jc w:val="both"/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 w:rsidRP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Enterprise Solutions Service Testing  </w:t>
            </w:r>
            <w:r w:rsidRP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ab/>
              <w:t xml:space="preserve">       </w:t>
            </w:r>
          </w:p>
          <w:p w14:paraId="705042AB" w14:textId="116489AC" w:rsidR="00846285" w:rsidRDefault="00846285" w:rsidP="003567DA">
            <w:pPr>
              <w:numPr>
                <w:ilvl w:val="0"/>
                <w:numId w:val="8"/>
              </w:numPr>
              <w:tabs>
                <w:tab w:val="left" w:pos="2880"/>
              </w:tabs>
              <w:ind w:left="360" w:hanging="360"/>
              <w:jc w:val="both"/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 w:rsidRP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Implementation, </w:t>
            </w:r>
            <w:r w:rsidR="006C29C8" w:rsidRP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Tech</w:t>
            </w:r>
            <w:r w:rsidR="006C29C8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nical</w:t>
            </w:r>
            <w:r w:rsidRP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consultations  </w:t>
            </w:r>
            <w:r w:rsidRPr="008462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ab/>
              <w:t xml:space="preserve">       </w:t>
            </w:r>
          </w:p>
          <w:p w14:paraId="521A7AC7" w14:textId="5BD6F4EC" w:rsidR="00846285" w:rsidRPr="003230AE" w:rsidRDefault="00846285" w:rsidP="00D32811">
            <w:pPr>
              <w:tabs>
                <w:tab w:val="left" w:pos="2880"/>
              </w:tabs>
              <w:ind w:left="360"/>
              <w:jc w:val="both"/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 w:rsidRPr="00536D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ab/>
            </w:r>
            <w:r w:rsidRPr="00536D8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ab/>
              <w:t xml:space="preserve">      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Pr="00536D85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ab/>
            </w:r>
          </w:p>
        </w:tc>
        <w:tc>
          <w:tcPr>
            <w:tcW w:w="648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5CE50A6B" w14:textId="653DF286" w:rsidR="00846285" w:rsidRPr="00903E82" w:rsidRDefault="008275AF" w:rsidP="00903E82">
            <w:pPr>
              <w:tabs>
                <w:tab w:val="left" w:pos="2880"/>
              </w:tabs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 w:rsidRPr="00903E82">
              <w:rPr>
                <w:rFonts w:ascii="Calibri" w:eastAsia="Calibri" w:hAnsi="Calibri" w:cs="Calibri"/>
                <w:b/>
                <w:color w:val="E36C0A" w:themeColor="accent6" w:themeShade="BF"/>
                <w:sz w:val="22"/>
                <w:szCs w:val="22"/>
              </w:rPr>
              <w:t>|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E-Commerce</w:t>
            </w:r>
            <w:r w:rsidR="003A2CDF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, </w:t>
            </w:r>
            <w:r w:rsidR="0014635C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P</w:t>
            </w:r>
            <w:r w:rsidR="003A2CDF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ayment </w:t>
            </w:r>
            <w:r w:rsidR="0014635C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G</w:t>
            </w:r>
            <w:r w:rsidR="003A2CDF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ateway</w:t>
            </w:r>
            <w:r w:rsidR="0014635C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,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 ATM </w:t>
            </w:r>
            <w:r w:rsidR="0014635C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Switch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, CC, WEB, Digital</w:t>
            </w:r>
            <w:r w:rsidR="00466D5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 </w:t>
            </w:r>
            <w:r w:rsidR="003A2CDF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Pay</w:t>
            </w:r>
            <w:r w:rsidR="0014635C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 &amp;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 Collection Systems</w:t>
            </w:r>
          </w:p>
          <w:p w14:paraId="59CD9AD0" w14:textId="77777777" w:rsidR="00846285" w:rsidRPr="00903E82" w:rsidRDefault="008275AF" w:rsidP="00903E82">
            <w:pPr>
              <w:rPr>
                <w:rFonts w:ascii="Calibri" w:eastAsia="Calibri" w:hAnsi="Calibri" w:cs="Calibri"/>
                <w:b/>
                <w:color w:val="E36C0A" w:themeColor="accent6" w:themeShade="BF"/>
                <w:sz w:val="22"/>
                <w:szCs w:val="22"/>
              </w:rPr>
            </w:pPr>
            <w:r w:rsidRPr="00903E82">
              <w:rPr>
                <w:rFonts w:ascii="Calibri" w:eastAsia="Calibri" w:hAnsi="Calibri" w:cs="Calibri"/>
                <w:b/>
                <w:color w:val="E36C0A" w:themeColor="accent6" w:themeShade="BF"/>
                <w:sz w:val="22"/>
                <w:szCs w:val="22"/>
              </w:rPr>
              <w:t>|</w:t>
            </w:r>
            <w:r w:rsid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Payment Gateway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, ATM </w:t>
            </w:r>
            <w:r w:rsid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and POS </w:t>
            </w:r>
            <w:r w:rsidR="0014635C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Switch, E</w:t>
            </w:r>
            <w:r w:rsid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-com, CRM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 Merchant acquisition &amp; on boarding</w:t>
            </w:r>
          </w:p>
          <w:p w14:paraId="3FB905A3" w14:textId="77777777" w:rsidR="00846285" w:rsidRPr="00903E82" w:rsidRDefault="008275AF" w:rsidP="00903E82">
            <w:pPr>
              <w:rPr>
                <w:rFonts w:ascii="Calibri" w:eastAsia="Calibri" w:hAnsi="Calibri" w:cs="Calibri"/>
                <w:b/>
                <w:color w:val="E36C0A" w:themeColor="accent6" w:themeShade="BF"/>
                <w:sz w:val="22"/>
                <w:szCs w:val="22"/>
              </w:rPr>
            </w:pPr>
            <w:r w:rsidRPr="00903E82">
              <w:rPr>
                <w:rFonts w:ascii="Calibri" w:eastAsia="Calibri" w:hAnsi="Calibri" w:cs="Calibri"/>
                <w:b/>
                <w:color w:val="E36C0A" w:themeColor="accent6" w:themeShade="BF"/>
                <w:sz w:val="22"/>
                <w:szCs w:val="22"/>
              </w:rPr>
              <w:t>|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Postilion Payment System, SWITCH &amp; Real time, Fraud &amp; Risk Management System (FRMS)</w:t>
            </w:r>
          </w:p>
          <w:p w14:paraId="381A2385" w14:textId="77777777" w:rsidR="008275AF" w:rsidRPr="00903E82" w:rsidRDefault="008275AF" w:rsidP="00903E82">
            <w:pPr>
              <w:tabs>
                <w:tab w:val="left" w:pos="2880"/>
              </w:tabs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</w:pPr>
            <w:r w:rsidRPr="00903E82">
              <w:rPr>
                <w:rFonts w:ascii="Calibri" w:eastAsia="Calibri" w:hAnsi="Calibri" w:cs="Calibri"/>
                <w:b/>
                <w:color w:val="E36C0A" w:themeColor="accent6" w:themeShade="BF"/>
                <w:sz w:val="22"/>
                <w:szCs w:val="22"/>
              </w:rPr>
              <w:t>|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UAT (User Acceptance Test</w:t>
            </w:r>
            <w:r w:rsidR="00DF31D9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)</w:t>
            </w:r>
            <w:r w:rsidR="00DF31D9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,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 SIT (System Integration </w:t>
            </w:r>
            <w:r w:rsidR="00DF31D9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Test</w:t>
            </w:r>
            <w:r w:rsidR="00DF31D9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,</w:t>
            </w:r>
            <w:r w:rsid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 JOIT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 &amp; QA (Quality Analysis)</w:t>
            </w:r>
          </w:p>
          <w:p w14:paraId="5DD16EF8" w14:textId="77777777" w:rsidR="00846285" w:rsidRPr="00903E82" w:rsidRDefault="008275AF" w:rsidP="00903E82">
            <w:pPr>
              <w:tabs>
                <w:tab w:val="left" w:pos="2880"/>
              </w:tabs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 w:rsidRPr="00903E82">
              <w:rPr>
                <w:rFonts w:ascii="Calibri" w:eastAsia="Calibri" w:hAnsi="Calibri" w:cs="Calibri"/>
                <w:b/>
                <w:color w:val="E36C0A" w:themeColor="accent6" w:themeShade="BF"/>
                <w:sz w:val="22"/>
                <w:szCs w:val="22"/>
              </w:rPr>
              <w:t>|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SW application integration &amp; End to End Testing (UAT, SIT, QA), Banking, Telecom, ERP</w:t>
            </w:r>
            <w:r w:rsidR="00CA4204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 </w:t>
            </w:r>
          </w:p>
          <w:p w14:paraId="469B0F23" w14:textId="77777777" w:rsidR="00846285" w:rsidRPr="00903E82" w:rsidRDefault="008275AF" w:rsidP="00903E82">
            <w:pPr>
              <w:tabs>
                <w:tab w:val="left" w:pos="2880"/>
              </w:tabs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 w:rsidRPr="00903E82">
              <w:rPr>
                <w:rFonts w:ascii="Calibri" w:eastAsia="Calibri" w:hAnsi="Calibri" w:cs="Calibri"/>
                <w:b/>
                <w:color w:val="E36C0A" w:themeColor="accent6" w:themeShade="BF"/>
                <w:sz w:val="22"/>
                <w:szCs w:val="22"/>
              </w:rPr>
              <w:t>|</w:t>
            </w:r>
            <w:r w:rsidR="00EB7BCB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Training, </w:t>
            </w:r>
            <w:r w:rsid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C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ertification Support &amp; Operations support Management Professional</w:t>
            </w:r>
            <w:r w:rsidR="0035573A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 xml:space="preserve"> </w:t>
            </w:r>
          </w:p>
          <w:p w14:paraId="45A092E6" w14:textId="77777777" w:rsidR="00846285" w:rsidRPr="003230AE" w:rsidRDefault="008275AF" w:rsidP="00903E82">
            <w:pP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 w:rsidRPr="00903E82">
              <w:rPr>
                <w:rFonts w:ascii="Calibri" w:eastAsia="Calibri" w:hAnsi="Calibri" w:cs="Calibri"/>
                <w:b/>
                <w:color w:val="E36C0A" w:themeColor="accent6" w:themeShade="BF"/>
                <w:sz w:val="22"/>
                <w:szCs w:val="22"/>
              </w:rPr>
              <w:t>|</w:t>
            </w:r>
            <w:r w:rsidR="00846285" w:rsidRP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Product Development, Product Marketing (Pre</w:t>
            </w:r>
            <w:r w:rsidR="00903E82">
              <w:rPr>
                <w:rFonts w:ascii="Calibri" w:eastAsia="Calibri" w:hAnsi="Calibri" w:cs="Calibri"/>
                <w:b/>
                <w:color w:val="1F497D"/>
                <w:sz w:val="16"/>
                <w:szCs w:val="16"/>
              </w:rPr>
              <w:t>-Sales)- IT- Business Solutions</w:t>
            </w:r>
          </w:p>
        </w:tc>
      </w:tr>
      <w:tr w:rsidR="00846285" w14:paraId="1097993F" w14:textId="77777777" w:rsidTr="00CA4204">
        <w:trPr>
          <w:trHeight w:val="342"/>
        </w:trPr>
        <w:tc>
          <w:tcPr>
            <w:tcW w:w="112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</w:tcPr>
          <w:p w14:paraId="23D07EA7" w14:textId="7F4F9A46" w:rsidR="00846285" w:rsidRPr="003230AE" w:rsidRDefault="00846285" w:rsidP="003567DA">
            <w:pPr>
              <w:jc w:val="both"/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 w:rsidRPr="003230A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- In BFSI, Banking</w:t>
            </w:r>
            <w:r w:rsidR="00072DF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Pr="003230A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Payment Gateway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,</w:t>
            </w:r>
            <w:r w:rsidR="00072DF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Ecommerce, 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Fraud &amp; Risk, </w:t>
            </w:r>
            <w:r w:rsidRPr="003230A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Telecom,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Collection, </w:t>
            </w:r>
            <w:r w:rsidRPr="003230A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Shipping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&amp; Customs</w:t>
            </w:r>
            <w:r w:rsidRPr="003230A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Domain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s</w:t>
            </w:r>
            <w:r w:rsidRPr="003230A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.</w:t>
            </w:r>
          </w:p>
        </w:tc>
      </w:tr>
      <w:tr w:rsidR="00AF18CE" w14:paraId="03258903" w14:textId="77777777" w:rsidTr="00CA4204">
        <w:trPr>
          <w:trHeight w:val="429"/>
        </w:trPr>
        <w:tc>
          <w:tcPr>
            <w:tcW w:w="11275" w:type="dxa"/>
            <w:gridSpan w:val="2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left w:w="115" w:type="dxa"/>
              <w:right w:w="115" w:type="dxa"/>
            </w:tcMar>
          </w:tcPr>
          <w:p w14:paraId="22DED1CB" w14:textId="2674884F" w:rsidR="00C373F6" w:rsidRPr="00C373F6" w:rsidRDefault="00C373F6" w:rsidP="003567DA">
            <w:pPr>
              <w:ind w:left="-90" w:right="-105"/>
              <w:jc w:val="both"/>
              <w:rPr>
                <w:rFonts w:ascii="Calibri" w:eastAsia="Calibri" w:hAnsi="Calibri" w:cs="Calibri"/>
                <w:b/>
                <w:color w:val="1F497D"/>
                <w:sz w:val="8"/>
                <w:szCs w:val="8"/>
              </w:rPr>
            </w:pPr>
          </w:p>
          <w:p w14:paraId="1ADF49F9" w14:textId="352F7FDC" w:rsidR="001B02D2" w:rsidRDefault="0045325B" w:rsidP="00AF2AF7">
            <w:pPr>
              <w:ind w:left="-90" w:right="-105"/>
            </w:pPr>
            <w:r w:rsidRPr="001F6EE6">
              <w:rPr>
                <w:rFonts w:ascii="Calibri" w:eastAsia="Calibri" w:hAnsi="Calibri" w:cs="Calibri"/>
                <w:b/>
                <w:noProof/>
                <w:color w:val="1F497D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1B475F65" wp14:editId="23DF289A">
                      <wp:simplePos x="0" y="0"/>
                      <wp:positionH relativeFrom="column">
                        <wp:posOffset>4706620</wp:posOffset>
                      </wp:positionH>
                      <wp:positionV relativeFrom="paragraph">
                        <wp:posOffset>161622</wp:posOffset>
                      </wp:positionV>
                      <wp:extent cx="2051050" cy="1911350"/>
                      <wp:effectExtent l="57150" t="76200" r="139700" b="88900"/>
                      <wp:wrapNone/>
                      <wp:docPr id="26" name="Cylinde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1050" cy="1911350"/>
                              </a:xfrm>
                              <a:prstGeom prst="can">
                                <a:avLst>
                                  <a:gd name="adj" fmla="val 21073"/>
                                </a:avLst>
                              </a:prstGeom>
                              <a:effectLst>
                                <a:outerShdw blurRad="50800" dist="38100" algn="l" rotWithShape="0">
                                  <a:prstClr val="black">
                                    <a:alpha val="40000"/>
                                  </a:prstClr>
                                </a:outerShdw>
                              </a:effec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3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A407D0B" w14:textId="091A89D1" w:rsidR="00EA73C9" w:rsidRPr="007679CD" w:rsidRDefault="00EA73C9" w:rsidP="00EA73C9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7679CD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1. Stakeholder</w:t>
                                  </w:r>
                                  <w:r w:rsidR="00063053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 xml:space="preserve"> &amp; </w:t>
                                  </w:r>
                                  <w:r w:rsidRPr="007679CD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Vendor Management</w:t>
                                  </w:r>
                                </w:p>
                                <w:p w14:paraId="2709FC51" w14:textId="77777777" w:rsidR="00EA73C9" w:rsidRPr="007679CD" w:rsidRDefault="00EA73C9" w:rsidP="00EA73C9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7679CD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2. Sign offs, Delivery &amp; Migrations.</w:t>
                                  </w:r>
                                </w:p>
                                <w:p w14:paraId="452189CA" w14:textId="5BE815B0" w:rsidR="00EA73C9" w:rsidRPr="007679CD" w:rsidRDefault="00EA73C9" w:rsidP="00EA73C9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7679CD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 xml:space="preserve">3. </w:t>
                                  </w:r>
                                  <w:r w:rsidR="00DA55A0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Presentations Docs</w:t>
                                  </w:r>
                                  <w:r w:rsidR="00127EFC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 xml:space="preserve"> &amp; BRD preparations.</w:t>
                                  </w:r>
                                </w:p>
                                <w:p w14:paraId="32AFE679" w14:textId="6F81A67C" w:rsidR="00EA73C9" w:rsidRDefault="00EA73C9" w:rsidP="00EA73C9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7679CD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 xml:space="preserve">4. </w:t>
                                  </w:r>
                                  <w:r w:rsidR="00345A4A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 w:rsidR="0071040E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usiness Analysis</w:t>
                                  </w:r>
                                  <w:r w:rsidR="00345A4A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 xml:space="preserve"> &amp; </w:t>
                                  </w:r>
                                  <w:r w:rsidRPr="007679CD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 xml:space="preserve">Test </w:t>
                                  </w:r>
                                  <w:r w:rsidR="00345A4A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 xml:space="preserve">cases </w:t>
                                  </w:r>
                                  <w:r w:rsidRPr="007679CD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Review</w:t>
                                  </w:r>
                                </w:p>
                                <w:p w14:paraId="37CE4C04" w14:textId="121B6D67" w:rsidR="00A71AC5" w:rsidRPr="007679CD" w:rsidRDefault="00A71AC5" w:rsidP="00EA73C9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5. Product Ownership</w:t>
                                  </w:r>
                                  <w:r w:rsidR="0049691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 xml:space="preserve"> &amp; comparison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 xml:space="preserve"> Review</w:t>
                                  </w:r>
                                </w:p>
                                <w:p w14:paraId="21296C80" w14:textId="77777777" w:rsidR="00EA73C9" w:rsidRPr="007679CD" w:rsidRDefault="00EA73C9" w:rsidP="00EA73C9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7679CD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5. Business Requirement Testing &amp; Signoffs</w:t>
                                  </w:r>
                                </w:p>
                                <w:p w14:paraId="4D343B59" w14:textId="454A4739" w:rsidR="00EA73C9" w:rsidRDefault="00EA73C9" w:rsidP="00EA73C9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7679CD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6. Quality Assurance Team Management</w:t>
                                  </w:r>
                                </w:p>
                                <w:p w14:paraId="4D9B25E1" w14:textId="3723C093" w:rsidR="00C14563" w:rsidRDefault="00C14563" w:rsidP="00EA73C9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7. User Manual reviews and Sign-off.</w:t>
                                  </w:r>
                                </w:p>
                                <w:p w14:paraId="2532BEBE" w14:textId="1036A486" w:rsidR="00D157FC" w:rsidRPr="007679CD" w:rsidRDefault="00C14563" w:rsidP="00D157FC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8</w:t>
                                  </w:r>
                                  <w:r w:rsidR="00D157FC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. Training arrangements to End users</w:t>
                                  </w:r>
                                </w:p>
                                <w:p w14:paraId="32656013" w14:textId="77777777" w:rsidR="00EA73C9" w:rsidRDefault="00EA73C9" w:rsidP="00EA73C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B475F65" id="_x0000_t22" coordsize="21600,21600" o:spt="22" adj="5400" path="m10800,qx0@1l0@2qy10800,21600,21600@2l21600@1qy10800,xem0@1qy10800@0,21600@1nfe">
                      <v:formulas>
                        <v:f eqn="val #0"/>
                        <v:f eqn="prod #0 1 2"/>
                        <v:f eqn="sum height 0 @1"/>
                      </v:formulas>
                      <v:path o:extrusionok="f" gradientshapeok="t" o:connecttype="custom" o:connectlocs="10800,@0;10800,0;0,10800;10800,21600;21600,10800" o:connectangles="270,270,180,90,0" textboxrect="0,@0,21600,@2"/>
                      <v:handles>
                        <v:h position="center,#0" yrange="0,10800"/>
                      </v:handles>
                      <o:complex v:ext="view"/>
                    </v:shapetype>
                    <v:shape id="Cylinder 26" o:spid="_x0000_s1027" type="#_x0000_t22" style="position:absolute;left:0;text-align:left;margin-left:370.6pt;margin-top:12.75pt;width:161.5pt;height:150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" adj="4552" fillcolor="#254163 [1636]" stroked="f">
                      <v:fill color2="#4477b6 [3012]" rotate="t" angle="180" colors="0 #2c5d98;52429f #3c7bc7;1 #3a7ccb" focus="100%" type="gradient">
                        <o:fill v:ext="view" type="gradientUnscaled"/>
                      </v:fill>
                      <v:shadow on="t" color="black" opacity="26214f" origin="-.5" offset="3pt,0"/>
                      <v:textbox>
                        <w:txbxContent>
                          <w:p w14:paraId="4A407D0B" w14:textId="091A89D1" w:rsidR="00EA73C9" w:rsidRPr="007679CD" w:rsidRDefault="00EA73C9" w:rsidP="00EA73C9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7679C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1. Stakeholder</w:t>
                            </w:r>
                            <w:r w:rsidR="00063053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&amp; </w:t>
                            </w:r>
                            <w:r w:rsidRPr="007679C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Vendor Management</w:t>
                            </w:r>
                          </w:p>
                          <w:p w14:paraId="2709FC51" w14:textId="77777777" w:rsidR="00EA73C9" w:rsidRPr="007679CD" w:rsidRDefault="00EA73C9" w:rsidP="00EA73C9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7679C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2. Sign offs, Delivery &amp; Migrations.</w:t>
                            </w:r>
                          </w:p>
                          <w:p w14:paraId="452189CA" w14:textId="5BE815B0" w:rsidR="00EA73C9" w:rsidRPr="007679CD" w:rsidRDefault="00EA73C9" w:rsidP="00EA73C9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7679C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3. </w:t>
                            </w:r>
                            <w:r w:rsidR="00DA55A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Presentations Docs</w:t>
                            </w:r>
                            <w:r w:rsidR="00127EFC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&amp; BRD preparations.</w:t>
                            </w:r>
                          </w:p>
                          <w:p w14:paraId="32AFE679" w14:textId="6F81A67C" w:rsidR="00EA73C9" w:rsidRDefault="00EA73C9" w:rsidP="00EA73C9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7679C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4. </w:t>
                            </w:r>
                            <w:r w:rsidR="00345A4A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B</w:t>
                            </w:r>
                            <w:r w:rsidR="0071040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usiness Analysis</w:t>
                            </w:r>
                            <w:r w:rsidR="00345A4A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&amp; </w:t>
                            </w:r>
                            <w:r w:rsidRPr="007679C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Test </w:t>
                            </w:r>
                            <w:r w:rsidR="00345A4A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cases </w:t>
                            </w:r>
                            <w:r w:rsidRPr="007679C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Review</w:t>
                            </w:r>
                          </w:p>
                          <w:p w14:paraId="37CE4C04" w14:textId="121B6D67" w:rsidR="00A71AC5" w:rsidRPr="007679CD" w:rsidRDefault="00A71AC5" w:rsidP="00EA73C9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5. Product Ownership</w:t>
                            </w:r>
                            <w:r w:rsidR="0049691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&amp; comparison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Review</w:t>
                            </w:r>
                          </w:p>
                          <w:p w14:paraId="21296C80" w14:textId="77777777" w:rsidR="00EA73C9" w:rsidRPr="007679CD" w:rsidRDefault="00EA73C9" w:rsidP="00EA73C9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7679C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5. Business Requirement Testing &amp; Signoffs</w:t>
                            </w:r>
                          </w:p>
                          <w:p w14:paraId="4D343B59" w14:textId="454A4739" w:rsidR="00EA73C9" w:rsidRDefault="00EA73C9" w:rsidP="00EA73C9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7679C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6. Quality Assurance Team Management</w:t>
                            </w:r>
                          </w:p>
                          <w:p w14:paraId="4D9B25E1" w14:textId="3723C093" w:rsidR="00C14563" w:rsidRDefault="00C14563" w:rsidP="00EA73C9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7. User Manual reviews and Sign-off.</w:t>
                            </w:r>
                          </w:p>
                          <w:p w14:paraId="2532BEBE" w14:textId="1036A486" w:rsidR="00D157FC" w:rsidRPr="007679CD" w:rsidRDefault="00C14563" w:rsidP="00D157FC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8</w:t>
                            </w:r>
                            <w:r w:rsidR="00D157FC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. Training arrangements to End users</w:t>
                            </w:r>
                          </w:p>
                          <w:p w14:paraId="32656013" w14:textId="77777777" w:rsidR="00EA73C9" w:rsidRDefault="00EA73C9" w:rsidP="00EA73C9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62B83" w:rsidRPr="001F6EE6">
              <w:rPr>
                <w:rFonts w:ascii="Calibri" w:eastAsia="Calibri" w:hAnsi="Calibri" w:cs="Calibri"/>
                <w:b/>
                <w:noProof/>
                <w:color w:val="1F497D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72AF31E3" wp14:editId="4325606E">
                      <wp:simplePos x="0" y="0"/>
                      <wp:positionH relativeFrom="column">
                        <wp:posOffset>4073525</wp:posOffset>
                      </wp:positionH>
                      <wp:positionV relativeFrom="paragraph">
                        <wp:posOffset>360680</wp:posOffset>
                      </wp:positionV>
                      <wp:extent cx="736600" cy="742950"/>
                      <wp:effectExtent l="0" t="0" r="25400" b="19050"/>
                      <wp:wrapNone/>
                      <wp:docPr id="29" name="Connector: Elbow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6600" cy="742950"/>
                              </a:xfrm>
                              <a:prstGeom prst="bentConnector3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76FC308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29" o:spid="_x0000_s1026" type="#_x0000_t34" style="position:absolute;margin-left:320.75pt;margin-top:28.4pt;width:58pt;height:58.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" strokecolor="#4579b8 [3044]"/>
                  </w:pict>
                </mc:Fallback>
              </mc:AlternateContent>
            </w:r>
            <w:r w:rsidR="00862B83" w:rsidRPr="001F6EE6">
              <w:rPr>
                <w:rFonts w:ascii="Calibri" w:eastAsia="Calibri" w:hAnsi="Calibri" w:cs="Calibri"/>
                <w:b/>
                <w:noProof/>
                <w:color w:val="1F497D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283174" wp14:editId="0BF1368E">
                      <wp:simplePos x="0" y="0"/>
                      <wp:positionH relativeFrom="column">
                        <wp:posOffset>4073525</wp:posOffset>
                      </wp:positionH>
                      <wp:positionV relativeFrom="paragraph">
                        <wp:posOffset>1103630</wp:posOffset>
                      </wp:positionV>
                      <wp:extent cx="736600" cy="596900"/>
                      <wp:effectExtent l="0" t="0" r="25400" b="31750"/>
                      <wp:wrapNone/>
                      <wp:docPr id="30" name="Connector: Elbow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36600" cy="596900"/>
                              </a:xfrm>
                              <a:prstGeom prst="bentConnector3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F2DB74" id="Connector: Elbow 30" o:spid="_x0000_s1026" type="#_x0000_t34" style="position:absolute;margin-left:320.75pt;margin-top:86.9pt;width:58pt;height:47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" strokecolor="#4579b8 [3044]"/>
                  </w:pict>
                </mc:Fallback>
              </mc:AlternateContent>
            </w:r>
            <w:r w:rsidR="00862B83" w:rsidRPr="001F6EE6">
              <w:rPr>
                <w:rFonts w:ascii="Calibri" w:eastAsia="Calibri" w:hAnsi="Calibri" w:cs="Calibri"/>
                <w:b/>
                <w:noProof/>
                <w:color w:val="1F497D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54B12B0" wp14:editId="3FC689DA">
                      <wp:simplePos x="0" y="0"/>
                      <wp:positionH relativeFrom="column">
                        <wp:posOffset>4073525</wp:posOffset>
                      </wp:positionH>
                      <wp:positionV relativeFrom="paragraph">
                        <wp:posOffset>836930</wp:posOffset>
                      </wp:positionV>
                      <wp:extent cx="736600" cy="266700"/>
                      <wp:effectExtent l="0" t="0" r="25400" b="19050"/>
                      <wp:wrapNone/>
                      <wp:docPr id="31" name="Connector: Elbow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6600" cy="266700"/>
                              </a:xfrm>
                              <a:prstGeom prst="bentConnector3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ECA548" id="Connector: Elbow 31" o:spid="_x0000_s1026" type="#_x0000_t34" style="position:absolute;margin-left:320.75pt;margin-top:65.9pt;width:58pt;height:2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" strokecolor="#4579b8 [3044]"/>
                  </w:pict>
                </mc:Fallback>
              </mc:AlternateContent>
            </w:r>
            <w:r w:rsidR="00862B83" w:rsidRPr="001F6EE6">
              <w:rPr>
                <w:rFonts w:ascii="Calibri" w:eastAsia="Calibri" w:hAnsi="Calibri" w:cs="Calibri"/>
                <w:b/>
                <w:noProof/>
                <w:color w:val="1F497D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89FBE2" wp14:editId="3EA346BD">
                      <wp:simplePos x="0" y="0"/>
                      <wp:positionH relativeFrom="column">
                        <wp:posOffset>4073525</wp:posOffset>
                      </wp:positionH>
                      <wp:positionV relativeFrom="paragraph">
                        <wp:posOffset>1103630</wp:posOffset>
                      </wp:positionV>
                      <wp:extent cx="736600" cy="139700"/>
                      <wp:effectExtent l="0" t="0" r="25400" b="31750"/>
                      <wp:wrapNone/>
                      <wp:docPr id="32" name="Connector: Elbow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36600" cy="139700"/>
                              </a:xfrm>
                              <a:prstGeom prst="bentConnector3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9954FEC" id="Connector: Elbow 32" o:spid="_x0000_s1026" type="#_x0000_t34" style="position:absolute;margin-left:320.75pt;margin-top:86.9pt;width:58pt;height:11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" strokecolor="#4579b8 [3044]"/>
                  </w:pict>
                </mc:Fallback>
              </mc:AlternateContent>
            </w:r>
            <w:r w:rsidR="002E4A01">
              <w:rPr>
                <w:rFonts w:ascii="Calibri" w:eastAsia="Calibri" w:hAnsi="Calibri" w:cs="Calibri"/>
                <w:b/>
                <w:color w:val="1F497D"/>
                <w:u w:val="single"/>
              </w:rPr>
              <w:t xml:space="preserve">Quick </w:t>
            </w:r>
            <w:r w:rsidR="006C53D0" w:rsidRPr="001F6EE6">
              <w:rPr>
                <w:rFonts w:ascii="Calibri" w:eastAsia="Calibri" w:hAnsi="Calibri" w:cs="Calibri"/>
                <w:b/>
                <w:color w:val="1F497D"/>
                <w:u w:val="single"/>
              </w:rPr>
              <w:t>Work Flow:</w:t>
            </w:r>
            <w:r w:rsidR="007831C7">
              <w:rPr>
                <w:rFonts w:ascii="Calibri" w:eastAsia="Calibri" w:hAnsi="Calibri" w:cs="Calibri"/>
                <w:b/>
                <w:color w:val="1F497D"/>
              </w:rPr>
              <w:t xml:space="preserve">  </w:t>
            </w:r>
            <w:r w:rsidR="00EF6C61" w:rsidRPr="00C3274F">
              <w:rPr>
                <w:rFonts w:ascii="Calibri" w:eastAsia="Calibri" w:hAnsi="Calibri" w:cs="Calibri"/>
                <w:b/>
                <w:color w:val="1F497D"/>
              </w:rPr>
              <w:t xml:space="preserve">                                            </w:t>
            </w:r>
            <w:r w:rsidR="0068565E" w:rsidRPr="00C3274F">
              <w:rPr>
                <w:rFonts w:ascii="Calibri" w:eastAsia="Calibri" w:hAnsi="Calibri" w:cs="Calibri"/>
                <w:b/>
                <w:color w:val="1F497D"/>
              </w:rPr>
              <w:t xml:space="preserve">     </w:t>
            </w:r>
            <w:r w:rsidR="006C53D0" w:rsidRPr="00C3274F">
              <w:rPr>
                <w:rFonts w:ascii="Calibri" w:eastAsia="Calibri" w:hAnsi="Calibri" w:cs="Calibri"/>
                <w:b/>
                <w:color w:val="1F497D"/>
              </w:rPr>
              <w:t xml:space="preserve"> </w:t>
            </w:r>
            <w:r w:rsidR="00EF6C61" w:rsidRPr="00C3274F">
              <w:rPr>
                <w:rFonts w:ascii="Calibri" w:eastAsia="Calibri" w:hAnsi="Calibri" w:cs="Calibri"/>
                <w:b/>
                <w:color w:val="1F497D"/>
              </w:rPr>
              <w:t xml:space="preserve">       </w:t>
            </w:r>
            <w:r w:rsidR="00D06C24">
              <w:rPr>
                <w:noProof/>
              </w:rPr>
              <w:drawing>
                <wp:inline distT="0" distB="0" distL="0" distR="0" wp14:anchorId="0DC15818" wp14:editId="18DD92A2">
                  <wp:extent cx="6610847" cy="1656080"/>
                  <wp:effectExtent l="76200" t="57150" r="0" b="115570"/>
                  <wp:docPr id="20" name="Diagram 20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4" r:lo="rId15" r:qs="rId16" r:cs="rId17"/>
                    </a:graphicData>
                  </a:graphic>
                </wp:inline>
              </w:drawing>
            </w:r>
          </w:p>
        </w:tc>
      </w:tr>
      <w:tr w:rsidR="00AF18CE" w14:paraId="13AD9392" w14:textId="77777777" w:rsidTr="00CA4204">
        <w:trPr>
          <w:trHeight w:val="5003"/>
        </w:trPr>
        <w:tc>
          <w:tcPr>
            <w:tcW w:w="11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15" w:type="dxa"/>
              <w:right w:w="115" w:type="dxa"/>
            </w:tcMar>
          </w:tcPr>
          <w:p w14:paraId="5205EA5E" w14:textId="77777777" w:rsidR="00110C05" w:rsidRDefault="00AF18CE" w:rsidP="003567DA">
            <w:pPr>
              <w:jc w:val="both"/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</w:pPr>
            <w:r w:rsidRPr="00B13A3D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>Experience Summary:</w:t>
            </w:r>
          </w:p>
          <w:p w14:paraId="47FCED6B" w14:textId="77777777" w:rsidR="00110C05" w:rsidRPr="000575E4" w:rsidRDefault="00110C05" w:rsidP="003567DA">
            <w:pPr>
              <w:jc w:val="both"/>
              <w:rPr>
                <w:sz w:val="8"/>
                <w:szCs w:val="8"/>
              </w:rPr>
            </w:pPr>
          </w:p>
          <w:p w14:paraId="4D2D0779" w14:textId="30EBA270" w:rsidR="001C7749" w:rsidRPr="001C7749" w:rsidRDefault="0068565E" w:rsidP="003567DA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68565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Project Management </w:t>
            </w:r>
            <w:r w:rsidR="008555AC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&amp; </w:t>
            </w:r>
            <w:r w:rsidRPr="00700C92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Assistance </w:t>
            </w:r>
            <w:r w:rsidR="001276B2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to VP</w:t>
            </w:r>
            <w:r w:rsidR="00BE12A4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| </w:t>
            </w:r>
            <w:r w:rsidR="0005655B" w:rsidRPr="00EF3CE4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Business</w:t>
            </w:r>
            <w:r w:rsidR="00B96201" w:rsidRPr="00EF3CE4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Analysis</w:t>
            </w:r>
            <w:r w:rsidR="00B96201" w:rsidRPr="00700C92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="00BE12A4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|</w:t>
            </w:r>
            <w:r w:rsidR="00B50FF8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Product Ownership |</w:t>
            </w:r>
            <w:r w:rsidR="00700C92" w:rsidRPr="00700C92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SW Product Quality Assurance</w:t>
            </w:r>
            <w:r w:rsidR="00700C92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="001C7749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–</w:t>
            </w:r>
          </w:p>
          <w:p w14:paraId="5384927C" w14:textId="69EB4F06" w:rsidR="00700C92" w:rsidRPr="00700C92" w:rsidRDefault="00700C92" w:rsidP="003567DA">
            <w:pPr>
              <w:ind w:left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700C9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(</w:t>
            </w:r>
            <w:r w:rsidR="001276B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E-com </w:t>
            </w:r>
            <w:r w:rsidR="004B3F8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Payment</w:t>
            </w:r>
            <w:r w:rsidR="001276B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Gateway</w:t>
            </w:r>
            <w:r w:rsidR="004B3F8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312A4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Fraud Management (F</w:t>
            </w:r>
            <w:r w:rsidR="004933A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</w:t>
            </w:r>
            <w:r w:rsidR="00312A4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MS), </w:t>
            </w:r>
            <w:r w:rsidRPr="00700C9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Collection, </w:t>
            </w:r>
            <w:r w:rsidR="004933A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Reposition, Legal</w:t>
            </w:r>
            <w:r w:rsidR="008555AC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4933A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&amp; </w:t>
            </w:r>
            <w:r w:rsidR="00CB2796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Dialer </w:t>
            </w:r>
            <w:r w:rsidRPr="00700C9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Contact Centre</w:t>
            </w:r>
            <w:r w:rsidR="004B3F8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Pr="00700C9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Systems)</w:t>
            </w:r>
            <w:r w:rsidR="001C774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1FF47D9C" w14:textId="576DBE23" w:rsidR="00A348B8" w:rsidRDefault="00A348B8" w:rsidP="003567DA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884903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Business Analysis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(Agile &amp; Waterfall Methodology)</w:t>
            </w:r>
            <w:r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–</w:t>
            </w:r>
            <w:r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E-Com Payment Gate way, ATM Switch (NCR &amp;Diebold), POS, Fraud &amp; Risk Management, </w:t>
            </w:r>
            <w:r w:rsidR="00F51C5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Business Process Management (BPM), </w:t>
            </w:r>
            <w:r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CRM, Billing &amp; PGW systems,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Cards on Emirates ID integrations projects, ERP System Testing, </w:t>
            </w:r>
            <w:r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SPOC fo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 Sales, Operations &amp; Marketing.</w:t>
            </w:r>
          </w:p>
          <w:p w14:paraId="018385FE" w14:textId="77777777" w:rsidR="00A348B8" w:rsidRPr="00B13A3D" w:rsidRDefault="00A348B8" w:rsidP="003567DA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EF3CE4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Pro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duct</w:t>
            </w:r>
            <w:r w:rsidRPr="00EF3CE4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Management, Business Analysis &amp; SW quality Assurance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&amp; Governance</w:t>
            </w:r>
            <w:r w:rsidRPr="00EF3CE4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: - 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(</w:t>
            </w:r>
            <w:r w:rsidRPr="00EF3CE4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SIM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plicity </w:t>
            </w:r>
            <w:r w:rsidRPr="00EF3CE4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Payment Systems &amp; SIM</w:t>
            </w:r>
            <w:r w:rsidR="0005655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-</w:t>
            </w:r>
            <w:r w:rsidRPr="00EF3CE4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classic ATM &amp; Switching applications) &amp; </w:t>
            </w:r>
            <w:r w:rsidRPr="00EF3CE4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POC </w:t>
            </w:r>
            <w:r w:rsidRPr="00EF3CE4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(Proof of Concept) implementation support to the on board clients.</w:t>
            </w:r>
          </w:p>
          <w:p w14:paraId="2DB81D38" w14:textId="77777777" w:rsidR="00AF18CE" w:rsidRPr="001C7749" w:rsidRDefault="00AF18CE" w:rsidP="003567DA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884903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Sr. Consultant PGW</w:t>
            </w:r>
            <w:r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(</w:t>
            </w:r>
            <w:r w:rsidR="007A661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Quality Assurance of </w:t>
            </w:r>
            <w:r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Payment Gateway</w:t>
            </w:r>
            <w:r w:rsidR="00D419B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E95A5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ATM Switch (NCR &amp;Diebold), POS</w:t>
            </w:r>
            <w:r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)</w:t>
            </w:r>
            <w:r w:rsidR="00D419BF" w:rsidRPr="001C774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Pr="001C774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- Implementation support </w:t>
            </w:r>
            <w:r w:rsidR="00E16B94" w:rsidRPr="001C774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coordination</w:t>
            </w:r>
            <w:r w:rsidRPr="001C774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with Vendors Tech partners (ACI &amp; Stanchion Payment </w:t>
            </w:r>
            <w:r w:rsidR="00D419BF" w:rsidRPr="001C774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solutions), Service providers (VISA, Master, CUP, </w:t>
            </w:r>
            <w:r w:rsidRPr="001C774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du &amp; Etisalat), Connectivity, Service &amp; Application Testing, Delivery &amp; Production Support.</w:t>
            </w:r>
          </w:p>
          <w:p w14:paraId="0B45ACD0" w14:textId="77777777" w:rsidR="00AF18CE" w:rsidRDefault="00AF18CE" w:rsidP="003567DA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884903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Leading UAT, Business Analysis, SW Testing Teams (UAT/SIT/QA</w:t>
            </w:r>
            <w:r w:rsidR="00F0604F" w:rsidRPr="00884903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)</w:t>
            </w:r>
            <w:r w:rsidR="00F0604F"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87751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for Retail and Business Banking </w:t>
            </w:r>
            <w:r w:rsidR="00F06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with the help of Block chain Technologies</w:t>
            </w:r>
            <w:r w:rsidR="00F0604F"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&amp; SPOC for </w:t>
            </w:r>
            <w:r w:rsidR="00325839" w:rsidRPr="0032583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Prod </w:t>
            </w:r>
            <w:r w:rsidR="00B47C29" w:rsidRPr="0032583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Development</w:t>
            </w:r>
            <w:r w:rsidR="00B47C29"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</w:t>
            </w:r>
            <w:r w:rsidR="0032583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Sales, Operations </w:t>
            </w:r>
            <w:r w:rsidR="00F06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and</w:t>
            </w:r>
            <w:r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Marketing for Launched Products.</w:t>
            </w:r>
          </w:p>
          <w:p w14:paraId="0B0360C6" w14:textId="77777777" w:rsidR="00AF18CE" w:rsidRPr="00B13A3D" w:rsidRDefault="000933D2" w:rsidP="003567DA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Vendor </w:t>
            </w:r>
            <w:r w:rsidR="00AF18CE" w:rsidRPr="00884903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Coordination </w:t>
            </w:r>
            <w:r w:rsidR="00AF18CE"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in development of new products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AF18CE"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proposed by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Prod </w:t>
            </w:r>
            <w:r w:rsidR="00AF18CE"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Marketing</w:t>
            </w:r>
            <w:r w:rsidR="0032583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/</w:t>
            </w:r>
            <w:r w:rsidR="00325839"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sales</w:t>
            </w:r>
            <w:r w:rsidR="00AF18CE"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team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Monitor SLA</w:t>
            </w:r>
            <w:r w:rsidR="00B210D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&amp; KPIs</w:t>
            </w:r>
            <w:r w:rsidR="001C774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1BA4466A" w14:textId="77777777" w:rsidR="00AF18CE" w:rsidRPr="00B13A3D" w:rsidRDefault="004933AF" w:rsidP="003567DA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Project Documentations: </w:t>
            </w:r>
            <w:r w:rsidR="00AF18CE" w:rsidRPr="004933A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Prepare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="00A348B8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Project Scope,</w:t>
            </w:r>
            <w:r w:rsidR="00935B73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Plans,</w:t>
            </w:r>
            <w:r w:rsidR="00A348B8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="00A348B8" w:rsidRPr="00884903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Business</w:t>
            </w:r>
            <w:r w:rsidR="00AF18CE" w:rsidRPr="00884903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&amp; </w:t>
            </w:r>
            <w:r w:rsidR="00A348B8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System requirement </w:t>
            </w:r>
            <w:r w:rsidR="00AF18CE" w:rsidRPr="00884903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specifications (BRD &amp; SRS)</w:t>
            </w:r>
            <w:r w:rsidR="00AF18CE"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for the new products to ensure products are delivered consistently and testing requirements are defined</w:t>
            </w:r>
            <w:r w:rsidR="001C774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082E0E5D" w14:textId="2D89A8D5" w:rsidR="00AF18CE" w:rsidRDefault="004933AF" w:rsidP="003567DA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Budget Control Support: </w:t>
            </w:r>
            <w:r w:rsidRPr="004933A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To the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="00821C58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Head of Department</w:t>
            </w:r>
            <w:r w:rsidR="00AF18CE"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to </w:t>
            </w:r>
            <w:r w:rsidR="000933D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define, </w:t>
            </w:r>
            <w:r w:rsidR="00AF18CE"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maintain specifications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Cost controls</w:t>
            </w:r>
            <w:r w:rsidR="000933D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&amp; KPIs</w:t>
            </w:r>
            <w:r w:rsidR="001C774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69E9CA4E" w14:textId="77777777" w:rsidR="009741C4" w:rsidRPr="0058277F" w:rsidRDefault="0058277F" w:rsidP="003567DA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58277F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End user T</w:t>
            </w:r>
            <w:r w:rsidR="009741C4" w:rsidRPr="0058277F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raining</w:t>
            </w:r>
            <w:r w:rsidR="009741C4" w:rsidRPr="00B13A3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&amp; a</w:t>
            </w:r>
            <w:r w:rsidRPr="0058277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ttend customer trials </w:t>
            </w:r>
            <w:r w:rsidR="009741C4" w:rsidRPr="0058277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to ensure the successful development and scale-up of new products.</w:t>
            </w:r>
          </w:p>
          <w:p w14:paraId="49030397" w14:textId="77777777" w:rsidR="00AA42A9" w:rsidRPr="00AA42A9" w:rsidRDefault="00ED3C29" w:rsidP="003567DA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eastAsia="Calibri"/>
                <w:color w:val="1F497D"/>
                <w:sz w:val="22"/>
                <w:szCs w:val="22"/>
              </w:rPr>
            </w:pPr>
            <w:r w:rsidRPr="00AA42A9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User manual review, </w:t>
            </w:r>
            <w:r w:rsidR="00AF18CE" w:rsidRPr="00AA42A9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Signoffs &amp; handover</w:t>
            </w:r>
            <w:r w:rsidR="00AF18CE" w:rsidRPr="00AA42A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for the qualified </w:t>
            </w:r>
            <w:r w:rsidR="002B4126" w:rsidRPr="00AA42A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deliverables for</w:t>
            </w:r>
            <w:r w:rsidR="00AF18CE" w:rsidRPr="00AA42A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Product </w:t>
            </w:r>
            <w:r w:rsidR="002B1505" w:rsidRPr="00AA42A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launch (</w:t>
            </w:r>
            <w:r w:rsidR="00AF18CE" w:rsidRPr="00AA42A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RFL)</w:t>
            </w:r>
            <w:r w:rsidR="001C7749" w:rsidRPr="00AA42A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</w:tc>
      </w:tr>
    </w:tbl>
    <w:p w14:paraId="0503081B" w14:textId="77777777" w:rsidR="00B13A3D" w:rsidRPr="00B13A3D" w:rsidRDefault="00B13A3D" w:rsidP="003567DA">
      <w:pPr>
        <w:jc w:val="both"/>
        <w:rPr>
          <w:vanish/>
        </w:rPr>
      </w:pPr>
    </w:p>
    <w:tbl>
      <w:tblPr>
        <w:tblW w:w="10988" w:type="dxa"/>
        <w:tblInd w:w="-452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0988"/>
      </w:tblGrid>
      <w:tr w:rsidR="003F7CA5" w14:paraId="09946578" w14:textId="77777777" w:rsidTr="00932F27">
        <w:trPr>
          <w:trHeight w:val="264"/>
        </w:trPr>
        <w:tc>
          <w:tcPr>
            <w:tcW w:w="10988" w:type="dxa"/>
            <w:shd w:val="clear" w:color="auto" w:fill="auto"/>
            <w:tcMar>
              <w:left w:w="115" w:type="dxa"/>
              <w:right w:w="115" w:type="dxa"/>
            </w:tcMar>
          </w:tcPr>
          <w:p w14:paraId="605AB2E6" w14:textId="77777777" w:rsidR="003F7CA5" w:rsidRDefault="00FB43CB" w:rsidP="003567DA">
            <w:pPr>
              <w:pStyle w:val="Subtitle"/>
              <w:jc w:val="center"/>
              <w:rPr>
                <w:rFonts w:ascii="Courgette" w:eastAsia="Courgette" w:hAnsi="Courgette" w:cs="Courgette"/>
                <w:b/>
                <w:i w:val="0"/>
                <w:sz w:val="40"/>
                <w:szCs w:val="40"/>
                <w:u w:val="single"/>
              </w:rPr>
            </w:pPr>
            <w:r w:rsidRPr="00FE41EC">
              <w:rPr>
                <w:rFonts w:ascii="Edwardian Script ITC" w:eastAsia="Courgette" w:hAnsi="Edwardian Script ITC" w:cs="Courgette"/>
                <w:b/>
                <w:i w:val="0"/>
                <w:sz w:val="52"/>
                <w:szCs w:val="52"/>
                <w:u w:val="single"/>
              </w:rPr>
              <w:lastRenderedPageBreak/>
              <w:t>Professional Summary</w:t>
            </w:r>
          </w:p>
          <w:tbl>
            <w:tblPr>
              <w:tblW w:w="10816" w:type="dxa"/>
              <w:jc w:val="center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CellMar>
                <w:left w:w="115" w:type="dxa"/>
                <w:right w:w="115" w:type="dxa"/>
              </w:tblCellMar>
              <w:tblLook w:val="0400" w:firstRow="0" w:lastRow="0" w:firstColumn="0" w:lastColumn="0" w:noHBand="0" w:noVBand="1"/>
            </w:tblPr>
            <w:tblGrid>
              <w:gridCol w:w="4171"/>
              <w:gridCol w:w="5369"/>
              <w:gridCol w:w="1276"/>
            </w:tblGrid>
            <w:tr w:rsidR="003A19CE" w14:paraId="57031774" w14:textId="77777777" w:rsidTr="003A19CE">
              <w:trPr>
                <w:trHeight w:val="851"/>
                <w:jc w:val="center"/>
              </w:trPr>
              <w:tc>
                <w:tcPr>
                  <w:tcW w:w="10816" w:type="dxa"/>
                  <w:gridSpan w:val="3"/>
                </w:tcPr>
                <w:p w14:paraId="128DF926" w14:textId="77777777" w:rsidR="003A19CE" w:rsidRPr="00DA108C" w:rsidRDefault="003A19CE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color w:val="1F497D"/>
                      <w:sz w:val="8"/>
                      <w:szCs w:val="8"/>
                    </w:rPr>
                  </w:pPr>
                </w:p>
                <w:p w14:paraId="6B9BE73E" w14:textId="77777777" w:rsidR="003A19CE" w:rsidRDefault="00BD5EE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b/>
                      <w:highlight w:val="lightGray"/>
                    </w:rPr>
                    <w:t>OBJECTIV</w:t>
                  </w:r>
                  <w:r>
                    <w:rPr>
                      <w:rFonts w:ascii="Calibri" w:eastAsia="Calibri" w:hAnsi="Calibri" w:cs="Calibri"/>
                      <w:b/>
                      <w:highlight w:val="lightGray"/>
                    </w:rPr>
                    <w:t>E: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</w:t>
                  </w:r>
                  <w:r w:rsidR="003A19CE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Desire challenging career in a professionally managed, progressive concern in the field of information System to utilize my quality driven professional ethic, result oriented personality, creative problem-solving skills while exploring growth opportunities in the Business Industry.</w:t>
                  </w:r>
                </w:p>
              </w:tc>
            </w:tr>
            <w:tr w:rsidR="00F76A6F" w14:paraId="455C7035" w14:textId="77777777" w:rsidTr="00B81E8C">
              <w:trPr>
                <w:trHeight w:val="246"/>
                <w:jc w:val="center"/>
              </w:trPr>
              <w:tc>
                <w:tcPr>
                  <w:tcW w:w="10816" w:type="dxa"/>
                  <w:gridSpan w:val="3"/>
                </w:tcPr>
                <w:p w14:paraId="2CA7A691" w14:textId="77777777" w:rsidR="00A3497F" w:rsidRDefault="00F76A6F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Domain </w:t>
                  </w:r>
                  <w:r w:rsidR="0005655B"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experience</w:t>
                  </w:r>
                  <w:r w:rsidR="0005655B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: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</w:t>
                  </w:r>
                </w:p>
                <w:p w14:paraId="36ADD1F5" w14:textId="77777777" w:rsidR="00F76A6F" w:rsidRPr="00B13A3D" w:rsidRDefault="00A3497F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Banking, </w:t>
                  </w:r>
                  <w:r w:rsidR="007C73EB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Financial (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E-com, </w:t>
                  </w:r>
                  <w:r w:rsidR="00F76A6F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Payment Gateway</w:t>
                  </w:r>
                  <w:r w:rsidR="00F76A6F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SWITCH, FRMS &amp; </w:t>
                  </w:r>
                  <w:r w:rsidR="00F76A6F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Collection)</w:t>
                  </w:r>
                  <w:r w:rsidR="00F76A6F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,</w:t>
                  </w:r>
                  <w:r w:rsidR="007C73EB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</w:t>
                  </w:r>
                  <w:r w:rsidR="00F76A6F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Telecom, CRM, 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ERP, </w:t>
                  </w:r>
                  <w:r w:rsidR="00F76A6F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Shipping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&amp;</w:t>
                  </w:r>
                  <w:r w:rsidR="00F76A6F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Web/Portal</w:t>
                  </w:r>
                </w:p>
              </w:tc>
            </w:tr>
            <w:tr w:rsidR="00CA3128" w14:paraId="281FD6E3" w14:textId="77777777" w:rsidTr="004933AF">
              <w:trPr>
                <w:trHeight w:val="258"/>
                <w:jc w:val="center"/>
              </w:trPr>
              <w:tc>
                <w:tcPr>
                  <w:tcW w:w="4171" w:type="dxa"/>
                  <w:tcBorders>
                    <w:bottom w:val="single" w:sz="6" w:space="0" w:color="000000"/>
                  </w:tcBorders>
                  <w:shd w:val="clear" w:color="auto" w:fill="E0E0E0"/>
                </w:tcPr>
                <w:p w14:paraId="064970AF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b/>
                      <w:highlight w:val="lightGray"/>
                    </w:rPr>
                    <w:t>Org</w:t>
                  </w:r>
                  <w:r>
                    <w:rPr>
                      <w:rFonts w:ascii="Calibri" w:eastAsia="Calibri" w:hAnsi="Calibri" w:cs="Calibri"/>
                      <w:b/>
                      <w:highlight w:val="lightGray"/>
                    </w:rPr>
                    <w:t>anization</w:t>
                  </w:r>
                </w:p>
              </w:tc>
              <w:tc>
                <w:tcPr>
                  <w:tcW w:w="5369" w:type="dxa"/>
                  <w:tcBorders>
                    <w:bottom w:val="single" w:sz="6" w:space="0" w:color="000000"/>
                  </w:tcBorders>
                  <w:shd w:val="clear" w:color="auto" w:fill="E0E0E0"/>
                  <w:vAlign w:val="center"/>
                </w:tcPr>
                <w:p w14:paraId="4A748B5E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b/>
                      <w:highlight w:val="lightGray"/>
                    </w:rPr>
                    <w:t>Role</w:t>
                  </w:r>
                </w:p>
              </w:tc>
              <w:tc>
                <w:tcPr>
                  <w:tcW w:w="1276" w:type="dxa"/>
                  <w:tcBorders>
                    <w:bottom w:val="single" w:sz="6" w:space="0" w:color="000000"/>
                  </w:tcBorders>
                  <w:shd w:val="clear" w:color="auto" w:fill="E0E0E0"/>
                  <w:tcMar>
                    <w:left w:w="115" w:type="dxa"/>
                    <w:right w:w="115" w:type="dxa"/>
                  </w:tcMar>
                  <w:vAlign w:val="center"/>
                </w:tcPr>
                <w:p w14:paraId="74136BEA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b/>
                      <w:highlight w:val="lightGray"/>
                    </w:rPr>
                    <w:t>Experience</w:t>
                  </w:r>
                </w:p>
              </w:tc>
            </w:tr>
            <w:tr w:rsidR="002C6792" w14:paraId="252BEC39" w14:textId="77777777" w:rsidTr="004933AF">
              <w:trPr>
                <w:trHeight w:val="258"/>
                <w:jc w:val="center"/>
              </w:trPr>
              <w:tc>
                <w:tcPr>
                  <w:tcW w:w="4171" w:type="dxa"/>
                  <w:shd w:val="clear" w:color="auto" w:fill="FFFFFF" w:themeFill="background1"/>
                  <w:vAlign w:val="center"/>
                </w:tcPr>
                <w:p w14:paraId="68838513" w14:textId="77777777" w:rsidR="0034501B" w:rsidRDefault="0034501B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b/>
                      <w:noProof/>
                      <w:color w:val="1F497D"/>
                      <w:sz w:val="22"/>
                      <w:szCs w:val="22"/>
                      <w:lang w:val="en-US" w:eastAsia="en-US"/>
                    </w:rPr>
                    <w:drawing>
                      <wp:inline distT="0" distB="0" distL="0" distR="0" wp14:anchorId="130C0FFA" wp14:editId="074F1FC1">
                        <wp:extent cx="907576" cy="235970"/>
                        <wp:effectExtent l="0" t="0" r="698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-network.png"/>
                                <pic:cNvPicPr/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7746" cy="2490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895161A" w14:textId="77777777" w:rsidR="002C6792" w:rsidRDefault="00B36844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Network</w:t>
                  </w:r>
                  <w:r w:rsidR="00284C19" w:rsidRPr="00284C19">
                    <w:rPr>
                      <w:rFonts w:ascii="Calibri" w:eastAsia="Calibri" w:hAnsi="Calibri" w:cs="Calibri"/>
                      <w:b/>
                      <w:color w:val="FF0000"/>
                      <w:sz w:val="28"/>
                      <w:szCs w:val="22"/>
                    </w:rPr>
                    <w:t>&gt;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International</w:t>
                  </w:r>
                  <w:r w:rsidR="000A0364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Payment Solutions,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(Emirates NBD Bank</w:t>
                  </w:r>
                  <w:r w:rsidR="00B72297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ing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Group)</w:t>
                  </w:r>
                  <w:r w:rsidR="0034501B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</w:t>
                  </w:r>
                  <w:r w:rsidR="0034501B"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Dubai-UAE</w:t>
                  </w:r>
                  <w:r w:rsidR="0034501B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5369" w:type="dxa"/>
                  <w:shd w:val="clear" w:color="auto" w:fill="FFFFFF" w:themeFill="background1"/>
                  <w:tcMar>
                    <w:left w:w="115" w:type="dxa"/>
                    <w:right w:w="115" w:type="dxa"/>
                  </w:tcMar>
                  <w:vAlign w:val="center"/>
                </w:tcPr>
                <w:p w14:paraId="2A7DA203" w14:textId="64CE77A1" w:rsidR="002C6792" w:rsidRDefault="00252C52" w:rsidP="008E4803">
                  <w:pPr>
                    <w:tabs>
                      <w:tab w:val="left" w:pos="8640"/>
                    </w:tabs>
                    <w:ind w:right="-30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 xml:space="preserve">Project Management </w:t>
                  </w:r>
                  <w:r w:rsidR="00E370EE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 xml:space="preserve">Assistant to VP </w:t>
                  </w:r>
                  <w:r w:rsidR="00262EAB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 xml:space="preserve">| </w:t>
                  </w:r>
                  <w:r w:rsidR="002B7F19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Sr.</w:t>
                  </w:r>
                  <w:r w:rsidR="002C6792" w:rsidRPr="0010754B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 xml:space="preserve"> Bus</w:t>
                  </w:r>
                  <w:r w:rsidR="002C6792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iness Analyst</w:t>
                  </w:r>
                  <w:r w:rsidR="002C6792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:</w:t>
                  </w:r>
                  <w:r w:rsidR="00EE5951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E-com</w:t>
                  </w:r>
                  <w:r w:rsidR="009E0F5E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merce</w:t>
                  </w:r>
                  <w:r w:rsidR="00515A1A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, </w:t>
                  </w:r>
                  <w:r w:rsidR="00EE5951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Payment Gateway</w:t>
                  </w:r>
                  <w:r w:rsidR="009E0F5E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s</w:t>
                  </w:r>
                  <w:r w:rsidR="00515A1A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&amp; Risk Engine</w:t>
                  </w:r>
                </w:p>
                <w:p w14:paraId="30BD1A44" w14:textId="42B142CC" w:rsidR="002C6792" w:rsidRDefault="00252C52" w:rsidP="008E4803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</w:pP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Project</w:t>
                  </w:r>
                  <w:r w:rsidR="009E0F5E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Management</w:t>
                  </w:r>
                  <w:r w:rsidR="00515A1A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, Business </w:t>
                  </w:r>
                  <w:r w:rsidR="002C6792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Requirement ga</w:t>
                  </w:r>
                  <w:r w:rsidR="00B72297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thering</w:t>
                  </w:r>
                  <w:r w:rsidR="00A74425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(Agile Methodologies)</w:t>
                  </w:r>
                  <w:r w:rsidR="00B72297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, </w:t>
                  </w:r>
                  <w:r w:rsidR="0099368B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Documentations</w:t>
                  </w:r>
                  <w:r w:rsidR="001D6EE9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, Acquiring</w:t>
                  </w:r>
                  <w:r w:rsidR="006838F7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</w:t>
                  </w:r>
                  <w:r w:rsidR="004F0047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Merchant on</w:t>
                  </w:r>
                  <w:r w:rsidR="000D33D2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-</w:t>
                  </w:r>
                  <w:r w:rsidR="004F0047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boarding, </w:t>
                  </w:r>
                  <w:r w:rsidR="00F20880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I</w:t>
                  </w:r>
                  <w:r w:rsidR="002C6792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ntegration Testing</w:t>
                  </w:r>
                  <w:r w:rsidR="00F20880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</w:t>
                  </w:r>
                  <w:r w:rsidR="002C6792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&amp; </w:t>
                  </w:r>
                  <w:r w:rsidR="002C6792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Implementation Support, </w:t>
                  </w:r>
                  <w:r w:rsidR="002C6792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Business Pre-UAT support, U</w:t>
                  </w:r>
                  <w:r w:rsidR="00F20880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AT &amp; </w:t>
                  </w:r>
                  <w:r w:rsidR="00F73734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Product </w:t>
                  </w:r>
                  <w:r w:rsidR="002652B4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Operations</w:t>
                  </w:r>
                  <w:r w:rsidR="00F20880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coordination, Service </w:t>
                  </w:r>
                  <w:r w:rsidR="002C6792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Testing, </w:t>
                  </w:r>
                  <w:r w:rsidR="002C6792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Certification Support</w:t>
                  </w:r>
                  <w:r w:rsidR="002C6792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, SLAs &amp; KPI monitoring.</w:t>
                  </w:r>
                </w:p>
              </w:tc>
              <w:tc>
                <w:tcPr>
                  <w:tcW w:w="1276" w:type="dxa"/>
                  <w:shd w:val="clear" w:color="auto" w:fill="FFFFFF" w:themeFill="background1"/>
                  <w:tcMar>
                    <w:left w:w="115" w:type="dxa"/>
                    <w:right w:w="115" w:type="dxa"/>
                  </w:tcMar>
                  <w:vAlign w:val="center"/>
                </w:tcPr>
                <w:p w14:paraId="61A57FFD" w14:textId="764B94CF" w:rsidR="002C6792" w:rsidRDefault="002C6792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2018 Oct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–    </w:t>
                  </w:r>
                  <w:r w:rsidR="00A42C0C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Current</w:t>
                  </w:r>
                </w:p>
              </w:tc>
            </w:tr>
            <w:tr w:rsidR="00CA3128" w14:paraId="73435C45" w14:textId="77777777" w:rsidTr="004933AF">
              <w:trPr>
                <w:trHeight w:val="258"/>
                <w:jc w:val="center"/>
              </w:trPr>
              <w:tc>
                <w:tcPr>
                  <w:tcW w:w="4171" w:type="dxa"/>
                  <w:shd w:val="clear" w:color="auto" w:fill="FFFFFF" w:themeFill="background1"/>
                  <w:vAlign w:val="center"/>
                </w:tcPr>
                <w:p w14:paraId="20B14641" w14:textId="77777777" w:rsidR="007F71EF" w:rsidRDefault="007F71EF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b/>
                      <w:noProof/>
                      <w:color w:val="1F497D"/>
                      <w:sz w:val="22"/>
                      <w:szCs w:val="22"/>
                      <w:lang w:val="en-US" w:eastAsia="en-US"/>
                    </w:rPr>
                    <w:drawing>
                      <wp:inline distT="0" distB="0" distL="0" distR="0" wp14:anchorId="381692E5" wp14:editId="0181ECDC">
                        <wp:extent cx="1066800" cy="416159"/>
                        <wp:effectExtent l="0" t="0" r="0" b="3175"/>
                        <wp:docPr id="12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adib.jpg"/>
                                <pic:cNvPicPr/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05930" cy="4314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111FBFC" w14:textId="49997F31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Abu Dhabi Islamic Bank</w:t>
                  </w: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-UAE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.</w:t>
                  </w:r>
                </w:p>
                <w:p w14:paraId="49FCABA4" w14:textId="32D7C6C8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</w:p>
              </w:tc>
              <w:tc>
                <w:tcPr>
                  <w:tcW w:w="5369" w:type="dxa"/>
                  <w:shd w:val="clear" w:color="auto" w:fill="FFFFFF" w:themeFill="background1"/>
                  <w:tcMar>
                    <w:left w:w="115" w:type="dxa"/>
                    <w:right w:w="115" w:type="dxa"/>
                  </w:tcMar>
                  <w:vAlign w:val="center"/>
                </w:tcPr>
                <w:p w14:paraId="7D519C26" w14:textId="5B10F347" w:rsidR="00861616" w:rsidRDefault="00F166CF" w:rsidP="00F166CF">
                  <w:pPr>
                    <w:tabs>
                      <w:tab w:val="left" w:pos="8640"/>
                    </w:tabs>
                    <w:ind w:right="-30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Assistant</w:t>
                  </w:r>
                  <w:r w:rsidR="00CA3128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 xml:space="preserve"> Manager</w:t>
                  </w:r>
                  <w:r w:rsidR="004D02F5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-</w:t>
                  </w:r>
                  <w:r w:rsidR="00252C52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 xml:space="preserve">Project Management &amp; </w:t>
                  </w:r>
                  <w:r w:rsidR="004D02F5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Co</w:t>
                  </w:r>
                  <w:r w:rsidR="00ED12B8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-</w:t>
                  </w:r>
                  <w:r w:rsidR="004D02F5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ordinations</w:t>
                  </w:r>
                  <w:r w:rsidR="00252C52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 xml:space="preserve"> </w:t>
                  </w:r>
                  <w:r w:rsidR="00262EAB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|</w:t>
                  </w:r>
                  <w:r w:rsidR="00CA3128" w:rsidRPr="0010754B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 xml:space="preserve"> </w:t>
                  </w:r>
                  <w:r w:rsidR="00032EC0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 xml:space="preserve">Sr. </w:t>
                  </w:r>
                  <w:r w:rsidR="0010754B" w:rsidRPr="0010754B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Bus</w:t>
                  </w:r>
                  <w:r w:rsidR="0010754B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iness Analyst</w:t>
                  </w:r>
                  <w:r w:rsidR="00861616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:</w:t>
                  </w:r>
                </w:p>
                <w:p w14:paraId="3EE05B63" w14:textId="098037D0" w:rsidR="00CA3128" w:rsidRDefault="00B72297" w:rsidP="003567DA">
                  <w:pPr>
                    <w:tabs>
                      <w:tab w:val="left" w:pos="8640"/>
                    </w:tabs>
                    <w:ind w:left="4"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</w:pP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Project co-ordinations, </w:t>
                  </w:r>
                  <w:r w:rsidR="00861616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Requirement gathering</w:t>
                  </w:r>
                  <w:r w:rsidR="00A74425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(Waterfall Methodologies)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, </w:t>
                  </w:r>
                  <w:r w:rsidR="00CA3128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integration Testing</w:t>
                  </w:r>
                  <w:r w:rsidR="00EE5951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</w:t>
                  </w:r>
                  <w:r w:rsidR="00CA3128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&amp; </w:t>
                  </w:r>
                  <w:r w:rsidR="00CA3128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Implementation Support, </w:t>
                  </w:r>
                  <w:r w:rsidR="00CA3128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Business Pre-UAT support, UAT coordination</w:t>
                  </w:r>
                  <w:r w:rsidR="00DB61A4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, Service</w:t>
                  </w:r>
                  <w:r w:rsidR="00CA3128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Testing, </w:t>
                  </w:r>
                  <w:r w:rsidR="00CA3128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Certification Support</w:t>
                  </w:r>
                  <w:r w:rsidR="00A95540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, SLAs &amp; KPI monitoring.</w:t>
                  </w:r>
                </w:p>
              </w:tc>
              <w:tc>
                <w:tcPr>
                  <w:tcW w:w="1276" w:type="dxa"/>
                  <w:shd w:val="clear" w:color="auto" w:fill="FFFFFF" w:themeFill="background1"/>
                  <w:tcMar>
                    <w:left w:w="115" w:type="dxa"/>
                    <w:right w:w="115" w:type="dxa"/>
                  </w:tcMar>
                  <w:vAlign w:val="center"/>
                </w:tcPr>
                <w:p w14:paraId="401EA8ED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2017 Oct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–    </w:t>
                  </w:r>
                  <w:r w:rsidR="002C6792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Sep 2018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.</w:t>
                  </w:r>
                </w:p>
              </w:tc>
            </w:tr>
            <w:tr w:rsidR="00CA3128" w14:paraId="6A635054" w14:textId="77777777" w:rsidTr="004933AF">
              <w:trPr>
                <w:trHeight w:val="258"/>
                <w:jc w:val="center"/>
              </w:trPr>
              <w:tc>
                <w:tcPr>
                  <w:tcW w:w="4171" w:type="dxa"/>
                  <w:shd w:val="clear" w:color="auto" w:fill="FFFFFF" w:themeFill="background1"/>
                  <w:vAlign w:val="center"/>
                </w:tcPr>
                <w:p w14:paraId="0FAC0A77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>
                    <w:object w:dxaOrig="2790" w:dyaOrig="1170" w14:anchorId="1738639E">
                      <v:shape id="_x0000_i1032" type="#_x0000_t75" style="width:69pt;height:27.5pt" o:ole="">
                        <v:imagedata r:id="rId21" o:title=""/>
                      </v:shape>
                      <o:OLEObject Type="Embed" ProgID="PBrush" ShapeID="_x0000_i1032" DrawAspect="Content" ObjectID="_1665312963" r:id="rId22"/>
                    </w:object>
                  </w:r>
                </w:p>
                <w:p w14:paraId="561A3665" w14:textId="77777777" w:rsidR="00232848" w:rsidRDefault="00232848" w:rsidP="00232848">
                  <w:pPr>
                    <w:tabs>
                      <w:tab w:val="left" w:pos="8640"/>
                    </w:tabs>
                    <w:ind w:right="-30"/>
                    <w:jc w:val="both"/>
                  </w:pP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ABBREVIA Banking Software solutions FZ-LLC</w:t>
                  </w: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, Dubai-UAE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.</w:t>
                  </w:r>
                </w:p>
                <w:p w14:paraId="44966A7E" w14:textId="722850AE" w:rsidR="00232848" w:rsidRPr="00B13A3D" w:rsidRDefault="00232848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highlight w:val="lightGray"/>
                    </w:rPr>
                  </w:pPr>
                </w:p>
              </w:tc>
              <w:tc>
                <w:tcPr>
                  <w:tcW w:w="5369" w:type="dxa"/>
                  <w:shd w:val="clear" w:color="auto" w:fill="FFFFFF" w:themeFill="background1"/>
                  <w:tcMar>
                    <w:left w:w="115" w:type="dxa"/>
                    <w:right w:w="115" w:type="dxa"/>
                  </w:tcMar>
                  <w:vAlign w:val="center"/>
                </w:tcPr>
                <w:p w14:paraId="59802F13" w14:textId="1B0E965F" w:rsidR="00CA3128" w:rsidRPr="00884903" w:rsidRDefault="00407463" w:rsidP="00F166CF">
                  <w:pPr>
                    <w:tabs>
                      <w:tab w:val="left" w:pos="8640"/>
                    </w:tabs>
                    <w:ind w:right="-30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</w:pP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 xml:space="preserve">Project </w:t>
                  </w:r>
                  <w:r w:rsidR="00CA3128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Manager</w:t>
                  </w:r>
                  <w:r w:rsidR="00CA3128" w:rsidRPr="00250427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:</w:t>
                  </w:r>
                  <w:r w:rsidR="00CA3128" w:rsidRPr="00F85F8A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</w:t>
                  </w:r>
                  <w:r w:rsidR="00F166CF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SW Project Management, </w:t>
                  </w:r>
                  <w:r w:rsidR="003B4128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Business Analysis</w:t>
                  </w:r>
                  <w:r w:rsidR="00262EAB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| </w:t>
                  </w:r>
                  <w:r w:rsidR="003B4128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Software Testing/</w:t>
                  </w:r>
                  <w:r w:rsidR="00CA3128" w:rsidRPr="00F85F8A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Banking solutions</w:t>
                  </w:r>
                  <w:r w:rsidR="002F2D16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-</w:t>
                  </w:r>
                </w:p>
                <w:p w14:paraId="259ADACC" w14:textId="62499725" w:rsidR="00CA3128" w:rsidRPr="00320660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highlight w:val="lightGray"/>
                    </w:rPr>
                  </w:pP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SW Application Testing &amp; PGW integration &amp;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Implementation Support, 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UAT, Business Analysis</w:t>
                  </w:r>
                  <w:r w:rsidR="00A74425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(Agile &amp; waterfall)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, Service Testing </w:t>
                  </w:r>
                  <w:r w:rsidR="000154DF" w:rsidRPr="000154DF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&amp; JOIT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&amp;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Certification Support</w:t>
                  </w:r>
                  <w:r w:rsidR="00B4445C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1276" w:type="dxa"/>
                  <w:shd w:val="clear" w:color="auto" w:fill="FFFFFF" w:themeFill="background1"/>
                  <w:tcMar>
                    <w:left w:w="115" w:type="dxa"/>
                    <w:right w:w="115" w:type="dxa"/>
                  </w:tcMar>
                  <w:vAlign w:val="center"/>
                </w:tcPr>
                <w:p w14:paraId="40C8975B" w14:textId="77777777" w:rsidR="00CA3128" w:rsidRPr="00B13A3D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highlight w:val="lightGray"/>
                    </w:rPr>
                  </w:pP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2017 Jan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–    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Sep 2017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.</w:t>
                  </w:r>
                </w:p>
              </w:tc>
            </w:tr>
            <w:tr w:rsidR="00CA3128" w14:paraId="2A456DD9" w14:textId="77777777" w:rsidTr="004933AF">
              <w:trPr>
                <w:trHeight w:val="301"/>
                <w:jc w:val="center"/>
              </w:trPr>
              <w:tc>
                <w:tcPr>
                  <w:tcW w:w="4171" w:type="dxa"/>
                  <w:vAlign w:val="center"/>
                </w:tcPr>
                <w:p w14:paraId="1978D9ED" w14:textId="76B0B170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>
                    <w:rPr>
                      <w:noProof/>
                      <w:lang w:val="en-US" w:eastAsia="en-US"/>
                    </w:rPr>
                    <w:drawing>
                      <wp:inline distT="0" distB="0" distL="0" distR="0" wp14:anchorId="69526E6D" wp14:editId="70685ACF">
                        <wp:extent cx="914400" cy="304800"/>
                        <wp:effectExtent l="0" t="0" r="0" b="0"/>
                        <wp:docPr id="3" name="image14.png" descr="Description: Mashreq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14.png" descr="Description: Mashreq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68B9781" w14:textId="1E418099" w:rsidR="0083607A" w:rsidRDefault="0083607A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Mashreq Bank (MIT Cards), Dubai-UAE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5369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743FFE9C" w14:textId="77777777" w:rsidR="002F2D16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</w:pP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Sr. PGW Consultant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 xml:space="preserve"> </w:t>
                  </w:r>
                  <w:r w:rsidR="00262EAB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|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 xml:space="preserve"> Business Analyst</w:t>
                  </w:r>
                  <w:r w:rsidRPr="00250427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: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</w:t>
                  </w:r>
                </w:p>
                <w:p w14:paraId="5617A334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Business Analysis, Testing &amp;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Implementation Support coordination with Vendor, 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UAT,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Service Testing </w:t>
                  </w:r>
                  <w:r w:rsidR="005D0F21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&amp; JOIT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Emirates ID integration &amp;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Certification Support.</w:t>
                  </w:r>
                </w:p>
              </w:tc>
              <w:tc>
                <w:tcPr>
                  <w:tcW w:w="1276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63DCD788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2014 Oct –    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Jan 2017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.</w:t>
                  </w:r>
                </w:p>
              </w:tc>
            </w:tr>
            <w:tr w:rsidR="00CA3128" w14:paraId="06385EE4" w14:textId="77777777" w:rsidTr="008E4803">
              <w:trPr>
                <w:trHeight w:val="1560"/>
                <w:jc w:val="center"/>
              </w:trPr>
              <w:tc>
                <w:tcPr>
                  <w:tcW w:w="4171" w:type="dxa"/>
                  <w:vAlign w:val="center"/>
                </w:tcPr>
                <w:p w14:paraId="6F7B8B63" w14:textId="1BE0CFB6" w:rsidR="00532CA6" w:rsidRDefault="00532CA6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b/>
                      <w:noProof/>
                      <w:color w:val="1F497D"/>
                      <w:sz w:val="22"/>
                      <w:szCs w:val="22"/>
                      <w:lang w:val="en-US" w:eastAsia="en-US"/>
                    </w:rPr>
                    <w:drawing>
                      <wp:anchor distT="0" distB="0" distL="114300" distR="114300" simplePos="0" relativeHeight="251652096" behindDoc="0" locked="0" layoutInCell="1" allowOverlap="1" wp14:anchorId="6B466CD6" wp14:editId="6E709B74">
                        <wp:simplePos x="0" y="0"/>
                        <wp:positionH relativeFrom="column">
                          <wp:posOffset>-54610</wp:posOffset>
                        </wp:positionH>
                        <wp:positionV relativeFrom="paragraph">
                          <wp:posOffset>-254635</wp:posOffset>
                        </wp:positionV>
                        <wp:extent cx="1255395" cy="391160"/>
                        <wp:effectExtent l="0" t="0" r="1905" b="8890"/>
                        <wp:wrapNone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ATRONIX LOGO.png"/>
                                <pic:cNvPicPr/>
                              </pic:nvPicPr>
                              <pic:blipFill>
                                <a:blip r:embed="rId2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55395" cy="39116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4493F7D2" w14:textId="7F452D1E" w:rsidR="00CA3128" w:rsidRDefault="00532CA6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CaTRONI</w:t>
                  </w:r>
                  <w:r w:rsidRPr="006324C7">
                    <w:rPr>
                      <w:rFonts w:ascii="Calibri" w:eastAsia="Calibri" w:hAnsi="Calibri" w:cs="Calibri"/>
                      <w:b/>
                      <w:color w:val="FF0000"/>
                      <w:sz w:val="22"/>
                      <w:szCs w:val="22"/>
                    </w:rPr>
                    <w:t>X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Information Technology Solutions,</w:t>
                  </w: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Dubai-UAE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.</w:t>
                  </w: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5369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7B9712E5" w14:textId="77777777" w:rsidR="002F2D16" w:rsidRDefault="00364E02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Founder &amp; MD</w:t>
                  </w:r>
                  <w:r w:rsidR="00CA3128" w:rsidRPr="00250427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:</w:t>
                  </w:r>
                  <w:r w:rsidR="00CA3128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 </w:t>
                  </w:r>
                </w:p>
                <w:p w14:paraId="6DBCD2B3" w14:textId="6CAC2693" w:rsidR="00CA3128" w:rsidRDefault="004A3533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4A3533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Develop and execute the company's business strategies, </w:t>
                  </w:r>
                  <w:r w:rsidR="00364E02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Business setup</w:t>
                  </w:r>
                  <w:r w:rsidR="0069530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E2E</w:t>
                  </w:r>
                  <w:r w:rsidR="00364E02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, Sale</w:t>
                  </w:r>
                  <w:r w:rsidR="000745B9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s</w:t>
                  </w:r>
                  <w:r w:rsidR="00364E02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and Marketing, Merchant on-</w:t>
                  </w:r>
                  <w:r w:rsidR="00E370EE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boarding</w:t>
                  </w:r>
                  <w:r w:rsidR="00CA3128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, Verification -Business Models</w:t>
                  </w:r>
                  <w:r w:rsidR="00E370EE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, </w:t>
                  </w:r>
                  <w:r w:rsidR="00E370EE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Business Analysis &amp; Implementations</w:t>
                  </w:r>
                  <w:r w:rsidR="00E370EE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support</w:t>
                  </w:r>
                  <w:r w:rsidR="00E370EE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for </w:t>
                  </w:r>
                  <w:r w:rsidR="00E370EE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clients</w:t>
                  </w:r>
                  <w:r w:rsidR="00CA3128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.</w:t>
                  </w:r>
                </w:p>
                <w:p w14:paraId="7FEC1270" w14:textId="5460D6EB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(</w:t>
                  </w: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Product </w:t>
                  </w:r>
                  <w:r w:rsidR="004A3533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&amp; Service</w:t>
                  </w: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:</w:t>
                  </w:r>
                  <w:r w:rsidRPr="007426F8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</w:t>
                  </w:r>
                  <w:r w:rsidR="00E370EE" w:rsidRPr="007426F8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E</w:t>
                  </w:r>
                  <w:r w:rsidR="004933AF" w:rsidRPr="007426F8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-</w:t>
                  </w:r>
                  <w:r w:rsidR="00E370EE" w:rsidRPr="007426F8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com</w:t>
                  </w:r>
                  <w:r w:rsidR="004A3533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merce</w:t>
                  </w:r>
                  <w:r w:rsidR="00E370EE" w:rsidRPr="007426F8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, P</w:t>
                  </w:r>
                  <w:r w:rsidR="004A3533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ayment Gateway, Banking solutions)</w:t>
                  </w:r>
                </w:p>
              </w:tc>
              <w:tc>
                <w:tcPr>
                  <w:tcW w:w="1276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1E8C44CE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2013 Nov –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Oct 2014.</w:t>
                  </w:r>
                </w:p>
              </w:tc>
            </w:tr>
            <w:tr w:rsidR="00CA3128" w14:paraId="2B98EA6D" w14:textId="77777777" w:rsidTr="008E4803">
              <w:trPr>
                <w:trHeight w:val="1740"/>
                <w:jc w:val="center"/>
              </w:trPr>
              <w:tc>
                <w:tcPr>
                  <w:tcW w:w="4171" w:type="dxa"/>
                  <w:vAlign w:val="center"/>
                </w:tcPr>
                <w:p w14:paraId="6AF389BB" w14:textId="77777777" w:rsidR="00CA758F" w:rsidRDefault="00CA758F" w:rsidP="00CA758F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</w:p>
                <w:p w14:paraId="5C1C5B17" w14:textId="1BF7B39C" w:rsidR="00CA758F" w:rsidRDefault="00CA758F" w:rsidP="00CA758F">
                  <w:pPr>
                    <w:tabs>
                      <w:tab w:val="left" w:pos="8640"/>
                    </w:tabs>
                    <w:ind w:right="-30"/>
                    <w:jc w:val="both"/>
                  </w:pPr>
                  <w:r>
                    <w:rPr>
                      <w:noProof/>
                      <w:lang w:val="en-US" w:eastAsia="en-US"/>
                    </w:rPr>
                    <w:drawing>
                      <wp:anchor distT="0" distB="0" distL="114300" distR="114300" simplePos="0" relativeHeight="251656192" behindDoc="0" locked="0" layoutInCell="1" allowOverlap="1" wp14:anchorId="750666B6" wp14:editId="710897DD">
                        <wp:simplePos x="0" y="0"/>
                        <wp:positionH relativeFrom="column">
                          <wp:posOffset>-635</wp:posOffset>
                        </wp:positionH>
                        <wp:positionV relativeFrom="paragraph">
                          <wp:posOffset>-223520</wp:posOffset>
                        </wp:positionV>
                        <wp:extent cx="832485" cy="215265"/>
                        <wp:effectExtent l="0" t="0" r="5715" b="0"/>
                        <wp:wrapNone/>
                        <wp:docPr id="5" name="image16.png" descr="Description: Etisalat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16.png" descr="Description: Etisalat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215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ETISALAT Telecom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</w:t>
                  </w:r>
                </w:p>
                <w:p w14:paraId="46DF7784" w14:textId="1619DF8B" w:rsidR="00CA758F" w:rsidRPr="009D05EE" w:rsidRDefault="00CA758F" w:rsidP="00CA758F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b/>
                    </w:rPr>
                  </w:pPr>
                  <w:r w:rsidRPr="009D05EE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Product Development-MKT, Business Analysis &amp; Service Testing, UAT Testing- Dubai, UAE.</w:t>
                  </w:r>
                </w:p>
                <w:p w14:paraId="59EBDDAB" w14:textId="65B08108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</w:p>
              </w:tc>
              <w:tc>
                <w:tcPr>
                  <w:tcW w:w="5369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48A3D70A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Sr. Lead Analyst</w:t>
                  </w:r>
                  <w:r w:rsidRPr="00250427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: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UAT, Business Analysis &amp; Prod Dev-MKT: Product &amp; Service Testing, UAT Verification -Business Solutions</w:t>
                  </w:r>
                </w:p>
                <w:p w14:paraId="507D8661" w14:textId="77777777" w:rsidR="00CA3128" w:rsidRDefault="00CA3128" w:rsidP="003567DA">
                  <w:pPr>
                    <w:tabs>
                      <w:tab w:val="left" w:pos="8640"/>
                    </w:tabs>
                    <w:ind w:left="720"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(</w:t>
                  </w: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Specialization </w:t>
                  </w:r>
                  <w:r w:rsidR="001C5959"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in: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Wireless/</w:t>
                  </w:r>
                  <w:r w:rsidR="001C5959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GSM,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PGW, VAS Services, Internet Products</w:t>
                  </w:r>
                </w:p>
                <w:p w14:paraId="7A9918B7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Service Experience in other area: PSTN &amp; DATA &amp; Managed Products</w:t>
                  </w:r>
                  <w:r w:rsidR="0024549A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&amp; SAP ERP Application Testing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1276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5E5630BF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2010 Feb –  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Oct 2013.</w:t>
                  </w:r>
                </w:p>
              </w:tc>
            </w:tr>
            <w:tr w:rsidR="00CA3128" w14:paraId="476291E0" w14:textId="77777777" w:rsidTr="008E4803">
              <w:trPr>
                <w:trHeight w:val="840"/>
                <w:jc w:val="center"/>
              </w:trPr>
              <w:tc>
                <w:tcPr>
                  <w:tcW w:w="4171" w:type="dxa"/>
                </w:tcPr>
                <w:p w14:paraId="21686273" w14:textId="650F4178" w:rsidR="00CA758F" w:rsidRDefault="00CA758F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>
                    <w:rPr>
                      <w:noProof/>
                      <w:lang w:val="en-US" w:eastAsia="en-US"/>
                    </w:rPr>
                    <w:drawing>
                      <wp:anchor distT="0" distB="0" distL="114300" distR="114300" simplePos="0" relativeHeight="251663360" behindDoc="0" locked="0" layoutInCell="1" allowOverlap="1" wp14:anchorId="294FF581" wp14:editId="71B6FAAF">
                        <wp:simplePos x="0" y="0"/>
                        <wp:positionH relativeFrom="column">
                          <wp:posOffset>17221</wp:posOffset>
                        </wp:positionH>
                        <wp:positionV relativeFrom="paragraph">
                          <wp:posOffset>11904</wp:posOffset>
                        </wp:positionV>
                        <wp:extent cx="895350" cy="264370"/>
                        <wp:effectExtent l="0" t="0" r="0" b="2540"/>
                        <wp:wrapNone/>
                        <wp:docPr id="6" name="image15.png" descr="Description: Dubai customs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15.png" descr="Description: Dubai customs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5350" cy="2643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531DAD7D" w14:textId="2A62039F" w:rsidR="00CA758F" w:rsidRDefault="00CA758F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</w:p>
                <w:p w14:paraId="3495651C" w14:textId="77F742EF" w:rsidR="00CA758F" w:rsidRDefault="00CA758F" w:rsidP="00CA758F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DUBAI CUSTOMS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</w:t>
                  </w:r>
                  <w:r w:rsidRPr="00DF530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(Onsite Project)</w:t>
                  </w: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.</w:t>
                  </w:r>
                </w:p>
                <w:p w14:paraId="4DF21CFA" w14:textId="004152B9" w:rsidR="00CA3128" w:rsidRDefault="00CA758F" w:rsidP="00CA758F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System Integration Testing, Dubai, UAE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5369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5C4E82F4" w14:textId="77777777" w:rsidR="002F2D16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</w:pP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Sr. Test Analyst</w:t>
                  </w:r>
                  <w:r w:rsidRPr="00250427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: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</w:t>
                  </w:r>
                </w:p>
                <w:p w14:paraId="4B02A634" w14:textId="77777777" w:rsidR="00CA3128" w:rsidRDefault="00CA3128" w:rsidP="003567DA">
                  <w:pPr>
                    <w:tabs>
                      <w:tab w:val="left" w:pos="8640"/>
                    </w:tabs>
                    <w:ind w:left="720"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(SIT &amp; Implementations):</w:t>
                  </w:r>
                </w:p>
                <w:p w14:paraId="3FAEF162" w14:textId="77777777" w:rsidR="00CA3128" w:rsidRDefault="001C5959" w:rsidP="003567DA">
                  <w:pPr>
                    <w:tabs>
                      <w:tab w:val="left" w:pos="8640"/>
                    </w:tabs>
                    <w:ind w:left="720"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Tools:</w:t>
                  </w:r>
                  <w:r w:rsidR="00CA3128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Mercury QC,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HPOV, CRM:</w:t>
                  </w:r>
                  <w:r w:rsidR="00CA3128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Siebel</w:t>
                  </w:r>
                </w:p>
                <w:p w14:paraId="356F03EF" w14:textId="77777777" w:rsidR="00CA3128" w:rsidRDefault="00CA3128" w:rsidP="003567DA">
                  <w:pPr>
                    <w:tabs>
                      <w:tab w:val="left" w:pos="8640"/>
                    </w:tabs>
                    <w:ind w:left="720"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DB: Oracle 10g, SQL</w:t>
                  </w:r>
                  <w:r w:rsidR="0024549A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&amp; SAP ERP</w:t>
                  </w:r>
                </w:p>
              </w:tc>
              <w:tc>
                <w:tcPr>
                  <w:tcW w:w="1276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7EF6BEAA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</w:p>
                <w:p w14:paraId="5AFD6D9A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2009 July –  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Jan 2010.</w:t>
                  </w:r>
                </w:p>
              </w:tc>
            </w:tr>
            <w:tr w:rsidR="00CA3128" w14:paraId="19DDCEB2" w14:textId="77777777" w:rsidTr="004933AF">
              <w:trPr>
                <w:trHeight w:val="301"/>
                <w:jc w:val="center"/>
              </w:trPr>
              <w:tc>
                <w:tcPr>
                  <w:tcW w:w="4171" w:type="dxa"/>
                </w:tcPr>
                <w:p w14:paraId="043741ED" w14:textId="750FBAE6" w:rsidR="00772320" w:rsidRDefault="00B61FD6" w:rsidP="00772320">
                  <w:pPr>
                    <w:tabs>
                      <w:tab w:val="left" w:pos="8640"/>
                    </w:tabs>
                    <w:ind w:right="-30"/>
                    <w:jc w:val="both"/>
                  </w:pPr>
                  <w:r>
                    <w:rPr>
                      <w:noProof/>
                      <w:lang w:val="en-US" w:eastAsia="en-US"/>
                    </w:rPr>
                    <w:drawing>
                      <wp:anchor distT="0" distB="0" distL="114300" distR="114300" simplePos="0" relativeHeight="251664384" behindDoc="0" locked="0" layoutInCell="1" allowOverlap="1" wp14:anchorId="7DB410D0" wp14:editId="13BC0017">
                        <wp:simplePos x="0" y="0"/>
                        <wp:positionH relativeFrom="column">
                          <wp:posOffset>-57150</wp:posOffset>
                        </wp:positionH>
                        <wp:positionV relativeFrom="paragraph">
                          <wp:posOffset>107315</wp:posOffset>
                        </wp:positionV>
                        <wp:extent cx="395605" cy="341630"/>
                        <wp:effectExtent l="0" t="0" r="4445" b="1270"/>
                        <wp:wrapThrough wrapText="bothSides">
                          <wp:wrapPolygon edited="0">
                            <wp:start x="0" y="0"/>
                            <wp:lineTo x="0" y="20476"/>
                            <wp:lineTo x="20803" y="20476"/>
                            <wp:lineTo x="20803" y="0"/>
                            <wp:lineTo x="0" y="0"/>
                          </wp:wrapPolygon>
                        </wp:wrapThrough>
                        <wp:docPr id="7" name="image09.png" descr="Description: du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09.png" descr="Description: du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5605" cy="3416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6873D205" w14:textId="6C0ACAB7" w:rsidR="00772320" w:rsidRDefault="00772320" w:rsidP="00772320">
                  <w:pPr>
                    <w:tabs>
                      <w:tab w:val="left" w:pos="8640"/>
                    </w:tabs>
                    <w:ind w:right="-30"/>
                    <w:jc w:val="both"/>
                  </w:pP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d</w:t>
                  </w: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u Telecom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</w:t>
                  </w:r>
                  <w:r w:rsidRPr="00DF530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(Onsite Project)</w:t>
                  </w:r>
                </w:p>
                <w:p w14:paraId="3E4CF8C9" w14:textId="0D371FA7" w:rsidR="00772320" w:rsidRPr="009D05EE" w:rsidRDefault="00772320" w:rsidP="00772320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b/>
                    </w:rPr>
                  </w:pPr>
                  <w:r w:rsidRPr="009D05EE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lastRenderedPageBreak/>
                    <w:t>SIT &amp; Implementation, Dubai, UAE</w:t>
                  </w:r>
                  <w:r w:rsidR="008E4803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.</w:t>
                  </w:r>
                </w:p>
                <w:p w14:paraId="2030438A" w14:textId="0BB84553" w:rsidR="00CA3128" w:rsidRDefault="00CA3128" w:rsidP="00772320">
                  <w:pPr>
                    <w:tabs>
                      <w:tab w:val="left" w:pos="8640"/>
                    </w:tabs>
                    <w:ind w:right="-30"/>
                    <w:jc w:val="both"/>
                  </w:pPr>
                </w:p>
              </w:tc>
              <w:tc>
                <w:tcPr>
                  <w:tcW w:w="5369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769BBA67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lastRenderedPageBreak/>
                    <w:t>Sr. Test Analyst</w:t>
                  </w:r>
                  <w:r w:rsidRPr="00250427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: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(SIT &amp; Implementations)</w:t>
                  </w:r>
                </w:p>
                <w:p w14:paraId="4F4B073D" w14:textId="77777777" w:rsidR="00CA3128" w:rsidRDefault="00CA3128" w:rsidP="003567DA">
                  <w:pPr>
                    <w:tabs>
                      <w:tab w:val="left" w:pos="8640"/>
                    </w:tabs>
                    <w:ind w:left="720"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PGW: S1 Postilion, Siebel</w:t>
                  </w:r>
                  <w:r w:rsidR="000C6501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</w:t>
                  </w:r>
                  <w:r w:rsidR="000C6501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CRM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,</w:t>
                  </w:r>
                  <w:r w:rsidR="0024549A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BSCS &amp; IN, Oracle </w:t>
                  </w:r>
                  <w:r w:rsidR="0024549A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lastRenderedPageBreak/>
                    <w:t xml:space="preserve">10g, </w:t>
                  </w:r>
                  <w:r w:rsidR="000C6501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SQL</w:t>
                  </w:r>
                  <w:r w:rsidR="0024549A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&amp; SAP ERP</w:t>
                  </w:r>
                </w:p>
                <w:p w14:paraId="0C6198E3" w14:textId="77777777" w:rsidR="00CA3128" w:rsidRDefault="000C6501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(</w:t>
                  </w:r>
                  <w:r w:rsidR="001C5959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Specialization:</w:t>
                  </w:r>
                  <w:r w:rsidR="00F81AF4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Wireless/GSM &amp; VAS Services</w:t>
                  </w:r>
                  <w:r w:rsidR="003238EC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1276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1732FB42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lastRenderedPageBreak/>
                    <w:t>2007 Nov – June 2009.</w:t>
                  </w:r>
                </w:p>
              </w:tc>
            </w:tr>
            <w:tr w:rsidR="00CA3128" w14:paraId="0E7907FF" w14:textId="77777777" w:rsidTr="004933AF">
              <w:trPr>
                <w:trHeight w:val="822"/>
                <w:jc w:val="center"/>
              </w:trPr>
              <w:tc>
                <w:tcPr>
                  <w:tcW w:w="4171" w:type="dxa"/>
                  <w:vAlign w:val="center"/>
                </w:tcPr>
                <w:p w14:paraId="6D4F5396" w14:textId="77777777" w:rsidR="00CA3128" w:rsidRDefault="00246B64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>
                    <w:rPr>
                      <w:noProof/>
                      <w:lang w:val="en-US" w:eastAsia="en-US"/>
                    </w:rPr>
                    <w:drawing>
                      <wp:anchor distT="0" distB="0" distL="114300" distR="114300" simplePos="0" relativeHeight="251654144" behindDoc="1" locked="0" layoutInCell="1" allowOverlap="1" wp14:anchorId="184A3CAA" wp14:editId="2284CF85">
                        <wp:simplePos x="0" y="0"/>
                        <wp:positionH relativeFrom="column">
                          <wp:posOffset>-706120</wp:posOffset>
                        </wp:positionH>
                        <wp:positionV relativeFrom="paragraph">
                          <wp:posOffset>-62230</wp:posOffset>
                        </wp:positionV>
                        <wp:extent cx="600075" cy="504825"/>
                        <wp:effectExtent l="0" t="0" r="9525" b="9525"/>
                        <wp:wrapThrough wrapText="bothSides">
                          <wp:wrapPolygon edited="0">
                            <wp:start x="0" y="0"/>
                            <wp:lineTo x="0" y="21192"/>
                            <wp:lineTo x="21257" y="21192"/>
                            <wp:lineTo x="21257" y="0"/>
                            <wp:lineTo x="0" y="0"/>
                          </wp:wrapPolygon>
                        </wp:wrapThrough>
                        <wp:docPr id="8" name="image12.png" descr="Description: mChek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12.png" descr="Description: mChek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0075" cy="504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CA3128"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mChek</w:t>
                  </w:r>
                  <w:r w:rsidR="00CA3128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Payment Solutions.</w:t>
                  </w:r>
                  <w:r w:rsidR="00CA3128">
                    <w:t xml:space="preserve"> </w:t>
                  </w:r>
                  <w:r w:rsidR="00CA3128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Mumbai</w:t>
                  </w:r>
                  <w:r w:rsidR="00CA3128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, INDIA</w:t>
                  </w:r>
                </w:p>
              </w:tc>
              <w:tc>
                <w:tcPr>
                  <w:tcW w:w="5369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174681ED" w14:textId="77777777" w:rsidR="002F2D16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  <w:u w:val="single"/>
                    </w:rPr>
                    <w:t>Team Leader</w:t>
                  </w:r>
                  <w:r w:rsidRPr="00250427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:</w:t>
                  </w:r>
                  <w:r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 xml:space="preserve"> </w:t>
                  </w:r>
                </w:p>
                <w:p w14:paraId="06F33240" w14:textId="77777777" w:rsidR="00CA3128" w:rsidRDefault="00CA3128" w:rsidP="003567DA">
                  <w:pPr>
                    <w:tabs>
                      <w:tab w:val="left" w:pos="8640"/>
                    </w:tabs>
                    <w:ind w:left="720"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mChek-Payment Gateway Operations, implementations &amp; System Integration</w:t>
                  </w:r>
                  <w:r w:rsidR="00262EAB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1276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3ADB69DD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2005 June – Nov 2007.</w:t>
                  </w:r>
                </w:p>
              </w:tc>
            </w:tr>
            <w:tr w:rsidR="00CA3128" w14:paraId="12BFB7EB" w14:textId="77777777" w:rsidTr="004933AF">
              <w:trPr>
                <w:trHeight w:val="430"/>
                <w:jc w:val="center"/>
              </w:trPr>
              <w:tc>
                <w:tcPr>
                  <w:tcW w:w="4171" w:type="dxa"/>
                  <w:vAlign w:val="center"/>
                </w:tcPr>
                <w:p w14:paraId="47678E43" w14:textId="77777777" w:rsidR="00411941" w:rsidRDefault="00411941" w:rsidP="003567DA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</w:pPr>
                  <w:r>
                    <w:rPr>
                      <w:noProof/>
                      <w:lang w:val="en-US" w:eastAsia="en-US"/>
                    </w:rPr>
                    <w:drawing>
                      <wp:inline distT="0" distB="0" distL="0" distR="0" wp14:anchorId="717A34FA" wp14:editId="5C19F576">
                        <wp:extent cx="395785" cy="224117"/>
                        <wp:effectExtent l="0" t="0" r="4445" b="5080"/>
                        <wp:docPr id="9" name="image17.png" descr="Description: Hutch2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17.png" descr="Description: Hutch2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13775" cy="2343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4348AC4" w14:textId="060FB466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HUTCH Telecom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. Bangalore, INDIA</w:t>
                  </w:r>
                  <w:bookmarkStart w:id="0" w:name="_gjdgxs" w:colFirst="0" w:colLast="0"/>
                  <w:bookmarkEnd w:id="0"/>
                </w:p>
              </w:tc>
              <w:tc>
                <w:tcPr>
                  <w:tcW w:w="5369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7EBC65D4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Activations &amp; IT Billing Operations Executive</w:t>
                  </w:r>
                  <w:r w:rsidR="00262EAB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1276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1C9B740C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2004 Dec – </w:t>
                  </w:r>
                  <w:r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 </w:t>
                  </w: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May 2005.</w:t>
                  </w:r>
                </w:p>
              </w:tc>
            </w:tr>
            <w:tr w:rsidR="00CA3128" w14:paraId="3591F17C" w14:textId="77777777" w:rsidTr="002C3CA0">
              <w:trPr>
                <w:trHeight w:val="579"/>
                <w:jc w:val="center"/>
              </w:trPr>
              <w:tc>
                <w:tcPr>
                  <w:tcW w:w="4171" w:type="dxa"/>
                  <w:vAlign w:val="center"/>
                </w:tcPr>
                <w:p w14:paraId="66A20898" w14:textId="4B043D39" w:rsidR="00CA3128" w:rsidRPr="002C3CA0" w:rsidRDefault="00411941" w:rsidP="002C3CA0">
                  <w:pPr>
                    <w:tabs>
                      <w:tab w:val="left" w:pos="8640"/>
                    </w:tabs>
                    <w:ind w:right="-30"/>
                    <w:jc w:val="both"/>
                    <w:rPr>
                      <w:vertAlign w:val="subscript"/>
                    </w:rPr>
                  </w:pPr>
                  <w:r>
                    <w:rPr>
                      <w:noProof/>
                      <w:lang w:val="en-US" w:eastAsia="en-US"/>
                    </w:rPr>
                    <w:drawing>
                      <wp:anchor distT="0" distB="0" distL="114300" distR="114300" simplePos="0" relativeHeight="251657216" behindDoc="1" locked="0" layoutInCell="1" allowOverlap="1" wp14:anchorId="1D711BCD" wp14:editId="6AEA8908">
                        <wp:simplePos x="0" y="0"/>
                        <wp:positionH relativeFrom="column">
                          <wp:posOffset>-401320</wp:posOffset>
                        </wp:positionH>
                        <wp:positionV relativeFrom="paragraph">
                          <wp:posOffset>59055</wp:posOffset>
                        </wp:positionV>
                        <wp:extent cx="306705" cy="276860"/>
                        <wp:effectExtent l="0" t="0" r="0" b="8890"/>
                        <wp:wrapThrough wrapText="bothSides">
                          <wp:wrapPolygon edited="0">
                            <wp:start x="0" y="0"/>
                            <wp:lineTo x="0" y="20807"/>
                            <wp:lineTo x="20124" y="20807"/>
                            <wp:lineTo x="20124" y="0"/>
                            <wp:lineTo x="0" y="0"/>
                          </wp:wrapPolygon>
                        </wp:wrapThrough>
                        <wp:docPr id="10" name="image02.png" descr="Description: STL2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02.png" descr="Description: STL2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6705" cy="2768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CA3128" w:rsidRPr="00B13A3D">
                    <w:rPr>
                      <w:rFonts w:ascii="Calibri" w:eastAsia="Calibri" w:hAnsi="Calibri" w:cs="Calibri"/>
                      <w:b/>
                      <w:color w:val="1F497D"/>
                      <w:sz w:val="22"/>
                      <w:szCs w:val="22"/>
                    </w:rPr>
                    <w:t>SUPRAWIN Technologies.</w:t>
                  </w:r>
                  <w:r w:rsidR="00CA3128"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 xml:space="preserve"> Bangalore</w:t>
                  </w:r>
                  <w:r w:rsidR="00CA3128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, INDIA</w:t>
                  </w:r>
                </w:p>
              </w:tc>
              <w:tc>
                <w:tcPr>
                  <w:tcW w:w="5369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6FD5A14C" w14:textId="607386B8" w:rsidR="00CA3128" w:rsidRDefault="00CA3128" w:rsidP="002C3CA0">
                  <w:pPr>
                    <w:tabs>
                      <w:tab w:val="left" w:pos="8640"/>
                    </w:tabs>
                    <w:ind w:right="-30"/>
                    <w:jc w:val="both"/>
                  </w:pPr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Network Support &amp; Software Support Executive</w:t>
                  </w:r>
                  <w:r w:rsidR="00262EAB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1276" w:type="dxa"/>
                  <w:shd w:val="clear" w:color="auto" w:fill="auto"/>
                  <w:tcMar>
                    <w:left w:w="115" w:type="dxa"/>
                    <w:right w:w="115" w:type="dxa"/>
                  </w:tcMar>
                </w:tcPr>
                <w:p w14:paraId="7199D51F" w14:textId="77777777" w:rsidR="00CA3128" w:rsidRDefault="00CA3128" w:rsidP="003567DA">
                  <w:pPr>
                    <w:tabs>
                      <w:tab w:val="left" w:pos="8640"/>
                    </w:tabs>
                    <w:ind w:right="-30"/>
                    <w:jc w:val="both"/>
                  </w:pPr>
                  <w:bookmarkStart w:id="1" w:name="_30j0zll" w:colFirst="0" w:colLast="0"/>
                  <w:bookmarkEnd w:id="1"/>
                  <w:r w:rsidRPr="00B13A3D">
                    <w:rPr>
                      <w:rFonts w:ascii="Calibri" w:eastAsia="Calibri" w:hAnsi="Calibri" w:cs="Calibri"/>
                      <w:color w:val="1F497D"/>
                      <w:sz w:val="22"/>
                      <w:szCs w:val="22"/>
                    </w:rPr>
                    <w:t>2002 June – Nov 2004.</w:t>
                  </w:r>
                </w:p>
              </w:tc>
            </w:tr>
          </w:tbl>
          <w:p w14:paraId="3AE9F930" w14:textId="77777777" w:rsidR="003F7CA5" w:rsidRDefault="003F7CA5" w:rsidP="003567DA">
            <w:pPr>
              <w:jc w:val="both"/>
            </w:pPr>
          </w:p>
          <w:p w14:paraId="3D0989CB" w14:textId="511BC3ED" w:rsidR="0068147E" w:rsidRDefault="002E564B" w:rsidP="003567DA">
            <w:pPr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7142AA">
              <w:rPr>
                <w:rFonts w:ascii="Calibri" w:eastAsia="Calibri" w:hAnsi="Calibri" w:cs="Calibri"/>
                <w:b/>
                <w:color w:val="auto"/>
                <w:spacing w:val="10"/>
                <w:shd w:val="clear" w:color="auto" w:fill="BFBFBF" w:themeFill="background1" w:themeFillShade="BF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SOFTWARE SKILLS</w:t>
            </w:r>
            <w:r w:rsidR="00F824B9" w:rsidRPr="004A004F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highlight w:val="white"/>
              </w:rPr>
              <w:t>:</w:t>
            </w:r>
            <w:r w:rsidR="00580390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="00B365F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n-Genius</w:t>
            </w:r>
            <w:r w:rsidR="005F77C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(</w:t>
            </w:r>
            <w:r w:rsidR="005F77CD" w:rsidRPr="00C56CC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N</w:t>
            </w:r>
            <w:r w:rsidR="005609F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etwork </w:t>
            </w:r>
            <w:r w:rsidR="005F77CD" w:rsidRPr="00C56CC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I</w:t>
            </w:r>
            <w:r w:rsidR="005609F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nternational</w:t>
            </w:r>
            <w:r w:rsidR="005F77CD" w:rsidRPr="00C56CC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E-com PGW</w:t>
            </w:r>
            <w:r w:rsidR="00037EF1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suite</w:t>
            </w:r>
            <w:r w:rsidR="00B365F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)</w:t>
            </w:r>
            <w:r w:rsidR="00C56CC2" w:rsidRPr="00C56CC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F824B9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Postilion</w:t>
            </w:r>
            <w:r w:rsidR="008B14B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B8568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[</w:t>
            </w:r>
            <w:r w:rsidR="00472C0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Payment Engine, </w:t>
            </w:r>
            <w:r w:rsidR="00CF2F1B">
              <w:rPr>
                <w:rFonts w:ascii="Calibri" w:eastAsia="Calibri" w:hAnsi="Calibri" w:cs="Calibri"/>
                <w:i/>
                <w:color w:val="1F497D"/>
                <w:sz w:val="22"/>
                <w:szCs w:val="22"/>
              </w:rPr>
              <w:t xml:space="preserve">SWITCH &amp; </w:t>
            </w:r>
            <w:r w:rsidR="00BF03AC" w:rsidRPr="00BF03AC">
              <w:rPr>
                <w:rFonts w:ascii="Calibri" w:eastAsia="Calibri" w:hAnsi="Calibri" w:cs="Calibri"/>
                <w:i/>
                <w:color w:val="1F497D"/>
                <w:sz w:val="22"/>
                <w:szCs w:val="22"/>
              </w:rPr>
              <w:t>Office</w:t>
            </w:r>
            <w:r w:rsidR="00472C0F">
              <w:rPr>
                <w:rFonts w:ascii="Calibri" w:eastAsia="Calibri" w:hAnsi="Calibri" w:cs="Calibri"/>
                <w:i/>
                <w:color w:val="1F497D"/>
                <w:sz w:val="22"/>
                <w:szCs w:val="22"/>
              </w:rPr>
              <w:t xml:space="preserve"> Real-time </w:t>
            </w:r>
            <w:r w:rsidR="00B85688" w:rsidRPr="00B8568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(</w:t>
            </w:r>
            <w:r w:rsidR="00B85688">
              <w:rPr>
                <w:rFonts w:ascii="Calibri" w:eastAsia="Calibri" w:hAnsi="Calibri" w:cs="Calibri"/>
                <w:i/>
                <w:color w:val="1F497D"/>
                <w:sz w:val="22"/>
                <w:szCs w:val="22"/>
              </w:rPr>
              <w:t>Reconciliation</w:t>
            </w:r>
            <w:r w:rsidR="00B85688" w:rsidRPr="00B8568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)</w:t>
            </w:r>
            <w:r w:rsidR="00B8568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]</w:t>
            </w:r>
            <w:r w:rsidR="00BD3E84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</w:t>
            </w:r>
            <w:r w:rsidR="005609F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MiGS PGW </w:t>
            </w:r>
            <w:r w:rsidR="00E45F7C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&amp; MPGS </w:t>
            </w:r>
            <w:r w:rsidR="005609F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(Master Card), NEO Payment Systems (Times of Money),</w:t>
            </w:r>
            <w:r w:rsidR="00CF2F1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A76173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Makshoppe, </w:t>
            </w:r>
            <w:r w:rsidR="0029084D">
              <w:rPr>
                <w:rFonts w:ascii="Calibri" w:eastAsia="Calibri" w:hAnsi="Calibri" w:cs="Calibri"/>
                <w:i/>
                <w:color w:val="1F497D"/>
                <w:sz w:val="22"/>
                <w:szCs w:val="22"/>
              </w:rPr>
              <w:t>eSocket.POS</w:t>
            </w:r>
            <w:r w:rsidR="00194818">
              <w:rPr>
                <w:rFonts w:ascii="Calibri" w:eastAsia="Calibri" w:hAnsi="Calibri" w:cs="Calibri"/>
                <w:i/>
                <w:color w:val="1F497D"/>
                <w:sz w:val="22"/>
                <w:szCs w:val="22"/>
              </w:rPr>
              <w:t>,</w:t>
            </w:r>
            <w:r w:rsidR="00BD3E84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7A7B0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Finn</w:t>
            </w:r>
            <w:r w:rsidR="00C56CC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O</w:t>
            </w:r>
            <w:r w:rsidR="007A7B0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ne, </w:t>
            </w:r>
            <w:r w:rsidR="00BD590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Base24 SWITCH, </w:t>
            </w:r>
            <w:r w:rsidR="008B14BB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OPUS SWITCH, Olive SWITCH</w:t>
            </w:r>
            <w:r w:rsidR="00F824B9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19481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Postman</w:t>
            </w:r>
            <w:r w:rsidR="00BD590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API tool</w:t>
            </w:r>
            <w:r w:rsidR="0019481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8015A0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Mercury QC,</w:t>
            </w:r>
            <w:r w:rsidR="006E4921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68147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IBM Rational</w:t>
            </w:r>
            <w:r w:rsidR="0068147E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68147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F824B9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Siebel-CRM, CBCM-</w:t>
            </w:r>
            <w:r w:rsidR="00BD5EE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Billing &amp; </w:t>
            </w:r>
            <w:r w:rsidR="00F824B9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CRM, </w:t>
            </w:r>
            <w:r w:rsidR="00B07956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SAP ERP, </w:t>
            </w:r>
            <w:r w:rsidR="00F824B9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SIM classic, SIMpicity simulator, SIM</w:t>
            </w:r>
            <w:r w:rsidR="00E7311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-</w:t>
            </w:r>
            <w:r w:rsidR="00F824B9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classic,</w:t>
            </w:r>
            <w:r w:rsidR="0068147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8B14B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IBM cognos, HPOV</w:t>
            </w:r>
            <w:r w:rsidR="00F824B9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QTP, Oracle 10g, </w:t>
            </w:r>
            <w:r w:rsidR="0068147E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Toad</w:t>
            </w:r>
            <w:r w:rsidR="0068147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SQL Server </w:t>
            </w:r>
            <w:r w:rsidR="00F824B9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&amp;</w:t>
            </w:r>
            <w:r w:rsidR="008B14B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F824B9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S1 Postilion </w:t>
            </w:r>
            <w:r w:rsidR="008B14B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PGW</w:t>
            </w:r>
            <w:r w:rsidR="0068147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 IN, BSCS, Java, C, C++, VB.</w:t>
            </w:r>
            <w:r w:rsidR="00F824B9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Tomcat, TIBCO, SSH, Putty VTS, Vigente CMS, OMS</w:t>
            </w:r>
            <w:r w:rsidR="008B14B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&amp; GemXplorer.</w:t>
            </w:r>
            <w:r w:rsidR="0068147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68147E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M</w:t>
            </w:r>
            <w:r w:rsidR="0068147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icrosoft </w:t>
            </w:r>
            <w:r w:rsidR="0068147E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Office tools,</w:t>
            </w:r>
            <w:r w:rsidR="00711D3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B94FF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VISA </w:t>
            </w:r>
            <w:r w:rsidR="00711D3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Cyber</w:t>
            </w:r>
            <w:r w:rsidR="00037EF1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711D3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Source </w:t>
            </w:r>
            <w:r w:rsidR="00E45F7C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DM (Decision management, </w:t>
            </w:r>
            <w:r w:rsidR="00711D3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Fraud &amp; Risk Management System (</w:t>
            </w:r>
            <w:r w:rsidR="00E45F7C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VISA CYBS </w:t>
            </w:r>
            <w:r w:rsidR="00711D3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FRMS)</w:t>
            </w:r>
            <w:r w:rsidR="0068147E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68147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MS Projects, MS Visio</w:t>
            </w:r>
            <w:r w:rsidR="008015A0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8015A0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Jira</w:t>
            </w:r>
            <w:r w:rsidR="008015A0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8015A0" w:rsidRPr="004A004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Bugzilla</w:t>
            </w:r>
            <w:r w:rsidR="008015A0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341066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Kanban board, </w:t>
            </w:r>
            <w:r w:rsidR="008015A0" w:rsidRPr="006E4921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Confluence</w:t>
            </w:r>
            <w:r w:rsidR="0068147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31F8050B" w14:textId="77777777" w:rsidR="00580390" w:rsidRDefault="00580390" w:rsidP="003567DA">
            <w:pPr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  <w:lang w:val="en-US"/>
              </w:rPr>
            </w:pPr>
          </w:p>
          <w:p w14:paraId="12E637BD" w14:textId="77777777" w:rsidR="00580390" w:rsidRPr="00580390" w:rsidRDefault="00E73118" w:rsidP="003567DA">
            <w:pPr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  <w:lang w:val="en-US"/>
              </w:rPr>
            </w:pPr>
            <w:r w:rsidRPr="007142AA">
              <w:rPr>
                <w:rFonts w:ascii="Calibri" w:eastAsia="Calibri" w:hAnsi="Calibri" w:cs="Calibri"/>
                <w:b/>
                <w:color w:val="auto"/>
                <w:spacing w:val="10"/>
                <w:shd w:val="clear" w:color="auto" w:fill="A6A6A6" w:themeFill="background1" w:themeFillShade="A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EXTERNAL CLIENT EXP</w:t>
            </w:r>
            <w:r w:rsidRPr="00B13A3D">
              <w:rPr>
                <w:rFonts w:eastAsia="Calibri"/>
                <w:b/>
                <w:color w:val="1F497D"/>
                <w:sz w:val="22"/>
                <w:szCs w:val="22"/>
                <w:highlight w:val="white"/>
              </w:rPr>
              <w:t>:</w:t>
            </w:r>
            <w:r w:rsidR="00580390" w:rsidRPr="00580390">
              <w:rPr>
                <w:rFonts w:ascii="Calibri" w:eastAsia="Calibri" w:hAnsi="Calibri" w:cs="Calibri"/>
                <w:color w:val="1F497D"/>
                <w:sz w:val="22"/>
                <w:szCs w:val="22"/>
                <w:lang w:val="en-US"/>
              </w:rPr>
              <w:t xml:space="preserve"> Vodafone, Airtel, Tata </w:t>
            </w:r>
            <w:r w:rsidR="00671A84">
              <w:rPr>
                <w:rFonts w:ascii="Calibri" w:eastAsia="Calibri" w:hAnsi="Calibri" w:cs="Calibri"/>
                <w:color w:val="1F497D"/>
                <w:sz w:val="22"/>
                <w:szCs w:val="22"/>
                <w:lang w:val="en-US"/>
              </w:rPr>
              <w:t xml:space="preserve">Indicom, Dialog, CBD, Digicell, </w:t>
            </w:r>
            <w:r w:rsidR="00580390" w:rsidRPr="00580390">
              <w:rPr>
                <w:rFonts w:ascii="Calibri" w:eastAsia="Calibri" w:hAnsi="Calibri" w:cs="Calibri"/>
                <w:color w:val="1F497D"/>
                <w:sz w:val="22"/>
                <w:szCs w:val="22"/>
                <w:lang w:val="en-US"/>
              </w:rPr>
              <w:t>G</w:t>
            </w:r>
            <w:r w:rsidR="003B1BC2">
              <w:rPr>
                <w:rFonts w:ascii="Calibri" w:eastAsia="Calibri" w:hAnsi="Calibri" w:cs="Calibri"/>
                <w:color w:val="1F497D"/>
                <w:sz w:val="22"/>
                <w:szCs w:val="22"/>
                <w:lang w:val="en-US"/>
              </w:rPr>
              <w:t>Emalto, Emirates NBD, DIB, UNB,</w:t>
            </w:r>
            <w:r w:rsidR="000D33D2">
              <w:rPr>
                <w:rFonts w:ascii="Calibri" w:eastAsia="Calibri" w:hAnsi="Calibri" w:cs="Calibri"/>
                <w:color w:val="1F497D"/>
                <w:sz w:val="22"/>
                <w:szCs w:val="22"/>
                <w:lang w:val="en-US"/>
              </w:rPr>
              <w:t xml:space="preserve"> ADIB</w:t>
            </w:r>
            <w:r w:rsidR="003B1BC2">
              <w:rPr>
                <w:rFonts w:ascii="Calibri" w:eastAsia="Calibri" w:hAnsi="Calibri" w:cs="Calibri"/>
                <w:color w:val="1F497D"/>
                <w:sz w:val="22"/>
                <w:szCs w:val="22"/>
                <w:lang w:val="en-US"/>
              </w:rPr>
              <w:t xml:space="preserve"> </w:t>
            </w:r>
            <w:r w:rsidR="00580390" w:rsidRPr="00580390">
              <w:rPr>
                <w:rFonts w:ascii="Calibri" w:eastAsia="Calibri" w:hAnsi="Calibri" w:cs="Calibri"/>
                <w:color w:val="1F497D"/>
                <w:sz w:val="22"/>
                <w:szCs w:val="22"/>
                <w:lang w:val="en-US"/>
              </w:rPr>
              <w:t>Saudi Hollandi Bank ( Alawwal bank), ICICI, SBI, Citi Bank, HDFC, Corp Bank, NDB, SEYLAN, BIG Flix, VISA &amp; MASTER</w:t>
            </w:r>
            <w:r w:rsidR="00262EAB">
              <w:rPr>
                <w:rFonts w:ascii="Calibri" w:eastAsia="Calibri" w:hAnsi="Calibri" w:cs="Calibri"/>
                <w:color w:val="1F497D"/>
                <w:sz w:val="22"/>
                <w:szCs w:val="22"/>
                <w:lang w:val="en-US"/>
              </w:rPr>
              <w:t>.</w:t>
            </w:r>
          </w:p>
          <w:p w14:paraId="24F4FEBD" w14:textId="77777777" w:rsidR="00580390" w:rsidRDefault="00580390" w:rsidP="003567DA">
            <w:pPr>
              <w:jc w:val="both"/>
              <w:rPr>
                <w:rFonts w:eastAsia="Calibri"/>
                <w:color w:val="1F497D"/>
                <w:sz w:val="22"/>
                <w:szCs w:val="22"/>
              </w:rPr>
            </w:pPr>
          </w:p>
          <w:p w14:paraId="65DD7186" w14:textId="77777777" w:rsidR="00580390" w:rsidRDefault="00580390" w:rsidP="003567DA">
            <w:pPr>
              <w:pStyle w:val="Default"/>
              <w:jc w:val="both"/>
              <w:rPr>
                <w:rFonts w:eastAsia="Calibri"/>
                <w:color w:val="1F497D"/>
                <w:sz w:val="22"/>
                <w:szCs w:val="22"/>
              </w:rPr>
            </w:pPr>
            <w:r w:rsidRPr="007142AA">
              <w:rPr>
                <w:rFonts w:eastAsia="Calibri"/>
                <w:b/>
                <w:color w:val="auto"/>
                <w:spacing w:val="10"/>
                <w:sz w:val="20"/>
                <w:szCs w:val="20"/>
                <w:shd w:val="clear" w:color="auto" w:fill="A6A6A6" w:themeFill="background1" w:themeFillShade="A6"/>
                <w:lang w:val="en-GB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Vendor </w:t>
            </w:r>
            <w:r w:rsidR="00B66DC1" w:rsidRPr="007142AA">
              <w:rPr>
                <w:rFonts w:eastAsia="Calibri"/>
                <w:b/>
                <w:color w:val="auto"/>
                <w:spacing w:val="10"/>
                <w:sz w:val="20"/>
                <w:szCs w:val="20"/>
                <w:shd w:val="clear" w:color="auto" w:fill="A6A6A6" w:themeFill="background1" w:themeFillShade="A6"/>
                <w:lang w:val="en-GB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Management Exp</w:t>
            </w:r>
            <w:r w:rsidR="003B1BC2">
              <w:rPr>
                <w:rFonts w:eastAsia="Calibri"/>
                <w:b/>
                <w:color w:val="1F497D"/>
                <w:sz w:val="22"/>
                <w:szCs w:val="22"/>
                <w:highlight w:val="white"/>
              </w:rPr>
              <w:t>:</w:t>
            </w:r>
            <w:r>
              <w:rPr>
                <w:rFonts w:eastAsia="Calibri"/>
                <w:b/>
                <w:color w:val="1F497D"/>
                <w:sz w:val="22"/>
                <w:szCs w:val="22"/>
              </w:rPr>
              <w:t xml:space="preserve"> </w:t>
            </w:r>
            <w:r w:rsidR="003B1BC2" w:rsidRPr="003B1BC2">
              <w:rPr>
                <w:rFonts w:eastAsia="Calibri"/>
                <w:color w:val="1F497D"/>
                <w:sz w:val="22"/>
                <w:szCs w:val="22"/>
              </w:rPr>
              <w:t>Equal Experts</w:t>
            </w:r>
            <w:r w:rsidR="00DD5748">
              <w:rPr>
                <w:rFonts w:eastAsia="Calibri"/>
                <w:color w:val="1F497D"/>
                <w:sz w:val="22"/>
                <w:szCs w:val="22"/>
              </w:rPr>
              <w:t xml:space="preserve"> (EE-UK)</w:t>
            </w:r>
            <w:r w:rsidR="003B1BC2" w:rsidRPr="003B1BC2">
              <w:rPr>
                <w:rFonts w:eastAsia="Calibri"/>
                <w:color w:val="1F497D"/>
                <w:sz w:val="22"/>
                <w:szCs w:val="22"/>
              </w:rPr>
              <w:t>,</w:t>
            </w:r>
            <w:r w:rsidR="003B1BC2">
              <w:rPr>
                <w:rFonts w:eastAsia="Calibri"/>
                <w:b/>
                <w:color w:val="1F497D"/>
                <w:sz w:val="22"/>
                <w:szCs w:val="22"/>
              </w:rPr>
              <w:t xml:space="preserve"> </w:t>
            </w:r>
            <w:r w:rsidRPr="00700C92">
              <w:rPr>
                <w:rFonts w:eastAsia="Calibri"/>
                <w:color w:val="1F497D"/>
                <w:sz w:val="22"/>
                <w:szCs w:val="22"/>
              </w:rPr>
              <w:t>Nucleus Software (FinnOne)</w:t>
            </w:r>
            <w:r>
              <w:rPr>
                <w:rFonts w:eastAsia="Calibri"/>
                <w:color w:val="1F497D"/>
                <w:sz w:val="22"/>
                <w:szCs w:val="22"/>
              </w:rPr>
              <w:t xml:space="preserve">, Altitude Software (Dialer), ACI Universal Payments (Postilion), </w:t>
            </w:r>
            <w:r w:rsidR="00545E88">
              <w:rPr>
                <w:rFonts w:eastAsia="Calibri"/>
                <w:color w:val="1F497D"/>
                <w:sz w:val="22"/>
                <w:szCs w:val="22"/>
              </w:rPr>
              <w:t>S1</w:t>
            </w:r>
            <w:r w:rsidR="00E73118">
              <w:rPr>
                <w:rFonts w:eastAsia="Calibri"/>
                <w:color w:val="1F497D"/>
                <w:sz w:val="22"/>
                <w:szCs w:val="22"/>
              </w:rPr>
              <w:t>-</w:t>
            </w:r>
            <w:r w:rsidR="002231B5">
              <w:rPr>
                <w:rFonts w:eastAsia="Calibri"/>
                <w:color w:val="1F497D"/>
                <w:sz w:val="22"/>
                <w:szCs w:val="22"/>
              </w:rPr>
              <w:t>UK</w:t>
            </w:r>
            <w:r w:rsidR="00545E88">
              <w:rPr>
                <w:rFonts w:eastAsia="Calibri"/>
                <w:color w:val="1F497D"/>
                <w:sz w:val="22"/>
                <w:szCs w:val="22"/>
              </w:rPr>
              <w:t xml:space="preserve">, </w:t>
            </w:r>
            <w:r w:rsidR="000E1058">
              <w:rPr>
                <w:rFonts w:eastAsia="Calibri"/>
                <w:color w:val="1F497D"/>
                <w:sz w:val="22"/>
                <w:szCs w:val="22"/>
              </w:rPr>
              <w:t>Mi-Pay,</w:t>
            </w:r>
            <w:r w:rsidR="00697E3E">
              <w:rPr>
                <w:rFonts w:eastAsia="Calibri"/>
                <w:color w:val="1F497D"/>
                <w:sz w:val="22"/>
                <w:szCs w:val="22"/>
              </w:rPr>
              <w:t xml:space="preserve"> S</w:t>
            </w:r>
            <w:r w:rsidR="00697E3E" w:rsidRPr="00697E3E">
              <w:rPr>
                <w:rFonts w:eastAsia="Calibri"/>
                <w:color w:val="1F497D"/>
                <w:sz w:val="22"/>
                <w:szCs w:val="22"/>
              </w:rPr>
              <w:t>tanchion</w:t>
            </w:r>
            <w:r w:rsidR="00697E3E">
              <w:rPr>
                <w:rFonts w:eastAsia="Calibri"/>
                <w:color w:val="1F497D"/>
                <w:sz w:val="22"/>
                <w:szCs w:val="22"/>
              </w:rPr>
              <w:t>,</w:t>
            </w:r>
            <w:r w:rsidR="00B66DC1">
              <w:rPr>
                <w:rFonts w:eastAsia="Calibri"/>
                <w:color w:val="1F497D"/>
                <w:sz w:val="22"/>
                <w:szCs w:val="22"/>
              </w:rPr>
              <w:t xml:space="preserve"> Cyber Source,</w:t>
            </w:r>
            <w:r w:rsidR="000E1058">
              <w:rPr>
                <w:rFonts w:eastAsia="Calibri"/>
                <w:color w:val="1F497D"/>
                <w:sz w:val="22"/>
                <w:szCs w:val="22"/>
              </w:rPr>
              <w:t xml:space="preserve"> </w:t>
            </w:r>
            <w:r>
              <w:rPr>
                <w:rFonts w:eastAsia="Calibri"/>
                <w:color w:val="1F497D"/>
                <w:sz w:val="22"/>
                <w:szCs w:val="22"/>
              </w:rPr>
              <w:t>Technologia (CBCM), Oracle (Siebel CRM), WDC Solutions.</w:t>
            </w:r>
          </w:p>
          <w:p w14:paraId="222892CC" w14:textId="77777777" w:rsidR="003F7CA5" w:rsidRPr="00E276D5" w:rsidRDefault="00FB43CB" w:rsidP="003567DA">
            <w:pPr>
              <w:pStyle w:val="Subtitle"/>
              <w:jc w:val="center"/>
              <w:rPr>
                <w:rFonts w:ascii="Edwardian Script ITC" w:eastAsia="Courgette" w:hAnsi="Edwardian Script ITC" w:cs="Courgette"/>
                <w:b/>
                <w:i w:val="0"/>
                <w:sz w:val="52"/>
                <w:szCs w:val="52"/>
                <w:u w:val="single"/>
              </w:rPr>
            </w:pPr>
            <w:r w:rsidRPr="006A48DF">
              <w:rPr>
                <w:rFonts w:ascii="Edwardian Script ITC" w:eastAsia="Courgette" w:hAnsi="Edwardian Script ITC" w:cs="Courgette"/>
                <w:b/>
                <w:i w:val="0"/>
                <w:sz w:val="52"/>
                <w:szCs w:val="52"/>
                <w:u w:val="single"/>
              </w:rPr>
              <w:t>Job Profile</w:t>
            </w:r>
          </w:p>
        </w:tc>
      </w:tr>
      <w:tr w:rsidR="00CA5DE5" w:rsidRPr="00466E9B" w14:paraId="7BA449E7" w14:textId="77777777" w:rsidTr="00932F27">
        <w:trPr>
          <w:trHeight w:val="568"/>
        </w:trPr>
        <w:tc>
          <w:tcPr>
            <w:tcW w:w="10988" w:type="dxa"/>
            <w:shd w:val="clear" w:color="auto" w:fill="auto"/>
            <w:tcMar>
              <w:left w:w="115" w:type="dxa"/>
              <w:right w:w="115" w:type="dxa"/>
            </w:tcMar>
          </w:tcPr>
          <w:p w14:paraId="1D055967" w14:textId="77777777" w:rsidR="00CC225E" w:rsidRPr="00706B50" w:rsidRDefault="00CC225E" w:rsidP="003567DA">
            <w:pPr>
              <w:tabs>
                <w:tab w:val="left" w:pos="8640"/>
              </w:tabs>
              <w:ind w:right="-30"/>
              <w:jc w:val="center"/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</w:pPr>
            <w:r w:rsidRPr="00706B50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lastRenderedPageBreak/>
              <w:t>Network</w:t>
            </w:r>
            <w:r w:rsidRPr="00706B50">
              <w:rPr>
                <w:rFonts w:ascii="Calibri" w:eastAsia="Calibri" w:hAnsi="Calibri" w:cs="Calibri"/>
                <w:b/>
                <w:color w:val="FF0000"/>
                <w:sz w:val="28"/>
                <w:szCs w:val="22"/>
                <w:u w:val="single"/>
              </w:rPr>
              <w:t>&gt;</w:t>
            </w:r>
            <w:r w:rsidRPr="00706B50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 xml:space="preserve"> International Payment Solutions, (Emirates NBD Bank Group)</w:t>
            </w:r>
            <w:r w:rsidRPr="00706B50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Dubai-UAE.</w:t>
            </w:r>
          </w:p>
          <w:p w14:paraId="71438FB8" w14:textId="77777777" w:rsidR="00CA5DE5" w:rsidRDefault="00CA5DE5" w:rsidP="003567DA">
            <w:pPr>
              <w:tabs>
                <w:tab w:val="left" w:pos="8640"/>
              </w:tabs>
              <w:ind w:right="-30"/>
              <w:jc w:val="center"/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</w:pPr>
            <w:r w:rsidRPr="00CA5DE5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>ABUDHABI ISLAMIC BANK</w:t>
            </w:r>
            <w:r w:rsidRPr="00706B50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, Abu Dhabi-UAE</w:t>
            </w:r>
          </w:p>
          <w:p w14:paraId="47ED74BD" w14:textId="07771FC7" w:rsidR="00CA5DE5" w:rsidRPr="00466E9B" w:rsidRDefault="008C019B" w:rsidP="00477C8F">
            <w:pPr>
              <w:tabs>
                <w:tab w:val="left" w:pos="8640"/>
              </w:tabs>
              <w:jc w:val="center"/>
            </w:pP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Project </w:t>
            </w:r>
            <w:r w:rsidR="00551F88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Management 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A</w:t>
            </w:r>
            <w:r w:rsidR="003B1BC2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ssistant to VP</w:t>
            </w:r>
            <w:r w:rsidR="00940E66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Products</w:t>
            </w:r>
            <w:r w:rsidR="006B7A57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/ Sr. Business Analyst</w:t>
            </w:r>
          </w:p>
        </w:tc>
      </w:tr>
      <w:tr w:rsidR="00CA5DE5" w:rsidRPr="00466E9B" w14:paraId="3E60A400" w14:textId="77777777" w:rsidTr="00932F27">
        <w:trPr>
          <w:trHeight w:val="568"/>
        </w:trPr>
        <w:tc>
          <w:tcPr>
            <w:tcW w:w="10988" w:type="dxa"/>
            <w:shd w:val="clear" w:color="auto" w:fill="auto"/>
            <w:tcMar>
              <w:left w:w="115" w:type="dxa"/>
              <w:right w:w="115" w:type="dxa"/>
            </w:tcMar>
          </w:tcPr>
          <w:p w14:paraId="68B41B8D" w14:textId="3D418255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Responsible for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Assisting </w:t>
            </w:r>
            <w:r w:rsidR="004F0047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VP products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in Project</w:t>
            </w:r>
            <w:r w:rsidR="00A7442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/Product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08209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Management</w:t>
            </w:r>
            <w:r w:rsidR="00A7442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innovations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8C1B5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Project scop</w:t>
            </w:r>
            <w:r w:rsidR="00AF6BC1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ing &amp; roadmaps</w:t>
            </w:r>
            <w:r w:rsidR="008C1B5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Budgeting, </w:t>
            </w:r>
            <w:r w:rsidR="0052058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Business requirement </w:t>
            </w:r>
            <w:r w:rsidR="00FF361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gathering, </w:t>
            </w:r>
            <w:r w:rsidR="0052058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Analysis, Product Quality Assurance, </w:t>
            </w:r>
            <w:r w:rsidR="004F0047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Merchant on-boarding, </w:t>
            </w:r>
            <w:r w:rsidR="00673D5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Vendor </w:t>
            </w:r>
            <w:r w:rsidR="00A3097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Management</w:t>
            </w:r>
            <w:r w:rsidR="00673D5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8805C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Business Process Management</w:t>
            </w:r>
            <w:r w:rsidR="003A7FAD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(BPM)</w:t>
            </w:r>
            <w:r w:rsidR="008805C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/ Business Operations Management,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Governance</w:t>
            </w:r>
            <w:r w:rsidR="008805C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assistance</w:t>
            </w:r>
            <w:r w:rsidR="0052058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Co-</w:t>
            </w:r>
            <w:r w:rsidR="00673D5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ordination with Stakeholders for SIT, Coordination with Business Team for Pre-UAT, UAT &amp; Pre launch activities.</w:t>
            </w:r>
          </w:p>
          <w:p w14:paraId="6091DB25" w14:textId="22F4CC76" w:rsidR="00CA5DE5" w:rsidRPr="00A64F0A" w:rsidRDefault="008F425A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Preparation of Project</w:t>
            </w:r>
            <w:r w:rsidR="00AF6BC1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plans, </w:t>
            </w:r>
            <w:r w:rsidR="00AF6BC1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roadmaps,</w:t>
            </w:r>
            <w:r w:rsidR="00A7442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D96EA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Business Requirements</w:t>
            </w:r>
            <w:r w:rsidR="00AF6BC1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gathering</w:t>
            </w:r>
            <w:r w:rsidR="00D96EA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</w:t>
            </w:r>
            <w:r w:rsidR="00A7442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Business Analysis following Agile methodologies, </w:t>
            </w:r>
            <w:r w:rsidR="008015A0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System </w:t>
            </w:r>
            <w:r w:rsidR="00D96EA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Requirement</w:t>
            </w:r>
            <w:r w:rsidR="008015A0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Documents,</w:t>
            </w:r>
            <w:r w:rsidR="00090B93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090B93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setting</w:t>
            </w:r>
            <w:r w:rsidR="00CA5DE5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up of test environments, implementing tools &amp; Configurations based on projects </w:t>
            </w:r>
            <w:r w:rsidR="00CA5DE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/ requirements</w:t>
            </w:r>
            <w:r w:rsidR="00CA5DE5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5690FBFF" w14:textId="77777777" w:rsidR="008C1B58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Im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plementation support coordination with </w:t>
            </w:r>
            <w:r w:rsidR="00673D5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Vendor</w:t>
            </w:r>
            <w:r w:rsidR="0052058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</w:t>
            </w:r>
            <w:r w:rsidR="008C1B5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673D5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Stakeholders</w:t>
            </w:r>
            <w:r w:rsidR="008C1B5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&amp; keeping track on Version control of releases.</w:t>
            </w:r>
          </w:p>
          <w:p w14:paraId="13205283" w14:textId="77777777" w:rsidR="00EA661A" w:rsidRDefault="0052058F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Preparation, cross </w:t>
            </w:r>
            <w:r w:rsidR="00C82A14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</w:t>
            </w:r>
            <w:r w:rsidR="00CA5DE5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eview &amp; analysis of BRD, SRS</w:t>
            </w:r>
            <w:r w:rsid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/FSD</w:t>
            </w:r>
            <w:r w:rsidR="00CA5DE5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SOW, UIS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as part of </w:t>
            </w:r>
            <w:r w:rsid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GAP analysis &amp; </w:t>
            </w:r>
            <w:r w:rsidR="00E2615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High-level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CA5DE5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test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design</w:t>
            </w:r>
            <w:r w:rsidR="00CA5DE5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5A0A1C24" w14:textId="77777777" w:rsidR="00EA661A" w:rsidRPr="00EA661A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EA661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Traceability Matrix</w:t>
            </w:r>
            <w:r w:rsidR="00673D5F" w:rsidRPr="00EA661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Project plan</w:t>
            </w:r>
            <w:r w:rsidR="007F65A1" w:rsidRPr="00EA661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8F425A" w:rsidRPr="00EA661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Budget plan, </w:t>
            </w:r>
            <w:r w:rsidR="007F65A1" w:rsidRPr="00EA661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Test plan preparations, Reconciliation of the release activities and vendor management</w:t>
            </w:r>
            <w:r w:rsidR="00EA661A" w:rsidRPr="00EA661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&amp; </w:t>
            </w:r>
            <w:r w:rsidR="00EA661A" w:rsidRPr="00227540">
              <w:rPr>
                <w:rFonts w:ascii="Calibri" w:eastAsia="Calibri" w:hAnsi="Calibri" w:cs="Calibri"/>
                <w:bCs/>
                <w:color w:val="1F497D"/>
                <w:sz w:val="22"/>
                <w:szCs w:val="22"/>
              </w:rPr>
              <w:t>Advise</w:t>
            </w:r>
            <w:r w:rsidR="00EA661A" w:rsidRPr="00EA661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Production team for process improvement and to drive cost reduction opportunities.</w:t>
            </w:r>
          </w:p>
          <w:p w14:paraId="50E685E4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Responsible for Release </w:t>
            </w:r>
            <w:r w:rsidR="00F72C7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activities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by coordinating with </w:t>
            </w:r>
            <w:r w:rsidR="00F72C7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Release Management teams,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Stakeholders &amp; development teams in terms of Defect fixes and weekly release cycles</w:t>
            </w:r>
            <w:r w:rsidR="00F72C7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36AB5C7D" w14:textId="5F046159" w:rsidR="00CA5DE5" w:rsidRPr="00F83BDE" w:rsidRDefault="00341066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Project Management, Project tracking, </w:t>
            </w:r>
            <w:r w:rsidR="008F425A" w:rsidRP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On-going</w:t>
            </w:r>
            <w:r w:rsidR="00F83BDE" w:rsidRP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Project status</w:t>
            </w:r>
            <w:r w:rsidR="00CA5DE5" w:rsidRP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update</w:t>
            </w:r>
            <w:r w:rsidR="007D4E37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CA5DE5" w:rsidRP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Dashboard reporting to higher management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etc using Confluence, Jira, Kanban board</w:t>
            </w:r>
            <w:r w:rsidR="007D4E37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Monitoring of SLAs &amp; KPIs</w:t>
            </w:r>
            <w:r w:rsidR="007F65A1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  <w:r w:rsidR="00CA5DE5" w:rsidRP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</w:p>
          <w:p w14:paraId="3536B330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Understanding of Project requirements &amp; GAP analysis as part of testing and quality assurance of products.</w:t>
            </w:r>
          </w:p>
          <w:p w14:paraId="0E850265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Review</w:t>
            </w:r>
            <w:r w:rsid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F83BDE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GAP Analysis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&amp; </w:t>
            </w:r>
            <w:r w:rsid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validation of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SIT Test scripts received from </w:t>
            </w:r>
            <w:r w:rsidR="00673D5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Vendor</w:t>
            </w:r>
            <w:r w:rsid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 &amp; stakeholders.</w:t>
            </w:r>
          </w:p>
          <w:p w14:paraId="1FB99AE2" w14:textId="77777777" w:rsidR="00D45387" w:rsidRDefault="00D45387" w:rsidP="003567DA">
            <w:pPr>
              <w:numPr>
                <w:ilvl w:val="0"/>
                <w:numId w:val="3"/>
              </w:numPr>
              <w:ind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Monitoring,</w:t>
            </w:r>
            <w:r w:rsidR="0052058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execution of</w:t>
            </w:r>
            <w:r w:rsidR="00CA5DE5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test scripts </w:t>
            </w:r>
            <w:r w:rsidR="009317F0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for </w:t>
            </w:r>
            <w:r w:rsidR="008764B3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on</w:t>
            </w:r>
            <w:r w:rsidR="009317F0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-</w:t>
            </w:r>
            <w:r w:rsidR="0052058F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going</w:t>
            </w:r>
            <w:r w:rsidR="00CA5DE5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projects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ISO 8583 standard Financial Transactions.</w:t>
            </w:r>
          </w:p>
          <w:p w14:paraId="2E77A0CD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Follow-up for defect fix with Development team or Work streams &amp;</w:t>
            </w:r>
            <w:r w:rsidR="00C74A5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F83BD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retest after the bug fix upon deployment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</w:tc>
      </w:tr>
      <w:tr w:rsidR="00CA5DE5" w:rsidRPr="00466E9B" w14:paraId="75036287" w14:textId="77777777" w:rsidTr="00932F27">
        <w:trPr>
          <w:trHeight w:val="568"/>
        </w:trPr>
        <w:tc>
          <w:tcPr>
            <w:tcW w:w="10988" w:type="dxa"/>
            <w:shd w:val="clear" w:color="auto" w:fill="auto"/>
            <w:tcMar>
              <w:left w:w="115" w:type="dxa"/>
              <w:right w:w="115" w:type="dxa"/>
            </w:tcMar>
          </w:tcPr>
          <w:p w14:paraId="1C807170" w14:textId="77777777" w:rsidR="0052058F" w:rsidRDefault="0052058F" w:rsidP="003567DA">
            <w:pPr>
              <w:tabs>
                <w:tab w:val="left" w:pos="8640"/>
              </w:tabs>
              <w:ind w:right="-30"/>
              <w:jc w:val="both"/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</w:pPr>
          </w:p>
          <w:p w14:paraId="54125A5F" w14:textId="77777777" w:rsidR="00706B50" w:rsidRDefault="00706B50" w:rsidP="003567DA">
            <w:pPr>
              <w:tabs>
                <w:tab w:val="left" w:pos="8640"/>
              </w:tabs>
              <w:ind w:right="-30"/>
              <w:jc w:val="center"/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</w:pPr>
          </w:p>
          <w:p w14:paraId="2EE78CAB" w14:textId="77777777" w:rsidR="00706B50" w:rsidRDefault="00706B50" w:rsidP="003567DA">
            <w:pPr>
              <w:tabs>
                <w:tab w:val="left" w:pos="8640"/>
              </w:tabs>
              <w:ind w:right="-30"/>
              <w:jc w:val="center"/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</w:pPr>
          </w:p>
          <w:p w14:paraId="67E5F490" w14:textId="77777777" w:rsidR="00706B50" w:rsidRDefault="00706B50" w:rsidP="003567DA">
            <w:pPr>
              <w:tabs>
                <w:tab w:val="left" w:pos="8640"/>
              </w:tabs>
              <w:ind w:right="-30"/>
              <w:jc w:val="center"/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</w:pPr>
          </w:p>
          <w:p w14:paraId="068C9C93" w14:textId="040C5357" w:rsidR="00CA5DE5" w:rsidRPr="00466E9B" w:rsidRDefault="00CA5DE5" w:rsidP="003567DA">
            <w:pPr>
              <w:tabs>
                <w:tab w:val="left" w:pos="8640"/>
              </w:tabs>
              <w:ind w:right="-30"/>
              <w:jc w:val="center"/>
              <w:rPr>
                <w:u w:val="single"/>
              </w:rPr>
            </w:pPr>
            <w:r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lastRenderedPageBreak/>
              <w:t>ABBREVIA FZ-LLC, Dubai-UAE</w:t>
            </w:r>
          </w:p>
          <w:p w14:paraId="5B5F606F" w14:textId="50677176" w:rsidR="00CA5DE5" w:rsidRPr="00466E9B" w:rsidRDefault="00583890" w:rsidP="003567DA">
            <w:pPr>
              <w:tabs>
                <w:tab w:val="left" w:pos="8640"/>
              </w:tabs>
              <w:jc w:val="center"/>
            </w:pP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Project Management/ </w:t>
            </w:r>
            <w:r w:rsidR="00CA5DE5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Business Analys</w:t>
            </w:r>
            <w:r w:rsidR="00586D7B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t</w:t>
            </w:r>
            <w:r w:rsidR="006813BA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/ </w:t>
            </w:r>
            <w:r w:rsidR="00145D22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SW Product </w:t>
            </w:r>
            <w:r w:rsidR="006813BA"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Quality Assurance</w:t>
            </w:r>
          </w:p>
        </w:tc>
      </w:tr>
      <w:tr w:rsidR="00CA5DE5" w:rsidRPr="00466E9B" w14:paraId="4D4EFF1D" w14:textId="77777777" w:rsidTr="00932F27">
        <w:trPr>
          <w:trHeight w:val="568"/>
        </w:trPr>
        <w:tc>
          <w:tcPr>
            <w:tcW w:w="10988" w:type="dxa"/>
            <w:shd w:val="clear" w:color="auto" w:fill="auto"/>
            <w:tcMar>
              <w:left w:w="115" w:type="dxa"/>
              <w:right w:w="115" w:type="dxa"/>
            </w:tcMar>
          </w:tcPr>
          <w:p w14:paraId="633A14A1" w14:textId="56E6D82A" w:rsidR="00CA5DE5" w:rsidRPr="007E7231" w:rsidRDefault="00B3036A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lastRenderedPageBreak/>
              <w:t xml:space="preserve">Project Scoping, planning, </w:t>
            </w:r>
            <w:r w:rsidR="00513D3A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setting</w:t>
            </w:r>
            <w:r w:rsidR="00CA5DE5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up of test environments, implementing tools &amp; C</w:t>
            </w:r>
            <w:r w:rsidR="00984E7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onfigurations based on projects</w:t>
            </w:r>
            <w:r w:rsidR="00CA5DE5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19575877" w14:textId="77777777" w:rsidR="007E7231" w:rsidRPr="00466E9B" w:rsidRDefault="007E7231" w:rsidP="007E7231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Responsible for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Project Management, Client Requirement 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Analysis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Requirement gathering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and Test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planning for 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the software applications developed &amp; released by central development team.</w:t>
            </w:r>
          </w:p>
          <w:p w14:paraId="46365987" w14:textId="5882FB04" w:rsidR="00CA5DE5" w:rsidRPr="00A64F0A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A64F0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POC (Proof of Concept) implementation support to </w:t>
            </w:r>
            <w:r w:rsidR="00513D3A" w:rsidRPr="00A64F0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on-board</w:t>
            </w:r>
            <w:r w:rsidRPr="00A64F0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clients.</w:t>
            </w:r>
          </w:p>
          <w:p w14:paraId="2E155F3E" w14:textId="77777777" w:rsidR="00CA5DE5" w:rsidRPr="00895B53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895B53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Review &amp; analysis of BRD, SRS, SOW, UIS, for test preparation</w:t>
            </w:r>
            <w:r w:rsidR="00895B53" w:rsidRPr="00895B53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Pr="00895B53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Traceability Matrix &amp; Test plan preparation.</w:t>
            </w:r>
          </w:p>
          <w:p w14:paraId="04F3A724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Release Management by coordinating with Stakeholders &amp; </w:t>
            </w:r>
            <w:r w:rsidR="00B3036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DEV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teams in terms of Defect fixes and weekly release</w:t>
            </w:r>
            <w:r w:rsidR="00B3036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s.</w:t>
            </w:r>
          </w:p>
          <w:p w14:paraId="125FCCD9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Responsible for Version control of releases &amp; backing up of old releases / existing system.</w:t>
            </w:r>
          </w:p>
          <w:p w14:paraId="0042603A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Progress update &amp; Dashboard reporting to higher management regarding latest releases and impact analysis.</w:t>
            </w:r>
          </w:p>
          <w:p w14:paraId="0D7237D0" w14:textId="77777777" w:rsidR="00CA5DE5" w:rsidRPr="005749B3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Performance review of the releases &amp; deliverables based on previous releases &amp; behaviour of the systems.</w:t>
            </w:r>
          </w:p>
          <w:p w14:paraId="71D3D684" w14:textId="77777777" w:rsidR="00CA5DE5" w:rsidRPr="00B60262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Reconciliation of the release activities and vendor management.</w:t>
            </w:r>
          </w:p>
          <w:p w14:paraId="66D977C0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Negotiate and pushing for early releases dates &amp; deliveries based on urgency of the releases.</w:t>
            </w:r>
          </w:p>
          <w:p w14:paraId="3FD3DF16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Understanding of Project requirements &amp; GAP analysis as part of testing and quality assurance of products.</w:t>
            </w:r>
          </w:p>
          <w:p w14:paraId="3E221CC5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Review &amp; validate Databases, SIT Test scripts received from clients ( SHB, SAMA) &amp; GAP Analysis</w:t>
            </w:r>
            <w:r w:rsidRPr="00466E9B">
              <w:rPr>
                <w:color w:val="1F497D"/>
                <w:sz w:val="22"/>
                <w:szCs w:val="22"/>
              </w:rPr>
              <w:t>.</w:t>
            </w:r>
          </w:p>
          <w:p w14:paraId="1C6E44B8" w14:textId="06D0E696" w:rsidR="00CA5DE5" w:rsidRPr="00706B50" w:rsidRDefault="00CA5DE5" w:rsidP="00706B50">
            <w:pPr>
              <w:numPr>
                <w:ilvl w:val="0"/>
                <w:numId w:val="3"/>
              </w:numPr>
              <w:ind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Responsible for executing the test scripts based on ongoing projects (Bank AL Awwal -SHB, SAMA (Certification of SIMplicity Networks by SAMA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ISO 8583 standard Financial Transactions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)</w:t>
            </w:r>
            <w:r w:rsidR="005714E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</w:tc>
      </w:tr>
      <w:tr w:rsidR="00CA5DE5" w:rsidRPr="00466E9B" w14:paraId="08F23C2F" w14:textId="77777777" w:rsidTr="00932F27">
        <w:trPr>
          <w:trHeight w:val="568"/>
        </w:trPr>
        <w:tc>
          <w:tcPr>
            <w:tcW w:w="10988" w:type="dxa"/>
            <w:shd w:val="clear" w:color="auto" w:fill="auto"/>
            <w:tcMar>
              <w:left w:w="115" w:type="dxa"/>
              <w:right w:w="115" w:type="dxa"/>
            </w:tcMar>
          </w:tcPr>
          <w:p w14:paraId="6A9DE52F" w14:textId="77777777" w:rsidR="00CA5DE5" w:rsidRPr="00466E9B" w:rsidRDefault="00CA5DE5" w:rsidP="003567DA">
            <w:pPr>
              <w:tabs>
                <w:tab w:val="left" w:pos="8640"/>
              </w:tabs>
              <w:jc w:val="center"/>
            </w:pPr>
            <w:r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>Mashreq Bank, Dubai-UAE (MIT-Cards</w:t>
            </w:r>
            <w:r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)</w:t>
            </w:r>
          </w:p>
          <w:p w14:paraId="466E1A42" w14:textId="77777777" w:rsidR="00CA5DE5" w:rsidRPr="00466E9B" w:rsidRDefault="00CA5DE5" w:rsidP="003567DA">
            <w:pPr>
              <w:tabs>
                <w:tab w:val="left" w:pos="8640"/>
              </w:tabs>
              <w:jc w:val="center"/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</w:pPr>
            <w:r w:rsidRPr="00466E9B"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>Sr. Consultant PGW (Payment Gateway)</w:t>
            </w:r>
            <w:r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 xml:space="preserve">/ </w:t>
            </w:r>
            <w:r w:rsidR="0016254E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>Business Analyst</w:t>
            </w:r>
            <w:r w:rsidR="00145D22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/ Cards &amp; Payments system Testing</w:t>
            </w:r>
          </w:p>
        </w:tc>
      </w:tr>
      <w:tr w:rsidR="00CA5DE5" w:rsidRPr="00466E9B" w14:paraId="2FCBB1ED" w14:textId="77777777" w:rsidTr="00932F27">
        <w:trPr>
          <w:trHeight w:val="568"/>
        </w:trPr>
        <w:tc>
          <w:tcPr>
            <w:tcW w:w="10988" w:type="dxa"/>
            <w:shd w:val="clear" w:color="auto" w:fill="auto"/>
            <w:tcMar>
              <w:left w:w="115" w:type="dxa"/>
              <w:right w:w="115" w:type="dxa"/>
            </w:tcMar>
          </w:tcPr>
          <w:p w14:paraId="4FFB8142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Responsible for Requirement Gathering, Analysis for each Project (ATM, POS, PGW &amp; CRM), CRs &amp; ERs.</w:t>
            </w:r>
          </w:p>
          <w:p w14:paraId="7E9AA4ED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Preparation of BRD, SRS, Review of SOW, UIS, CRs, </w:t>
            </w:r>
            <w:r w:rsidR="00D45387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G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AP Analysis</w:t>
            </w:r>
            <w:r w:rsidR="00D45387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&amp; </w:t>
            </w:r>
            <w:r w:rsidR="00D45387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UAT, SIT Test scripts executed</w:t>
            </w:r>
            <w:r w:rsidRPr="00466E9B">
              <w:rPr>
                <w:color w:val="1F497D"/>
                <w:sz w:val="22"/>
                <w:szCs w:val="22"/>
              </w:rPr>
              <w:t>.</w:t>
            </w:r>
          </w:p>
          <w:p w14:paraId="0DB62424" w14:textId="0F156E63" w:rsidR="00C56515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Preparation of </w:t>
            </w:r>
            <w:r w:rsidR="00102A3E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High-level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scenarios for UAT team to prepare test scripts.</w:t>
            </w:r>
          </w:p>
          <w:p w14:paraId="1F953F4A" w14:textId="77777777" w:rsidR="00CA5DE5" w:rsidRPr="00C56515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C5651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Project planning, resource allocation &amp; Management. Cost estimation support to Project Head in Delivery plan.</w:t>
            </w:r>
          </w:p>
          <w:p w14:paraId="3BA9B4ED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Project initiation, Coordination, Meeting arrangements with internal &amp; external technical departments.</w:t>
            </w:r>
          </w:p>
          <w:p w14:paraId="788EC707" w14:textId="77777777" w:rsidR="00C56515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Responsib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le for project delivery on time &amp; 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tracking results. Test Case review from SIT &amp; UAT Teams.</w:t>
            </w:r>
          </w:p>
          <w:p w14:paraId="18765D11" w14:textId="77777777" w:rsidR="00CA5DE5" w:rsidRPr="00C56515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C5651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Implementation support coordination with Banking Payment Gateway Application (Postilion) Vendor (ACI)</w:t>
            </w:r>
            <w:r w:rsidR="005714E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0FDD2308" w14:textId="11F20181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Banking Product Service, Application Testing &amp; Delivery. [</w:t>
            </w:r>
            <w:r w:rsidR="00102A3E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Channels: -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ATM, POS, MPOS, eSocket, MOL &amp; Emirates ID integrations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ISO 8583 standard Financial Transactions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]</w:t>
            </w:r>
            <w:r w:rsidR="005714E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319592D1" w14:textId="77777777" w:rsidR="00C56515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Co-ordination with </w:t>
            </w:r>
            <w:r w:rsidR="00D45387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3</w:t>
            </w:r>
            <w:r w:rsidR="00D45387" w:rsidRPr="00D45387">
              <w:rPr>
                <w:rFonts w:ascii="Calibri" w:eastAsia="Calibri" w:hAnsi="Calibri" w:cs="Calibri"/>
                <w:color w:val="1F497D"/>
                <w:sz w:val="22"/>
                <w:szCs w:val="22"/>
                <w:vertAlign w:val="superscript"/>
              </w:rPr>
              <w:t>rd</w:t>
            </w:r>
            <w:r w:rsidR="00D45387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party vendors and support Release manager to ensure the latest release met the </w:t>
            </w:r>
            <w:r w:rsidR="00D45387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launch plan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522E3C82" w14:textId="77777777" w:rsidR="00C56515" w:rsidRPr="00C56515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C5651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Co-ordination with Service providers (VISA, Master, CUP, du Telecom &amp; Etisalat) for </w:t>
            </w:r>
            <w:r w:rsidR="00C5651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Joint Testing &amp; Certifications.</w:t>
            </w:r>
          </w:p>
          <w:p w14:paraId="52D4263C" w14:textId="77777777" w:rsidR="00CA5DE5" w:rsidRPr="00C56515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C5651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Trace tracking Verification on Production issues &amp; Defect fix retest on test setup prior production movement.</w:t>
            </w:r>
          </w:p>
        </w:tc>
      </w:tr>
      <w:tr w:rsidR="00CA5DE5" w:rsidRPr="00466E9B" w14:paraId="2225164A" w14:textId="77777777" w:rsidTr="00932F27">
        <w:trPr>
          <w:trHeight w:val="568"/>
        </w:trPr>
        <w:tc>
          <w:tcPr>
            <w:tcW w:w="10988" w:type="dxa"/>
            <w:shd w:val="clear" w:color="auto" w:fill="auto"/>
            <w:tcMar>
              <w:left w:w="115" w:type="dxa"/>
              <w:right w:w="115" w:type="dxa"/>
            </w:tcMar>
          </w:tcPr>
          <w:p w14:paraId="1EBBC6ED" w14:textId="77777777" w:rsidR="00CA5DE5" w:rsidRPr="00466E9B" w:rsidRDefault="00B567BE" w:rsidP="003567DA">
            <w:pPr>
              <w:tabs>
                <w:tab w:val="left" w:pos="8640"/>
              </w:tabs>
              <w:jc w:val="center"/>
            </w:pP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>CaTRONI</w:t>
            </w:r>
            <w:r w:rsidRPr="00B567BE">
              <w:rPr>
                <w:rFonts w:ascii="Calibri" w:eastAsia="Calibri" w:hAnsi="Calibri" w:cs="Calibri"/>
                <w:b/>
                <w:color w:val="FF0000"/>
                <w:sz w:val="22"/>
                <w:szCs w:val="22"/>
                <w:u w:val="single"/>
              </w:rPr>
              <w:t>X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 xml:space="preserve"> Information Technologies and services</w:t>
            </w:r>
            <w:r w:rsidR="00CA5DE5"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>, Dubai-UAE</w:t>
            </w:r>
          </w:p>
          <w:p w14:paraId="24CB310A" w14:textId="77777777" w:rsidR="00CA5DE5" w:rsidRPr="00466E9B" w:rsidRDefault="00B567BE" w:rsidP="003567DA">
            <w:pPr>
              <w:tabs>
                <w:tab w:val="left" w:pos="8640"/>
              </w:tabs>
              <w:jc w:val="center"/>
            </w:pPr>
            <w:r w:rsidRPr="00B567BE"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>Founder &amp; MD</w:t>
            </w:r>
          </w:p>
        </w:tc>
      </w:tr>
      <w:tr w:rsidR="00CA5DE5" w:rsidRPr="00466E9B" w14:paraId="0AF6FB3D" w14:textId="77777777" w:rsidTr="00932F27">
        <w:trPr>
          <w:trHeight w:val="1197"/>
        </w:trPr>
        <w:tc>
          <w:tcPr>
            <w:tcW w:w="10988" w:type="dxa"/>
            <w:shd w:val="clear" w:color="auto" w:fill="auto"/>
            <w:tcMar>
              <w:left w:w="115" w:type="dxa"/>
              <w:right w:w="115" w:type="dxa"/>
            </w:tcMar>
          </w:tcPr>
          <w:p w14:paraId="03D4DD91" w14:textId="66C1D3EF" w:rsidR="00B567BE" w:rsidRDefault="007E7231" w:rsidP="003567DA">
            <w:pPr>
              <w:numPr>
                <w:ilvl w:val="0"/>
                <w:numId w:val="3"/>
              </w:numPr>
              <w:ind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4A3533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Develop and execute the company's business strategies,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B567BE" w:rsidRPr="00B567B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Business setup, Sale</w:t>
            </w:r>
            <w:r w:rsidR="009A365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</w:t>
            </w:r>
            <w:r w:rsidR="00B567BE" w:rsidRPr="00B567B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and Marketing, Merchant on-boarding, Verification -Business Models, </w:t>
            </w:r>
            <w:r w:rsidR="00984E7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Project Planning, </w:t>
            </w:r>
            <w:r w:rsidR="00B567BE" w:rsidRPr="00B567B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Business Analysis &amp; Implementations support for clients.</w:t>
            </w:r>
          </w:p>
          <w:p w14:paraId="1844BE7F" w14:textId="77777777" w:rsidR="00B567BE" w:rsidRDefault="00B567BE" w:rsidP="003567DA">
            <w:pPr>
              <w:numPr>
                <w:ilvl w:val="0"/>
                <w:numId w:val="3"/>
              </w:numPr>
              <w:ind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Coordination with Technology </w:t>
            </w: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Vendor 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Team to develop the New Software Product proposed</w:t>
            </w:r>
            <w:r w:rsidR="005714E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204CD82B" w14:textId="77777777" w:rsidR="00CA5DE5" w:rsidRPr="00B567BE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Coordination with Product Marketing team to understand the Newly Proposed Software Product requirement to be </w:t>
            </w:r>
            <w:r w:rsidR="00B567B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developed by </w:t>
            </w:r>
            <w:r w:rsidR="009A365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Technology Team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232CBA56" w14:textId="77777777" w:rsidR="00CA5DE5" w:rsidRDefault="007E7231" w:rsidP="003567DA">
            <w:pPr>
              <w:numPr>
                <w:ilvl w:val="0"/>
                <w:numId w:val="3"/>
              </w:numPr>
              <w:ind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Partnership Management, </w:t>
            </w:r>
            <w:r w:rsidR="009A365A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Business Developments Meetings with Clients and on boarded customers</w:t>
            </w:r>
            <w:r w:rsidR="003A35D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3F0DAEC8" w14:textId="404A520C" w:rsidR="004E4A81" w:rsidRPr="00B567BE" w:rsidRDefault="004E4A81" w:rsidP="003567DA">
            <w:pPr>
              <w:numPr>
                <w:ilvl w:val="0"/>
                <w:numId w:val="3"/>
              </w:numPr>
              <w:ind w:hanging="360"/>
              <w:jc w:val="both"/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 w:rsidRPr="004E4A81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Plan cost-effective operations and market development activities.</w:t>
            </w:r>
          </w:p>
        </w:tc>
      </w:tr>
      <w:tr w:rsidR="00CA5DE5" w:rsidRPr="00466E9B" w14:paraId="1A986F12" w14:textId="77777777" w:rsidTr="00932F27">
        <w:trPr>
          <w:trHeight w:val="527"/>
        </w:trPr>
        <w:tc>
          <w:tcPr>
            <w:tcW w:w="10988" w:type="dxa"/>
            <w:tcBorders>
              <w:bottom w:val="nil"/>
            </w:tcBorders>
            <w:shd w:val="clear" w:color="auto" w:fill="auto"/>
            <w:tcMar>
              <w:left w:w="115" w:type="dxa"/>
              <w:right w:w="115" w:type="dxa"/>
            </w:tcMar>
          </w:tcPr>
          <w:p w14:paraId="6621C4F0" w14:textId="4A4098E4" w:rsidR="00CA5DE5" w:rsidRPr="00466E9B" w:rsidRDefault="00CA5DE5" w:rsidP="003567DA">
            <w:pPr>
              <w:tabs>
                <w:tab w:val="left" w:pos="8640"/>
              </w:tabs>
              <w:jc w:val="center"/>
            </w:pPr>
            <w:r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 xml:space="preserve">Etisalat </w:t>
            </w:r>
            <w:r w:rsidR="00642036"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>Telecom, Dubai</w:t>
            </w:r>
            <w:r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>, UAE</w:t>
            </w:r>
          </w:p>
          <w:p w14:paraId="388D2A31" w14:textId="77777777" w:rsidR="00CA5DE5" w:rsidRPr="00466E9B" w:rsidRDefault="00CA5DE5" w:rsidP="003567DA">
            <w:pPr>
              <w:tabs>
                <w:tab w:val="left" w:pos="8640"/>
              </w:tabs>
              <w:jc w:val="center"/>
            </w:pPr>
            <w:r w:rsidRPr="00466E9B"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>Sr. Lead Analyst- UAT, Business Analysis (</w:t>
            </w:r>
            <w:r w:rsidR="00513D3A" w:rsidRPr="00466E9B"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>Specialization:</w:t>
            </w:r>
            <w:r w:rsidRPr="00466E9B"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 xml:space="preserve"> Wireless/GSM, PSTN, DATA, VAS &amp; Billing)</w:t>
            </w:r>
          </w:p>
        </w:tc>
      </w:tr>
      <w:tr w:rsidR="00CA5DE5" w:rsidRPr="00466E9B" w14:paraId="31C51C6C" w14:textId="77777777" w:rsidTr="00932F27">
        <w:trPr>
          <w:trHeight w:val="527"/>
        </w:trPr>
        <w:tc>
          <w:tcPr>
            <w:tcW w:w="10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15" w:type="dxa"/>
              <w:right w:w="115" w:type="dxa"/>
            </w:tcMar>
          </w:tcPr>
          <w:p w14:paraId="64E9D423" w14:textId="77777777" w:rsidR="00CA5DE5" w:rsidRPr="00A74095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Impact Analysis for each project, CRs &amp; Emergency releases.</w:t>
            </w:r>
          </w:p>
          <w:p w14:paraId="797C314E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Coordination with CIT (Central Information Technology) Team to make them understand to develop the New Software Product proposed by Product Marketing Team for Siebel CRM, CBCM &amp; BSCS Billing systems</w:t>
            </w:r>
            <w:r w:rsidR="005714E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2C7C8170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U</w:t>
            </w:r>
            <w:r w:rsidR="00AD321C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ser Acceptance Testing</w:t>
            </w:r>
            <w:r w:rsidR="00697BA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  <w:r w:rsidR="00AD321C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(UAT) on </w:t>
            </w:r>
            <w:r w:rsidR="00CA73F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CRM, Payments, </w:t>
            </w:r>
            <w:r w:rsidR="00AD321C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ERP, </w:t>
            </w:r>
            <w:r w:rsidR="00CA73F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Billing </w:t>
            </w:r>
            <w:r w:rsidR="00697BA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SW</w:t>
            </w:r>
            <w:r w:rsidR="00CA73F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systems &amp; products based on 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requirement</w:t>
            </w:r>
            <w:r w:rsidR="00CA73F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3F7E6228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Support Product Marketing Team &amp; IT Operations team for the newly released Products in Production</w:t>
            </w:r>
            <w:r w:rsidR="005714E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6E886268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Preparing business requirements documents (BRD'S) defining project plans.</w:t>
            </w:r>
          </w:p>
          <w:p w14:paraId="013433BC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Review of CRs, BRD, SRS, SOW UIS for Testing &amp; GAP Analysis between SRS &amp; SOW prior test script.</w:t>
            </w:r>
          </w:p>
          <w:p w14:paraId="4AB161D4" w14:textId="64DA1F1B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Preparation of Test planning, strategy &amp; </w:t>
            </w:r>
            <w:r w:rsidR="00513D3A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High-level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scenarios</w:t>
            </w:r>
            <w:r w:rsidR="0042280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</w:t>
            </w:r>
            <w:r w:rsidR="0042280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Business Process Management (BPM) &amp; Op</w:t>
            </w:r>
            <w:r w:rsidR="0042280E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 Support</w:t>
            </w:r>
            <w:r w:rsidR="005714E5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1202D424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Co-ordination with third-party vendors and support Release manager to ensure the latest r</w:t>
            </w:r>
            <w:r w:rsidR="00586D7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eleas</w:t>
            </w:r>
            <w:r w:rsidR="00CC7E91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e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requirements.</w:t>
            </w:r>
          </w:p>
          <w:p w14:paraId="11912B05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Test case preparation, Execution</w:t>
            </w:r>
            <w:r w:rsidR="00553746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, Joint Functional Testing 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and end user testing by coordinating with various teams 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lastRenderedPageBreak/>
              <w:t>like IN (Intelligent Network) Billing, RAD (Rating &amp; discounts</w:t>
            </w:r>
            <w:r w:rsidR="00513D3A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),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MDI (Mediation)</w:t>
            </w:r>
            <w:r w:rsidR="00553746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ERP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etc.</w:t>
            </w:r>
          </w:p>
          <w:p w14:paraId="79E0A343" w14:textId="77777777" w:rsidR="00CA5DE5" w:rsidRPr="00BF4459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</w:pPr>
            <w:r w:rsidRPr="00BF445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Deliver the testing </w:t>
            </w:r>
            <w:r w:rsidR="00513D3A" w:rsidRPr="00BF445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artefacts</w:t>
            </w:r>
            <w:r w:rsidRPr="00BF4459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(Test cases, test scripts, Test Data) with good quality</w:t>
            </w:r>
            <w:r w:rsidR="003A35D8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</w:p>
          <w:p w14:paraId="39E43182" w14:textId="00EA456A" w:rsidR="00CA5DE5" w:rsidRPr="00466E9B" w:rsidRDefault="00CA5DE5" w:rsidP="003567DA">
            <w:pPr>
              <w:jc w:val="both"/>
            </w:pPr>
            <w:r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>Operational</w:t>
            </w:r>
          </w:p>
          <w:p w14:paraId="024C1EEC" w14:textId="77777777" w:rsidR="00CA5DE5" w:rsidRPr="00466E9B" w:rsidRDefault="00CA5DE5" w:rsidP="003567DA">
            <w:pPr>
              <w:numPr>
                <w:ilvl w:val="0"/>
                <w:numId w:val="3"/>
              </w:numPr>
              <w:ind w:hanging="360"/>
              <w:jc w:val="both"/>
              <w:rPr>
                <w:color w:val="1F497D"/>
                <w:sz w:val="22"/>
                <w:szCs w:val="22"/>
              </w:rPr>
            </w:pP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Production </w:t>
            </w:r>
            <w:r w:rsidR="009E1FEF"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Support</w:t>
            </w:r>
            <w:r w:rsidR="009E1FEF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, migrations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and Investigation on High Priority customers issue for newly released projects</w:t>
            </w:r>
            <w:r w:rsidR="00984E72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>.</w:t>
            </w:r>
            <w:r w:rsidRPr="00466E9B">
              <w:rPr>
                <w:rFonts w:ascii="Calibri" w:eastAsia="Calibri" w:hAnsi="Calibri" w:cs="Calibri"/>
                <w:color w:val="1F497D"/>
                <w:sz w:val="22"/>
                <w:szCs w:val="22"/>
              </w:rPr>
              <w:t xml:space="preserve"> </w:t>
            </w:r>
          </w:p>
          <w:p w14:paraId="3D4AFD48" w14:textId="77777777" w:rsidR="00CA5DE5" w:rsidRPr="00466E9B" w:rsidRDefault="00CA5DE5" w:rsidP="003567DA">
            <w:pPr>
              <w:tabs>
                <w:tab w:val="left" w:pos="8640"/>
              </w:tabs>
              <w:ind w:left="1440"/>
              <w:jc w:val="center"/>
            </w:pPr>
            <w:r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>Du Telec</w:t>
            </w:r>
            <w:r w:rsidR="00CE239A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>om</w:t>
            </w:r>
            <w:r w:rsidRPr="00235B2B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           :</w:t>
            </w:r>
            <w:r w:rsidRPr="00235B2B"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 xml:space="preserve"> </w:t>
            </w:r>
            <w:r w:rsidRPr="00466E9B"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>Sr.</w:t>
            </w:r>
            <w:r w:rsidR="001604AF"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 xml:space="preserve"> </w:t>
            </w:r>
            <w:r w:rsidRPr="00466E9B"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>Test Analyst (SIT)</w:t>
            </w:r>
            <w:r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>Dubai, UAE</w:t>
            </w:r>
          </w:p>
          <w:p w14:paraId="00E379D2" w14:textId="77777777" w:rsidR="00CA5DE5" w:rsidRPr="00466E9B" w:rsidRDefault="00CA5DE5" w:rsidP="003567DA">
            <w:pPr>
              <w:tabs>
                <w:tab w:val="left" w:pos="8640"/>
              </w:tabs>
              <w:ind w:left="1440"/>
              <w:jc w:val="center"/>
            </w:pPr>
            <w:r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 xml:space="preserve">DUBAI CUSTOMS </w:t>
            </w:r>
            <w:r w:rsidRPr="00CE239A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</w:t>
            </w:r>
            <w:r w:rsidR="00CE239A" w:rsidRPr="00CE239A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: </w:t>
            </w:r>
            <w:r w:rsidRPr="00466E9B"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>Sr.</w:t>
            </w:r>
            <w:r w:rsidR="001604AF"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 xml:space="preserve"> </w:t>
            </w:r>
            <w:r w:rsidRPr="00466E9B">
              <w:rPr>
                <w:rFonts w:ascii="Calibri" w:eastAsia="Calibri" w:hAnsi="Calibri" w:cs="Calibri"/>
                <w:b/>
                <w:i/>
                <w:color w:val="1F497D"/>
                <w:sz w:val="22"/>
                <w:szCs w:val="22"/>
              </w:rPr>
              <w:t>Test Analyst (SIT)</w:t>
            </w:r>
            <w:r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</w:rPr>
              <w:t xml:space="preserve">  </w:t>
            </w:r>
            <w:r w:rsidRPr="00466E9B">
              <w:rPr>
                <w:rFonts w:ascii="Calibri" w:eastAsia="Calibri" w:hAnsi="Calibri" w:cs="Calibri"/>
                <w:b/>
                <w:color w:val="1F497D"/>
                <w:sz w:val="22"/>
                <w:szCs w:val="22"/>
                <w:u w:val="single"/>
              </w:rPr>
              <w:t>Dubai, UAE</w:t>
            </w:r>
          </w:p>
        </w:tc>
      </w:tr>
    </w:tbl>
    <w:p w14:paraId="71E01860" w14:textId="77777777" w:rsidR="003F7CA5" w:rsidRPr="00466E9B" w:rsidRDefault="00FB43CB" w:rsidP="003567DA">
      <w:pPr>
        <w:numPr>
          <w:ilvl w:val="0"/>
          <w:numId w:val="3"/>
        </w:numPr>
        <w:ind w:left="-360" w:firstLine="0"/>
        <w:contextualSpacing/>
        <w:jc w:val="both"/>
        <w:rPr>
          <w:color w:val="1F497D"/>
          <w:sz w:val="22"/>
          <w:szCs w:val="22"/>
        </w:rPr>
      </w:pPr>
      <w:r w:rsidRPr="00466E9B">
        <w:rPr>
          <w:rFonts w:ascii="Calibri" w:eastAsia="Calibri" w:hAnsi="Calibri" w:cs="Calibri"/>
          <w:color w:val="1F497D"/>
          <w:sz w:val="22"/>
          <w:szCs w:val="22"/>
        </w:rPr>
        <w:lastRenderedPageBreak/>
        <w:t>Impact Analysis for each project, CRs &amp; Emergency releases</w:t>
      </w:r>
      <w:r w:rsidR="005714E5">
        <w:rPr>
          <w:rFonts w:ascii="Calibri" w:eastAsia="Calibri" w:hAnsi="Calibri" w:cs="Calibri"/>
          <w:color w:val="1F497D"/>
          <w:sz w:val="22"/>
          <w:szCs w:val="22"/>
        </w:rPr>
        <w:t>.</w:t>
      </w:r>
    </w:p>
    <w:p w14:paraId="3D14089C" w14:textId="77777777" w:rsidR="003F7CA5" w:rsidRPr="006728DC" w:rsidRDefault="00FB43CB" w:rsidP="003567DA">
      <w:pPr>
        <w:numPr>
          <w:ilvl w:val="0"/>
          <w:numId w:val="3"/>
        </w:numPr>
        <w:ind w:left="-360" w:firstLine="0"/>
        <w:contextualSpacing/>
        <w:jc w:val="both"/>
        <w:rPr>
          <w:color w:val="1F497D"/>
          <w:sz w:val="22"/>
          <w:szCs w:val="22"/>
        </w:rPr>
      </w:pPr>
      <w:r w:rsidRPr="006728DC">
        <w:rPr>
          <w:rFonts w:ascii="Calibri" w:eastAsia="Calibri" w:hAnsi="Calibri" w:cs="Calibri"/>
          <w:color w:val="1F497D"/>
          <w:sz w:val="22"/>
          <w:szCs w:val="22"/>
        </w:rPr>
        <w:t>Review of CRs, BRS, SRS, UIS for Testing</w:t>
      </w:r>
      <w:r w:rsidR="006728DC" w:rsidRPr="006728DC">
        <w:rPr>
          <w:rFonts w:ascii="Calibri" w:eastAsia="Calibri" w:hAnsi="Calibri" w:cs="Calibri"/>
          <w:color w:val="1F497D"/>
          <w:sz w:val="22"/>
          <w:szCs w:val="22"/>
        </w:rPr>
        <w:t xml:space="preserve">, </w:t>
      </w:r>
      <w:r w:rsidRPr="006728DC">
        <w:rPr>
          <w:rFonts w:ascii="Calibri" w:eastAsia="Calibri" w:hAnsi="Calibri" w:cs="Calibri"/>
          <w:color w:val="1F497D"/>
          <w:sz w:val="22"/>
          <w:szCs w:val="22"/>
        </w:rPr>
        <w:t>Preparation of Test planning, strategy &amp; High level scenarios</w:t>
      </w:r>
      <w:r w:rsidR="006728DC">
        <w:rPr>
          <w:rFonts w:ascii="Calibri" w:eastAsia="Calibri" w:hAnsi="Calibri" w:cs="Calibri"/>
          <w:color w:val="1F497D"/>
          <w:sz w:val="22"/>
          <w:szCs w:val="22"/>
        </w:rPr>
        <w:t>.</w:t>
      </w:r>
    </w:p>
    <w:p w14:paraId="449B0FEE" w14:textId="77777777" w:rsidR="003F7CA5" w:rsidRPr="005C5BC2" w:rsidRDefault="00FB43CB" w:rsidP="003567DA">
      <w:pPr>
        <w:numPr>
          <w:ilvl w:val="0"/>
          <w:numId w:val="3"/>
        </w:numPr>
        <w:ind w:left="0" w:hanging="360"/>
        <w:contextualSpacing/>
        <w:jc w:val="both"/>
        <w:rPr>
          <w:rFonts w:ascii="Calibri" w:eastAsia="Calibri" w:hAnsi="Calibri" w:cs="Calibri"/>
          <w:color w:val="1F497D"/>
          <w:sz w:val="22"/>
          <w:szCs w:val="22"/>
        </w:rPr>
      </w:pPr>
      <w:r w:rsidRPr="00466E9B">
        <w:rPr>
          <w:rFonts w:ascii="Calibri" w:eastAsia="Calibri" w:hAnsi="Calibri" w:cs="Calibri"/>
          <w:color w:val="1F497D"/>
          <w:sz w:val="22"/>
          <w:szCs w:val="22"/>
        </w:rPr>
        <w:t>T</w:t>
      </w:r>
      <w:r w:rsidR="006728DC">
        <w:rPr>
          <w:rFonts w:ascii="Calibri" w:eastAsia="Calibri" w:hAnsi="Calibri" w:cs="Calibri"/>
          <w:color w:val="1F497D"/>
          <w:sz w:val="22"/>
          <w:szCs w:val="22"/>
        </w:rPr>
        <w:t>CD</w:t>
      </w:r>
      <w:r w:rsidRPr="00466E9B">
        <w:rPr>
          <w:rFonts w:ascii="Calibri" w:eastAsia="Calibri" w:hAnsi="Calibri" w:cs="Calibri"/>
          <w:color w:val="1F497D"/>
          <w:sz w:val="22"/>
          <w:szCs w:val="22"/>
        </w:rPr>
        <w:t xml:space="preserve"> preparation &amp; Execution on CRM, PGW</w:t>
      </w:r>
      <w:r w:rsidR="006A190C">
        <w:rPr>
          <w:rFonts w:ascii="Calibri" w:eastAsia="Calibri" w:hAnsi="Calibri" w:cs="Calibri"/>
          <w:color w:val="1F497D"/>
          <w:sz w:val="22"/>
          <w:szCs w:val="22"/>
        </w:rPr>
        <w:t xml:space="preserve"> (ISO 8583 standard Financial Transaction)</w:t>
      </w:r>
      <w:r w:rsidR="006728DC">
        <w:rPr>
          <w:rFonts w:ascii="Calibri" w:eastAsia="Calibri" w:hAnsi="Calibri" w:cs="Calibri"/>
          <w:color w:val="1F497D"/>
          <w:sz w:val="22"/>
          <w:szCs w:val="22"/>
        </w:rPr>
        <w:t>, Billing,</w:t>
      </w:r>
      <w:r w:rsidR="00011DD3">
        <w:rPr>
          <w:rFonts w:ascii="Calibri" w:eastAsia="Calibri" w:hAnsi="Calibri" w:cs="Calibri"/>
          <w:color w:val="1F497D"/>
          <w:sz w:val="22"/>
          <w:szCs w:val="22"/>
        </w:rPr>
        <w:t xml:space="preserve"> ERP,</w:t>
      </w:r>
      <w:r w:rsidR="006728DC">
        <w:rPr>
          <w:rFonts w:ascii="Calibri" w:eastAsia="Calibri" w:hAnsi="Calibri" w:cs="Calibri"/>
          <w:color w:val="1F497D"/>
          <w:sz w:val="22"/>
          <w:szCs w:val="22"/>
        </w:rPr>
        <w:t xml:space="preserve"> CSR &amp; SOH.</w:t>
      </w:r>
    </w:p>
    <w:p w14:paraId="0BBEED57" w14:textId="77777777" w:rsidR="003F7CA5" w:rsidRPr="00466E9B" w:rsidRDefault="00FB43CB" w:rsidP="003567DA">
      <w:pPr>
        <w:numPr>
          <w:ilvl w:val="0"/>
          <w:numId w:val="3"/>
        </w:numPr>
        <w:ind w:left="-360" w:firstLine="0"/>
        <w:contextualSpacing/>
        <w:jc w:val="both"/>
        <w:rPr>
          <w:color w:val="1F497D"/>
          <w:sz w:val="22"/>
          <w:szCs w:val="22"/>
        </w:rPr>
      </w:pPr>
      <w:r w:rsidRPr="00466E9B">
        <w:rPr>
          <w:rFonts w:ascii="Calibri" w:eastAsia="Calibri" w:hAnsi="Calibri" w:cs="Calibri"/>
          <w:color w:val="1F497D"/>
          <w:sz w:val="22"/>
          <w:szCs w:val="22"/>
        </w:rPr>
        <w:t>Raising valid defects against impacted modules using tool MQC and notifying to defect Managers.</w:t>
      </w:r>
    </w:p>
    <w:p w14:paraId="36A3C7D9" w14:textId="77777777" w:rsidR="003F7CA5" w:rsidRPr="00466E9B" w:rsidRDefault="00FB43CB" w:rsidP="003567DA">
      <w:pPr>
        <w:numPr>
          <w:ilvl w:val="0"/>
          <w:numId w:val="3"/>
        </w:numPr>
        <w:ind w:left="-360" w:firstLine="0"/>
        <w:contextualSpacing/>
        <w:jc w:val="both"/>
        <w:rPr>
          <w:color w:val="1F497D"/>
          <w:sz w:val="22"/>
          <w:szCs w:val="22"/>
        </w:rPr>
      </w:pPr>
      <w:r w:rsidRPr="00466E9B">
        <w:rPr>
          <w:rFonts w:ascii="Calibri" w:eastAsia="Calibri" w:hAnsi="Calibri" w:cs="Calibri"/>
          <w:color w:val="1F497D"/>
          <w:sz w:val="22"/>
          <w:szCs w:val="22"/>
        </w:rPr>
        <w:t xml:space="preserve">Follow-up </w:t>
      </w:r>
      <w:r w:rsidR="005714E5">
        <w:rPr>
          <w:rFonts w:ascii="Calibri" w:eastAsia="Calibri" w:hAnsi="Calibri" w:cs="Calibri"/>
          <w:color w:val="1F497D"/>
          <w:sz w:val="22"/>
          <w:szCs w:val="22"/>
        </w:rPr>
        <w:t xml:space="preserve">for defect fix with Developers, </w:t>
      </w:r>
      <w:r w:rsidRPr="00466E9B">
        <w:rPr>
          <w:rFonts w:ascii="Calibri" w:eastAsia="Calibri" w:hAnsi="Calibri" w:cs="Calibri"/>
          <w:color w:val="1F497D"/>
          <w:sz w:val="22"/>
          <w:szCs w:val="22"/>
        </w:rPr>
        <w:t>Work streams</w:t>
      </w:r>
      <w:r w:rsidR="005714E5">
        <w:rPr>
          <w:rFonts w:ascii="Calibri" w:eastAsia="Calibri" w:hAnsi="Calibri" w:cs="Calibri"/>
          <w:color w:val="1F497D"/>
          <w:sz w:val="22"/>
          <w:szCs w:val="22"/>
        </w:rPr>
        <w:t>.</w:t>
      </w:r>
    </w:p>
    <w:p w14:paraId="44368DDF" w14:textId="77777777" w:rsidR="003F7CA5" w:rsidRPr="00466E9B" w:rsidRDefault="00FB43CB" w:rsidP="003567DA">
      <w:pPr>
        <w:numPr>
          <w:ilvl w:val="0"/>
          <w:numId w:val="3"/>
        </w:numPr>
        <w:ind w:left="-360" w:firstLine="0"/>
        <w:contextualSpacing/>
        <w:jc w:val="both"/>
        <w:rPr>
          <w:color w:val="1F497D"/>
          <w:sz w:val="22"/>
          <w:szCs w:val="22"/>
        </w:rPr>
      </w:pPr>
      <w:r w:rsidRPr="00466E9B">
        <w:rPr>
          <w:rFonts w:ascii="Calibri" w:eastAsia="Calibri" w:hAnsi="Calibri" w:cs="Calibri"/>
          <w:color w:val="1F497D"/>
          <w:sz w:val="22"/>
          <w:szCs w:val="22"/>
        </w:rPr>
        <w:t>End to End Regression testing for all impacted modules in each Project release</w:t>
      </w:r>
      <w:r w:rsidR="005714E5">
        <w:rPr>
          <w:rFonts w:ascii="Calibri" w:eastAsia="Calibri" w:hAnsi="Calibri" w:cs="Calibri"/>
          <w:color w:val="1F497D"/>
          <w:sz w:val="22"/>
          <w:szCs w:val="22"/>
        </w:rPr>
        <w:t>.</w:t>
      </w:r>
    </w:p>
    <w:p w14:paraId="7BED8D22" w14:textId="77777777" w:rsidR="003F7CA5" w:rsidRPr="00B3036A" w:rsidRDefault="00B3036A" w:rsidP="003567DA">
      <w:pPr>
        <w:numPr>
          <w:ilvl w:val="0"/>
          <w:numId w:val="3"/>
        </w:numPr>
        <w:ind w:left="-360" w:firstLine="0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W</w:t>
      </w:r>
      <w:r w:rsidR="00FB43CB" w:rsidRPr="00B3036A">
        <w:rPr>
          <w:rFonts w:ascii="Calibri" w:eastAsia="Calibri" w:hAnsi="Calibri" w:cs="Calibri"/>
          <w:color w:val="1F497D"/>
          <w:sz w:val="22"/>
          <w:szCs w:val="22"/>
        </w:rPr>
        <w:t>riting complexity Functional test cases /</w:t>
      </w:r>
      <w:r>
        <w:rPr>
          <w:rFonts w:ascii="Calibri" w:eastAsia="Calibri" w:hAnsi="Calibri" w:cs="Calibri"/>
          <w:color w:val="1F497D"/>
          <w:sz w:val="22"/>
          <w:szCs w:val="22"/>
        </w:rPr>
        <w:t xml:space="preserve"> peer review, </w:t>
      </w:r>
      <w:r w:rsidR="00FB43CB" w:rsidRPr="00B3036A">
        <w:rPr>
          <w:rFonts w:ascii="Calibri" w:eastAsia="Calibri" w:hAnsi="Calibri" w:cs="Calibri"/>
          <w:color w:val="1F497D"/>
          <w:sz w:val="22"/>
          <w:szCs w:val="22"/>
        </w:rPr>
        <w:t xml:space="preserve">executing the functional tests and recording the results. </w:t>
      </w:r>
    </w:p>
    <w:p w14:paraId="634C4B7C" w14:textId="77777777" w:rsidR="003F7CA5" w:rsidRDefault="00FB43CB" w:rsidP="003567DA">
      <w:pPr>
        <w:tabs>
          <w:tab w:val="left" w:pos="8640"/>
        </w:tabs>
        <w:jc w:val="center"/>
      </w:pPr>
      <w:r>
        <w:rPr>
          <w:rFonts w:ascii="Calibri" w:eastAsia="Calibri" w:hAnsi="Calibri" w:cs="Calibri"/>
          <w:b/>
          <w:color w:val="1F497D"/>
          <w:sz w:val="22"/>
          <w:szCs w:val="22"/>
          <w:u w:val="single"/>
        </w:rPr>
        <w:t>mChek Technologies Payment Gateway systems &amp; Payment solutions, Mumbai, INDIA</w:t>
      </w:r>
    </w:p>
    <w:p w14:paraId="00F8B0E3" w14:textId="77777777" w:rsidR="003F7CA5" w:rsidRDefault="00FB43CB" w:rsidP="003567DA">
      <w:pPr>
        <w:tabs>
          <w:tab w:val="left" w:pos="8640"/>
        </w:tabs>
        <w:jc w:val="center"/>
        <w:rPr>
          <w:rFonts w:ascii="Calibri" w:eastAsia="Calibri" w:hAnsi="Calibri" w:cs="Calibri"/>
          <w:b/>
          <w:color w:val="1F497D"/>
          <w:sz w:val="22"/>
          <w:szCs w:val="22"/>
        </w:rPr>
      </w:pPr>
      <w:r>
        <w:rPr>
          <w:rFonts w:ascii="Calibri" w:eastAsia="Calibri" w:hAnsi="Calibri" w:cs="Calibri"/>
          <w:b/>
          <w:color w:val="1F497D"/>
          <w:sz w:val="22"/>
          <w:szCs w:val="22"/>
        </w:rPr>
        <w:t>Team Leader-Operations &amp; prototyping</w:t>
      </w:r>
    </w:p>
    <w:p w14:paraId="5FA6A9F6" w14:textId="77777777" w:rsidR="0028552B" w:rsidRDefault="0028552B" w:rsidP="003567DA">
      <w:pPr>
        <w:numPr>
          <w:ilvl w:val="0"/>
          <w:numId w:val="3"/>
        </w:numPr>
        <w:ind w:left="0" w:hanging="270"/>
        <w:contextualSpacing/>
        <w:jc w:val="both"/>
        <w:rPr>
          <w:rFonts w:ascii="Calibri" w:eastAsia="Calibri" w:hAnsi="Calibri" w:cs="Calibri"/>
          <w:color w:val="1F497D"/>
          <w:sz w:val="22"/>
          <w:szCs w:val="22"/>
        </w:rPr>
        <w:sectPr w:rsidR="0028552B" w:rsidSect="00FF5032">
          <w:headerReference w:type="first" r:id="rId31"/>
          <w:pgSz w:w="12240" w:h="15840"/>
          <w:pgMar w:top="810" w:right="1080" w:bottom="709" w:left="1080" w:header="720" w:footer="720" w:gutter="0"/>
          <w:pgNumType w:start="1"/>
          <w:cols w:space="720"/>
          <w:titlePg/>
        </w:sectPr>
      </w:pPr>
    </w:p>
    <w:p w14:paraId="17D336BC" w14:textId="77777777" w:rsidR="003F7CA5" w:rsidRDefault="00FB43CB" w:rsidP="003567DA">
      <w:pPr>
        <w:numPr>
          <w:ilvl w:val="0"/>
          <w:numId w:val="3"/>
        </w:numPr>
        <w:ind w:left="-142" w:firstLine="0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Coordinate with various BANKs (CCs MASTER / VISA, ICICI, SBI), TELCO (Airtel, Hutch, Vodafone), EURONET (Visa Access Point) for Switch level configura</w:t>
      </w:r>
      <w:r w:rsidR="0028552B">
        <w:rPr>
          <w:rFonts w:ascii="Calibri" w:eastAsia="Calibri" w:hAnsi="Calibri" w:cs="Calibri"/>
          <w:color w:val="1F497D"/>
          <w:sz w:val="22"/>
          <w:szCs w:val="22"/>
        </w:rPr>
        <w:t xml:space="preserve">tion, connectivity, testing &amp; </w:t>
      </w:r>
      <w:r>
        <w:rPr>
          <w:rFonts w:ascii="Calibri" w:eastAsia="Calibri" w:hAnsi="Calibri" w:cs="Calibri"/>
          <w:color w:val="1F497D"/>
          <w:sz w:val="22"/>
          <w:szCs w:val="22"/>
        </w:rPr>
        <w:t>implementation.</w:t>
      </w:r>
    </w:p>
    <w:p w14:paraId="1CE78C9C" w14:textId="77777777" w:rsidR="003F7CA5" w:rsidRPr="0028552B" w:rsidRDefault="00FB43CB" w:rsidP="003567DA">
      <w:pPr>
        <w:numPr>
          <w:ilvl w:val="0"/>
          <w:numId w:val="3"/>
        </w:numPr>
        <w:ind w:left="-142" w:firstLine="0"/>
        <w:contextualSpacing/>
        <w:jc w:val="both"/>
        <w:rPr>
          <w:rFonts w:ascii="Calibri" w:eastAsia="Calibri" w:hAnsi="Calibri" w:cs="Calibri"/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Base24 interface testing and transaction verification for Test / Production environments.</w:t>
      </w:r>
    </w:p>
    <w:p w14:paraId="7A0A0CFE" w14:textId="77777777" w:rsidR="003F7CA5" w:rsidRPr="0028552B" w:rsidRDefault="00FB43CB" w:rsidP="003567DA">
      <w:pPr>
        <w:numPr>
          <w:ilvl w:val="0"/>
          <w:numId w:val="3"/>
        </w:numPr>
        <w:ind w:left="-142" w:firstLine="0"/>
        <w:contextualSpacing/>
        <w:jc w:val="both"/>
        <w:rPr>
          <w:rFonts w:ascii="Calibri" w:eastAsia="Calibri" w:hAnsi="Calibri" w:cs="Calibri"/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Manage Production Switch (Olive Smart Switch, OPUS Switch)</w:t>
      </w:r>
      <w:r w:rsidR="00EF21A7">
        <w:rPr>
          <w:rFonts w:ascii="Calibri" w:eastAsia="Calibri" w:hAnsi="Calibri" w:cs="Calibri"/>
          <w:color w:val="1F497D"/>
          <w:sz w:val="22"/>
          <w:szCs w:val="22"/>
        </w:rPr>
        <w:t>.</w:t>
      </w:r>
      <w:r>
        <w:rPr>
          <w:rFonts w:ascii="Calibri" w:eastAsia="Calibri" w:hAnsi="Calibri" w:cs="Calibri"/>
          <w:color w:val="1F497D"/>
          <w:sz w:val="22"/>
          <w:szCs w:val="22"/>
        </w:rPr>
        <w:t xml:space="preserve"> </w:t>
      </w:r>
    </w:p>
    <w:p w14:paraId="6EA161AF" w14:textId="52F63165" w:rsidR="003F7CA5" w:rsidRPr="0028552B" w:rsidRDefault="00FB43CB" w:rsidP="001B3754">
      <w:pPr>
        <w:numPr>
          <w:ilvl w:val="0"/>
          <w:numId w:val="3"/>
        </w:numPr>
        <w:ind w:left="-142" w:firstLine="0"/>
        <w:contextualSpacing/>
        <w:jc w:val="both"/>
        <w:rPr>
          <w:rFonts w:ascii="Calibri" w:eastAsia="Calibri" w:hAnsi="Calibri" w:cs="Calibri"/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 xml:space="preserve">Software migration, Application server Implementation &amp; Testing (Code level &amp; </w:t>
      </w:r>
      <w:r w:rsidR="001B3754">
        <w:rPr>
          <w:rFonts w:ascii="Calibri" w:eastAsia="Calibri" w:hAnsi="Calibri" w:cs="Calibri"/>
          <w:color w:val="1F497D"/>
          <w:sz w:val="22"/>
          <w:szCs w:val="22"/>
        </w:rPr>
        <w:t>Txn</w:t>
      </w:r>
      <w:r>
        <w:rPr>
          <w:rFonts w:ascii="Calibri" w:eastAsia="Calibri" w:hAnsi="Calibri" w:cs="Calibri"/>
          <w:color w:val="1F497D"/>
          <w:sz w:val="22"/>
          <w:szCs w:val="22"/>
        </w:rPr>
        <w:t xml:space="preserve"> level)</w:t>
      </w:r>
      <w:r w:rsidR="00EF21A7">
        <w:rPr>
          <w:rFonts w:ascii="Calibri" w:eastAsia="Calibri" w:hAnsi="Calibri" w:cs="Calibri"/>
          <w:color w:val="1F497D"/>
          <w:sz w:val="22"/>
          <w:szCs w:val="22"/>
        </w:rPr>
        <w:t>.</w:t>
      </w:r>
    </w:p>
    <w:p w14:paraId="402D68B1" w14:textId="77777777" w:rsidR="003F7CA5" w:rsidRPr="0028552B" w:rsidRDefault="00FB43CB" w:rsidP="003567DA">
      <w:pPr>
        <w:numPr>
          <w:ilvl w:val="0"/>
          <w:numId w:val="3"/>
        </w:numPr>
        <w:ind w:left="-142" w:firstLine="0"/>
        <w:contextualSpacing/>
        <w:jc w:val="both"/>
        <w:rPr>
          <w:rFonts w:ascii="Calibri" w:eastAsia="Calibri" w:hAnsi="Calibri" w:cs="Calibri"/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Testing of Applets in SIM with PGW application</w:t>
      </w:r>
      <w:r w:rsidR="006A190C">
        <w:rPr>
          <w:rFonts w:ascii="Calibri" w:eastAsia="Calibri" w:hAnsi="Calibri" w:cs="Calibri"/>
          <w:color w:val="1F497D"/>
          <w:sz w:val="22"/>
          <w:szCs w:val="22"/>
        </w:rPr>
        <w:t xml:space="preserve"> (ISO 8583 standard Financial Transactions) </w:t>
      </w:r>
      <w:r>
        <w:rPr>
          <w:rFonts w:ascii="Calibri" w:eastAsia="Calibri" w:hAnsi="Calibri" w:cs="Calibri"/>
          <w:color w:val="1F497D"/>
          <w:sz w:val="22"/>
          <w:szCs w:val="22"/>
        </w:rPr>
        <w:t>&amp; Emboss file loading for Credit card activation on Mobile</w:t>
      </w:r>
      <w:r w:rsidR="00EF21A7">
        <w:rPr>
          <w:rFonts w:ascii="Calibri" w:eastAsia="Calibri" w:hAnsi="Calibri" w:cs="Calibri"/>
          <w:color w:val="1F497D"/>
          <w:sz w:val="22"/>
          <w:szCs w:val="22"/>
        </w:rPr>
        <w:t>.</w:t>
      </w:r>
      <w:r>
        <w:rPr>
          <w:rFonts w:ascii="Calibri" w:eastAsia="Calibri" w:hAnsi="Calibri" w:cs="Calibri"/>
          <w:color w:val="1F497D"/>
          <w:sz w:val="22"/>
          <w:szCs w:val="22"/>
        </w:rPr>
        <w:t xml:space="preserve"> </w:t>
      </w:r>
    </w:p>
    <w:p w14:paraId="29161A5B" w14:textId="2B256C91" w:rsidR="003F7CA5" w:rsidRPr="0028552B" w:rsidRDefault="00706B50" w:rsidP="003567DA">
      <w:pPr>
        <w:numPr>
          <w:ilvl w:val="0"/>
          <w:numId w:val="3"/>
        </w:numPr>
        <w:ind w:left="-142" w:firstLine="0"/>
        <w:contextualSpacing/>
        <w:jc w:val="both"/>
        <w:rPr>
          <w:rFonts w:ascii="Calibri" w:eastAsia="Calibri" w:hAnsi="Calibri" w:cs="Calibri"/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T</w:t>
      </w:r>
      <w:r w:rsidR="00FB43CB">
        <w:rPr>
          <w:rFonts w:ascii="Calibri" w:eastAsia="Calibri" w:hAnsi="Calibri" w:cs="Calibri"/>
          <w:color w:val="1F497D"/>
          <w:sz w:val="22"/>
          <w:szCs w:val="22"/>
        </w:rPr>
        <w:t>esting by Simulators (Sink Node Simulator, VTS</w:t>
      </w:r>
      <w:r>
        <w:rPr>
          <w:rFonts w:ascii="Calibri" w:eastAsia="Calibri" w:hAnsi="Calibri" w:cs="Calibri"/>
          <w:color w:val="1F497D"/>
          <w:sz w:val="22"/>
          <w:szCs w:val="22"/>
        </w:rPr>
        <w:t>)</w:t>
      </w:r>
      <w:r w:rsidR="00FB43CB">
        <w:rPr>
          <w:rFonts w:ascii="Calibri" w:eastAsia="Calibri" w:hAnsi="Calibri" w:cs="Calibri"/>
          <w:color w:val="1F497D"/>
          <w:sz w:val="22"/>
          <w:szCs w:val="22"/>
        </w:rPr>
        <w:t>.</w:t>
      </w:r>
    </w:p>
    <w:p w14:paraId="4FFDD68C" w14:textId="55C2C93F" w:rsidR="003F7CA5" w:rsidRPr="0028552B" w:rsidRDefault="008077FB" w:rsidP="008077FB">
      <w:pPr>
        <w:numPr>
          <w:ilvl w:val="0"/>
          <w:numId w:val="3"/>
        </w:numPr>
        <w:ind w:left="-142" w:firstLine="0"/>
        <w:contextualSpacing/>
        <w:jc w:val="both"/>
        <w:rPr>
          <w:rFonts w:ascii="Calibri" w:eastAsia="Calibri" w:hAnsi="Calibri" w:cs="Calibri"/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 xml:space="preserve">Log verifications, </w:t>
      </w:r>
      <w:r w:rsidR="00FB43CB">
        <w:rPr>
          <w:rFonts w:ascii="Calibri" w:eastAsia="Calibri" w:hAnsi="Calibri" w:cs="Calibri"/>
          <w:color w:val="1F497D"/>
          <w:sz w:val="22"/>
          <w:szCs w:val="22"/>
        </w:rPr>
        <w:t>Troubleshooting of</w:t>
      </w:r>
      <w:r>
        <w:rPr>
          <w:rFonts w:ascii="Calibri" w:eastAsia="Calibri" w:hAnsi="Calibri" w:cs="Calibri"/>
          <w:color w:val="1F497D"/>
          <w:sz w:val="22"/>
          <w:szCs w:val="22"/>
        </w:rPr>
        <w:t xml:space="preserve"> Txn issues on</w:t>
      </w:r>
      <w:r w:rsidR="00FB43CB">
        <w:rPr>
          <w:rFonts w:ascii="Calibri" w:eastAsia="Calibri" w:hAnsi="Calibri" w:cs="Calibri"/>
          <w:color w:val="1F497D"/>
          <w:sz w:val="22"/>
          <w:szCs w:val="22"/>
        </w:rPr>
        <w:t xml:space="preserve"> TEST/Production</w:t>
      </w:r>
      <w:r>
        <w:rPr>
          <w:rFonts w:ascii="Calibri" w:eastAsia="Calibri" w:hAnsi="Calibri" w:cs="Calibri"/>
          <w:color w:val="1F497D"/>
          <w:sz w:val="22"/>
          <w:szCs w:val="22"/>
        </w:rPr>
        <w:t>.</w:t>
      </w:r>
    </w:p>
    <w:p w14:paraId="581C8942" w14:textId="77777777" w:rsidR="003F7CA5" w:rsidRPr="0028552B" w:rsidRDefault="00FB43CB" w:rsidP="003567DA">
      <w:pPr>
        <w:numPr>
          <w:ilvl w:val="0"/>
          <w:numId w:val="3"/>
        </w:numPr>
        <w:ind w:left="-142" w:firstLine="0"/>
        <w:contextualSpacing/>
        <w:jc w:val="both"/>
        <w:rPr>
          <w:rFonts w:ascii="Calibri" w:eastAsia="Calibri" w:hAnsi="Calibri" w:cs="Calibri"/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EOD Reporting &amp; Dashboard submission to Head of Project regarding system health check, performance.</w:t>
      </w:r>
    </w:p>
    <w:p w14:paraId="59CA7EFE" w14:textId="77777777" w:rsidR="003F7CA5" w:rsidRDefault="00FB43CB" w:rsidP="003567DA">
      <w:pPr>
        <w:numPr>
          <w:ilvl w:val="0"/>
          <w:numId w:val="3"/>
        </w:numPr>
        <w:ind w:left="-284" w:firstLine="0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Testing using Simulators in SIT, real SIMs and Credit cards in production. (Connection &amp; Gateway. KMS (Key Management system), Olive Switch, Wireless Gateway Server monitoring &amp; system health maintenance).</w:t>
      </w:r>
    </w:p>
    <w:p w14:paraId="4876C431" w14:textId="751A426E" w:rsidR="003F7CA5" w:rsidRDefault="00FB43CB" w:rsidP="003567DA">
      <w:pPr>
        <w:numPr>
          <w:ilvl w:val="0"/>
          <w:numId w:val="3"/>
        </w:numPr>
        <w:ind w:left="-270" w:firstLine="0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 xml:space="preserve">Smart Card Management system </w:t>
      </w:r>
      <w:r w:rsidR="00A74095">
        <w:rPr>
          <w:rFonts w:ascii="Calibri" w:eastAsia="Calibri" w:hAnsi="Calibri" w:cs="Calibri"/>
          <w:color w:val="1F497D"/>
          <w:sz w:val="22"/>
          <w:szCs w:val="22"/>
        </w:rPr>
        <w:t>configurations</w:t>
      </w:r>
      <w:r w:rsidR="008077FB">
        <w:rPr>
          <w:rFonts w:ascii="Calibri" w:eastAsia="Calibri" w:hAnsi="Calibri" w:cs="Calibri"/>
          <w:color w:val="1F497D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1F497D"/>
          <w:sz w:val="22"/>
          <w:szCs w:val="22"/>
        </w:rPr>
        <w:t>for Bulk &amp; automated Card Activation.</w:t>
      </w:r>
    </w:p>
    <w:p w14:paraId="43641757" w14:textId="77777777" w:rsidR="003F7CA5" w:rsidRDefault="00FB43CB" w:rsidP="003567DA">
      <w:pPr>
        <w:numPr>
          <w:ilvl w:val="0"/>
          <w:numId w:val="3"/>
        </w:numPr>
        <w:ind w:left="-270" w:firstLine="0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Resolution &amp; Coordination- Network issues (Connectivity WG_SMSC/USSD &amp; All Servers)</w:t>
      </w:r>
      <w:r w:rsidR="00984E72">
        <w:rPr>
          <w:rFonts w:ascii="Calibri" w:eastAsia="Calibri" w:hAnsi="Calibri" w:cs="Calibri"/>
          <w:color w:val="1F497D"/>
          <w:sz w:val="22"/>
          <w:szCs w:val="22"/>
        </w:rPr>
        <w:t>.</w:t>
      </w:r>
    </w:p>
    <w:p w14:paraId="71E04A81" w14:textId="77777777" w:rsidR="003F7CA5" w:rsidRDefault="00FB43CB" w:rsidP="003567DA">
      <w:pPr>
        <w:numPr>
          <w:ilvl w:val="0"/>
          <w:numId w:val="3"/>
        </w:numPr>
        <w:ind w:left="-270" w:firstLine="0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Personalization &amp; Activation of mChek Merchant through OTC &amp; Customers through OTA in SIM.</w:t>
      </w:r>
    </w:p>
    <w:p w14:paraId="44973844" w14:textId="77777777" w:rsidR="003F7CA5" w:rsidRDefault="00FB43CB" w:rsidP="003567DA">
      <w:pPr>
        <w:numPr>
          <w:ilvl w:val="0"/>
          <w:numId w:val="3"/>
        </w:numPr>
        <w:ind w:left="-270" w:firstLine="0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Card verification (PAN, Credit card &amp; Debit card), MID, TID verification and config (BANK Switch Level)</w:t>
      </w:r>
    </w:p>
    <w:p w14:paraId="785656DA" w14:textId="77777777" w:rsidR="003F7CA5" w:rsidRDefault="00FB43CB" w:rsidP="003567DA">
      <w:pPr>
        <w:numPr>
          <w:ilvl w:val="0"/>
          <w:numId w:val="3"/>
        </w:numPr>
        <w:ind w:left="-270" w:firstLine="0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Work with Certification team IT security policy for VISA &amp; Master Certification.</w:t>
      </w:r>
    </w:p>
    <w:p w14:paraId="234ED458" w14:textId="77777777" w:rsidR="003F7CA5" w:rsidRDefault="00FB43CB" w:rsidP="003567DA">
      <w:pPr>
        <w:numPr>
          <w:ilvl w:val="0"/>
          <w:numId w:val="3"/>
        </w:numPr>
        <w:ind w:left="-270" w:firstLine="0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Production support using HPOV (HP Overview) &amp; Monitoring system performance &amp; verification EOB</w:t>
      </w:r>
      <w:r w:rsidR="003A35D8">
        <w:rPr>
          <w:rFonts w:ascii="Calibri" w:eastAsia="Calibri" w:hAnsi="Calibri" w:cs="Calibri"/>
          <w:color w:val="1F497D"/>
          <w:sz w:val="22"/>
          <w:szCs w:val="22"/>
        </w:rPr>
        <w:t>.</w:t>
      </w:r>
    </w:p>
    <w:p w14:paraId="22350438" w14:textId="77777777" w:rsidR="0028552B" w:rsidRDefault="0028552B" w:rsidP="003567DA">
      <w:pPr>
        <w:tabs>
          <w:tab w:val="left" w:pos="8640"/>
        </w:tabs>
        <w:jc w:val="both"/>
        <w:rPr>
          <w:rFonts w:ascii="Calibri" w:eastAsia="Calibri" w:hAnsi="Calibri" w:cs="Calibri"/>
          <w:b/>
          <w:color w:val="1F497D"/>
          <w:sz w:val="22"/>
          <w:szCs w:val="22"/>
          <w:u w:val="single"/>
        </w:rPr>
        <w:sectPr w:rsidR="0028552B" w:rsidSect="0028552B">
          <w:type w:val="continuous"/>
          <w:pgSz w:w="12240" w:h="15840"/>
          <w:pgMar w:top="810" w:right="1080" w:bottom="709" w:left="1080" w:header="720" w:footer="720" w:gutter="0"/>
          <w:pgNumType w:start="1"/>
          <w:cols w:num="2" w:space="720"/>
          <w:titlePg/>
        </w:sectPr>
      </w:pPr>
    </w:p>
    <w:p w14:paraId="66EFA06C" w14:textId="77777777" w:rsidR="003F7CA5" w:rsidRDefault="00FB43CB" w:rsidP="003567DA">
      <w:pPr>
        <w:tabs>
          <w:tab w:val="left" w:pos="8640"/>
        </w:tabs>
        <w:jc w:val="center"/>
      </w:pPr>
      <w:r>
        <w:rPr>
          <w:rFonts w:ascii="Calibri" w:eastAsia="Calibri" w:hAnsi="Calibri" w:cs="Calibri"/>
          <w:b/>
          <w:color w:val="1F497D"/>
          <w:sz w:val="22"/>
          <w:szCs w:val="22"/>
          <w:u w:val="single"/>
        </w:rPr>
        <w:t>Hutch Telecom, Bangalore</w:t>
      </w:r>
    </w:p>
    <w:p w14:paraId="11EA4566" w14:textId="77777777" w:rsidR="003F7CA5" w:rsidRDefault="00FB43CB" w:rsidP="003567DA">
      <w:pPr>
        <w:tabs>
          <w:tab w:val="left" w:pos="8640"/>
        </w:tabs>
        <w:jc w:val="center"/>
      </w:pPr>
      <w:r>
        <w:rPr>
          <w:rFonts w:ascii="Calibri" w:eastAsia="Calibri" w:hAnsi="Calibri" w:cs="Calibri"/>
          <w:b/>
          <w:color w:val="1F497D"/>
          <w:sz w:val="22"/>
          <w:szCs w:val="22"/>
        </w:rPr>
        <w:t>Activation cum IT Billing Operations Executive</w:t>
      </w:r>
    </w:p>
    <w:p w14:paraId="63751EB0" w14:textId="77777777" w:rsidR="0028552B" w:rsidRDefault="0028552B" w:rsidP="003567DA">
      <w:pPr>
        <w:numPr>
          <w:ilvl w:val="0"/>
          <w:numId w:val="3"/>
        </w:numPr>
        <w:ind w:left="-180" w:firstLine="0"/>
        <w:contextualSpacing/>
        <w:jc w:val="both"/>
        <w:rPr>
          <w:rFonts w:ascii="Calibri" w:eastAsia="Calibri" w:hAnsi="Calibri" w:cs="Calibri"/>
          <w:color w:val="1F497D"/>
          <w:sz w:val="22"/>
          <w:szCs w:val="22"/>
        </w:rPr>
        <w:sectPr w:rsidR="0028552B" w:rsidSect="0028552B">
          <w:type w:val="continuous"/>
          <w:pgSz w:w="12240" w:h="15840"/>
          <w:pgMar w:top="810" w:right="1080" w:bottom="709" w:left="1080" w:header="720" w:footer="720" w:gutter="0"/>
          <w:pgNumType w:start="1"/>
          <w:cols w:space="720"/>
          <w:titlePg/>
        </w:sectPr>
      </w:pPr>
    </w:p>
    <w:p w14:paraId="1F272E77" w14:textId="77777777" w:rsidR="003F7CA5" w:rsidRDefault="00FB43CB" w:rsidP="003567DA">
      <w:pPr>
        <w:numPr>
          <w:ilvl w:val="0"/>
          <w:numId w:val="3"/>
        </w:numPr>
        <w:ind w:left="-180" w:firstLine="0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Production support for deployment activities, Retentions &amp; Activation</w:t>
      </w:r>
      <w:r w:rsidR="00984E72">
        <w:rPr>
          <w:rFonts w:ascii="Calibri" w:eastAsia="Calibri" w:hAnsi="Calibri" w:cs="Calibri"/>
          <w:color w:val="1F497D"/>
          <w:sz w:val="22"/>
          <w:szCs w:val="22"/>
        </w:rPr>
        <w:t>.</w:t>
      </w:r>
    </w:p>
    <w:p w14:paraId="3D2E4D9E" w14:textId="178F4D61" w:rsidR="0028552B" w:rsidRDefault="00FB43CB" w:rsidP="003567DA">
      <w:pPr>
        <w:numPr>
          <w:ilvl w:val="0"/>
          <w:numId w:val="3"/>
        </w:numPr>
        <w:ind w:left="-180" w:firstLine="0"/>
        <w:contextualSpacing/>
        <w:jc w:val="both"/>
        <w:rPr>
          <w:rFonts w:ascii="Calibri" w:eastAsia="Calibri" w:hAnsi="Calibri" w:cs="Calibri"/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Preparing Final Closure Reports Every Bill Cycle and consolidates that report</w:t>
      </w:r>
      <w:r w:rsidR="00984E72">
        <w:rPr>
          <w:rFonts w:ascii="Calibri" w:eastAsia="Calibri" w:hAnsi="Calibri" w:cs="Calibri"/>
          <w:color w:val="1F497D"/>
          <w:sz w:val="22"/>
          <w:szCs w:val="22"/>
        </w:rPr>
        <w:t>.</w:t>
      </w:r>
    </w:p>
    <w:p w14:paraId="6F984838" w14:textId="4DA13363" w:rsidR="002F6B67" w:rsidRDefault="002F6B67" w:rsidP="003567DA">
      <w:pPr>
        <w:numPr>
          <w:ilvl w:val="0"/>
          <w:numId w:val="3"/>
        </w:numPr>
        <w:ind w:left="-180" w:firstLine="0"/>
        <w:contextualSpacing/>
        <w:jc w:val="both"/>
        <w:rPr>
          <w:rFonts w:ascii="Calibri" w:eastAsia="Calibri" w:hAnsi="Calibri" w:cs="Calibri"/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Handling Billing Operations with the help of online CRM Software developed by Oracle.</w:t>
      </w:r>
    </w:p>
    <w:p w14:paraId="0E36BA3C" w14:textId="77777777" w:rsidR="00A3097B" w:rsidRDefault="00A3097B" w:rsidP="003567DA">
      <w:pPr>
        <w:jc w:val="both"/>
        <w:rPr>
          <w:rFonts w:ascii="Calibri" w:eastAsia="Calibri" w:hAnsi="Calibri" w:cs="Calibri"/>
          <w:b/>
          <w:color w:val="1F497D"/>
          <w:sz w:val="22"/>
          <w:szCs w:val="22"/>
          <w:highlight w:val="lightGray"/>
          <w:u w:val="single"/>
        </w:rPr>
      </w:pPr>
    </w:p>
    <w:p w14:paraId="0B04AC84" w14:textId="77777777" w:rsidR="00706B50" w:rsidRPr="005A429C" w:rsidRDefault="00706B50" w:rsidP="00706B50">
      <w:pPr>
        <w:jc w:val="both"/>
        <w:rPr>
          <w:rFonts w:ascii="Calibri" w:eastAsia="Calibri" w:hAnsi="Calibri" w:cs="Calibri"/>
          <w:color w:val="auto"/>
          <w:sz w:val="22"/>
          <w:szCs w:val="22"/>
        </w:rPr>
      </w:pPr>
      <w:r w:rsidRPr="007B66ED">
        <w:rPr>
          <w:rFonts w:ascii="Calibri" w:eastAsia="Calibri" w:hAnsi="Calibri" w:cs="Calibri"/>
          <w:b/>
          <w:color w:val="auto"/>
          <w:sz w:val="22"/>
          <w:szCs w:val="22"/>
          <w:highlight w:val="lightGray"/>
          <w:u w:val="single"/>
        </w:rPr>
        <w:t>Academic Qualifications</w:t>
      </w:r>
      <w:r>
        <w:rPr>
          <w:rFonts w:ascii="Calibri" w:eastAsia="Calibri" w:hAnsi="Calibri" w:cs="Calibri"/>
          <w:b/>
          <w:color w:val="auto"/>
          <w:sz w:val="22"/>
          <w:szCs w:val="22"/>
          <w:u w:val="single"/>
        </w:rPr>
        <w:t>:</w:t>
      </w:r>
    </w:p>
    <w:p w14:paraId="37E3F0D6" w14:textId="77777777" w:rsidR="00706B50" w:rsidRDefault="00706B50" w:rsidP="00706B50">
      <w:pPr>
        <w:numPr>
          <w:ilvl w:val="0"/>
          <w:numId w:val="7"/>
        </w:numPr>
        <w:ind w:left="142" w:hanging="284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Master of Science in IT &amp; Management from S.S.M College of Engineering.</w:t>
      </w:r>
    </w:p>
    <w:p w14:paraId="25FE4D42" w14:textId="77777777" w:rsidR="00706B50" w:rsidRDefault="00706B50" w:rsidP="003567DA">
      <w:pPr>
        <w:jc w:val="both"/>
        <w:rPr>
          <w:rFonts w:ascii="Calibri" w:eastAsia="Calibri" w:hAnsi="Calibri" w:cs="Calibri"/>
          <w:b/>
          <w:color w:val="auto"/>
          <w:sz w:val="22"/>
          <w:szCs w:val="22"/>
          <w:highlight w:val="lightGray"/>
          <w:u w:val="single"/>
        </w:rPr>
      </w:pPr>
    </w:p>
    <w:p w14:paraId="7823D9AA" w14:textId="37B14058" w:rsidR="003F7CA5" w:rsidRPr="003B40C0" w:rsidRDefault="00FA7C44" w:rsidP="003567DA">
      <w:pPr>
        <w:jc w:val="both"/>
        <w:rPr>
          <w:rFonts w:ascii="Calibri" w:eastAsia="Calibri" w:hAnsi="Calibri" w:cs="Calibri"/>
          <w:color w:val="auto"/>
          <w:sz w:val="22"/>
          <w:szCs w:val="22"/>
        </w:rPr>
      </w:pPr>
      <w:r>
        <w:rPr>
          <w:rFonts w:ascii="Calibri" w:eastAsia="Calibri" w:hAnsi="Calibri" w:cs="Calibri"/>
          <w:b/>
          <w:color w:val="auto"/>
          <w:sz w:val="22"/>
          <w:szCs w:val="22"/>
          <w:highlight w:val="lightGray"/>
          <w:u w:val="single"/>
        </w:rPr>
        <w:t>Certifications</w:t>
      </w:r>
      <w:r w:rsidR="004531CF" w:rsidRPr="003B40C0">
        <w:rPr>
          <w:rFonts w:ascii="Calibri" w:eastAsia="Calibri" w:hAnsi="Calibri" w:cs="Calibri"/>
          <w:b/>
          <w:color w:val="auto"/>
          <w:sz w:val="22"/>
          <w:szCs w:val="22"/>
          <w:highlight w:val="white"/>
        </w:rPr>
        <w:t>:</w:t>
      </w:r>
      <w:r w:rsidR="004531CF" w:rsidRPr="00B13A3D">
        <w:rPr>
          <w:rFonts w:ascii="Calibri" w:eastAsia="Calibri" w:hAnsi="Calibri" w:cs="Calibri"/>
          <w:color w:val="1F497D"/>
          <w:sz w:val="22"/>
          <w:szCs w:val="22"/>
          <w:highlight w:val="white"/>
        </w:rPr>
        <w:t xml:space="preserve"> </w:t>
      </w:r>
      <w:r w:rsidR="004531CF" w:rsidRPr="00B13A3D">
        <w:rPr>
          <w:rFonts w:ascii="Calibri" w:eastAsia="Calibri" w:hAnsi="Calibri" w:cs="Calibri"/>
          <w:color w:val="1F497D"/>
          <w:sz w:val="22"/>
          <w:szCs w:val="22"/>
        </w:rPr>
        <w:t>Attended ISTQB Advanced level training by Mr. Richard Taylor in Dubai</w:t>
      </w:r>
      <w:r w:rsidR="00CE2AFE">
        <w:rPr>
          <w:rFonts w:ascii="Calibri" w:eastAsia="Calibri" w:hAnsi="Calibri" w:cs="Calibri"/>
          <w:color w:val="1F497D"/>
          <w:sz w:val="22"/>
          <w:szCs w:val="22"/>
        </w:rPr>
        <w:t xml:space="preserve">, </w:t>
      </w:r>
      <w:r w:rsidR="004531CF" w:rsidRPr="00B13A3D">
        <w:rPr>
          <w:rFonts w:ascii="Calibri" w:eastAsia="Calibri" w:hAnsi="Calibri" w:cs="Calibri"/>
          <w:color w:val="1F497D"/>
          <w:sz w:val="22"/>
          <w:szCs w:val="22"/>
        </w:rPr>
        <w:t>MCSA</w:t>
      </w:r>
      <w:r w:rsidR="00CE2AFE">
        <w:rPr>
          <w:rFonts w:ascii="Calibri" w:eastAsia="Calibri" w:hAnsi="Calibri" w:cs="Calibri"/>
          <w:color w:val="1F497D"/>
          <w:sz w:val="22"/>
          <w:szCs w:val="22"/>
        </w:rPr>
        <w:t xml:space="preserve"> &amp; Performance Achievement Award from ADIB. </w:t>
      </w:r>
    </w:p>
    <w:p w14:paraId="12623BA2" w14:textId="77777777" w:rsidR="00E95001" w:rsidRDefault="00E95001" w:rsidP="003567DA">
      <w:pPr>
        <w:ind w:left="360"/>
        <w:jc w:val="both"/>
      </w:pPr>
    </w:p>
    <w:p w14:paraId="5D96667B" w14:textId="77777777" w:rsidR="003F7CA5" w:rsidRPr="003B40C0" w:rsidRDefault="00FB43CB" w:rsidP="003567DA">
      <w:pPr>
        <w:jc w:val="both"/>
        <w:rPr>
          <w:rFonts w:ascii="Calibri" w:eastAsia="Calibri" w:hAnsi="Calibri" w:cs="Calibri"/>
          <w:b/>
          <w:color w:val="auto"/>
          <w:sz w:val="22"/>
          <w:szCs w:val="22"/>
          <w:u w:val="single"/>
        </w:rPr>
      </w:pPr>
      <w:r w:rsidRPr="007B66ED">
        <w:rPr>
          <w:rFonts w:ascii="Calibri" w:eastAsia="Calibri" w:hAnsi="Calibri" w:cs="Calibri"/>
          <w:b/>
          <w:color w:val="auto"/>
          <w:sz w:val="22"/>
          <w:szCs w:val="22"/>
          <w:highlight w:val="lightGray"/>
          <w:u w:val="single"/>
        </w:rPr>
        <w:t>Strengths &amp; Personal Traits</w:t>
      </w:r>
      <w:r w:rsidR="003B40C0">
        <w:rPr>
          <w:rFonts w:ascii="Calibri" w:eastAsia="Calibri" w:hAnsi="Calibri" w:cs="Calibri"/>
          <w:b/>
          <w:color w:val="auto"/>
          <w:sz w:val="22"/>
          <w:szCs w:val="22"/>
          <w:u w:val="single"/>
        </w:rPr>
        <w:t>:</w:t>
      </w:r>
    </w:p>
    <w:p w14:paraId="6DE65219" w14:textId="77777777" w:rsidR="003F7CA5" w:rsidRDefault="00FB43CB" w:rsidP="003567DA">
      <w:pPr>
        <w:numPr>
          <w:ilvl w:val="0"/>
          <w:numId w:val="3"/>
        </w:numPr>
        <w:tabs>
          <w:tab w:val="left" w:pos="284"/>
        </w:tabs>
        <w:ind w:left="-90" w:firstLine="0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Good Communication Skills, Good in Public relations, Exception handling &amp; Efficient in all group Activities.</w:t>
      </w:r>
    </w:p>
    <w:p w14:paraId="37E88BFC" w14:textId="77777777" w:rsidR="003F7CA5" w:rsidRPr="00E95001" w:rsidRDefault="00FB43CB" w:rsidP="003567DA">
      <w:pPr>
        <w:numPr>
          <w:ilvl w:val="0"/>
          <w:numId w:val="3"/>
        </w:numPr>
        <w:tabs>
          <w:tab w:val="left" w:pos="284"/>
        </w:tabs>
        <w:ind w:left="-90" w:firstLine="0"/>
        <w:contextualSpacing/>
        <w:jc w:val="both"/>
        <w:rPr>
          <w:color w:val="1F497D"/>
          <w:sz w:val="22"/>
          <w:szCs w:val="22"/>
        </w:rPr>
      </w:pPr>
      <w:r>
        <w:rPr>
          <w:rFonts w:ascii="Calibri" w:eastAsia="Calibri" w:hAnsi="Calibri" w:cs="Calibri"/>
          <w:color w:val="1F497D"/>
          <w:sz w:val="22"/>
          <w:szCs w:val="22"/>
        </w:rPr>
        <w:t>Hard working, punctual,</w:t>
      </w:r>
      <w:r w:rsidR="00F931C0">
        <w:rPr>
          <w:rFonts w:ascii="Calibri" w:eastAsia="Calibri" w:hAnsi="Calibri" w:cs="Calibri"/>
          <w:color w:val="1F497D"/>
          <w:sz w:val="22"/>
          <w:szCs w:val="22"/>
        </w:rPr>
        <w:t xml:space="preserve"> ideal,</w:t>
      </w:r>
      <w:r>
        <w:rPr>
          <w:rFonts w:ascii="Calibri" w:eastAsia="Calibri" w:hAnsi="Calibri" w:cs="Calibri"/>
          <w:color w:val="1F497D"/>
          <w:sz w:val="22"/>
          <w:szCs w:val="22"/>
        </w:rPr>
        <w:t xml:space="preserve"> Transparent in Nature</w:t>
      </w:r>
      <w:r w:rsidR="00A61F1C">
        <w:rPr>
          <w:rFonts w:ascii="Calibri" w:eastAsia="Calibri" w:hAnsi="Calibri" w:cs="Calibri"/>
          <w:color w:val="1F497D"/>
          <w:sz w:val="22"/>
          <w:szCs w:val="22"/>
        </w:rPr>
        <w:t xml:space="preserve"> &amp;</w:t>
      </w:r>
      <w:r>
        <w:rPr>
          <w:rFonts w:ascii="Calibri" w:eastAsia="Calibri" w:hAnsi="Calibri" w:cs="Calibri"/>
          <w:color w:val="1F497D"/>
          <w:sz w:val="22"/>
          <w:szCs w:val="22"/>
        </w:rPr>
        <w:t xml:space="preserve"> Team player.</w:t>
      </w:r>
    </w:p>
    <w:p w14:paraId="6F4F029C" w14:textId="77777777" w:rsidR="003B40C0" w:rsidRDefault="003B40C0" w:rsidP="003567DA">
      <w:pPr>
        <w:jc w:val="both"/>
        <w:rPr>
          <w:rFonts w:ascii="Calibri" w:eastAsia="Calibri" w:hAnsi="Calibri" w:cs="Calibri"/>
          <w:color w:val="1F497D"/>
          <w:sz w:val="22"/>
          <w:szCs w:val="22"/>
        </w:rPr>
      </w:pPr>
      <w:r w:rsidRPr="007B66ED">
        <w:rPr>
          <w:rFonts w:ascii="Calibri" w:eastAsia="Calibri" w:hAnsi="Calibri" w:cs="Calibri"/>
          <w:b/>
          <w:color w:val="auto"/>
          <w:sz w:val="22"/>
          <w:szCs w:val="22"/>
          <w:highlight w:val="lightGray"/>
          <w:u w:val="single"/>
        </w:rPr>
        <w:t>Declaration</w:t>
      </w:r>
      <w:r>
        <w:rPr>
          <w:rFonts w:ascii="Calibri" w:eastAsia="Calibri" w:hAnsi="Calibri" w:cs="Calibri"/>
          <w:b/>
          <w:color w:val="auto"/>
          <w:sz w:val="22"/>
          <w:szCs w:val="22"/>
          <w:u w:val="single"/>
        </w:rPr>
        <w:t>:</w:t>
      </w:r>
      <w:r>
        <w:rPr>
          <w:rFonts w:ascii="Calibri" w:eastAsia="Calibri" w:hAnsi="Calibri" w:cs="Calibri"/>
          <w:color w:val="1F497D"/>
          <w:sz w:val="22"/>
          <w:szCs w:val="22"/>
        </w:rPr>
        <w:t xml:space="preserve"> </w:t>
      </w:r>
    </w:p>
    <w:p w14:paraId="45240020" w14:textId="77777777" w:rsidR="003F7CA5" w:rsidRDefault="00FB43CB" w:rsidP="003567DA">
      <w:pPr>
        <w:jc w:val="both"/>
      </w:pPr>
      <w:r>
        <w:rPr>
          <w:rFonts w:ascii="Calibri" w:eastAsia="Calibri" w:hAnsi="Calibri" w:cs="Calibri"/>
          <w:color w:val="1F497D"/>
          <w:sz w:val="22"/>
          <w:szCs w:val="22"/>
        </w:rPr>
        <w:t xml:space="preserve">I hereby declare that the </w:t>
      </w:r>
      <w:r w:rsidR="00312848">
        <w:rPr>
          <w:rFonts w:ascii="Calibri" w:eastAsia="Calibri" w:hAnsi="Calibri" w:cs="Calibri"/>
          <w:color w:val="1F497D"/>
          <w:sz w:val="22"/>
          <w:szCs w:val="22"/>
        </w:rPr>
        <w:t>above-mentioned</w:t>
      </w:r>
      <w:r>
        <w:rPr>
          <w:rFonts w:ascii="Calibri" w:eastAsia="Calibri" w:hAnsi="Calibri" w:cs="Calibri"/>
          <w:color w:val="1F497D"/>
          <w:sz w:val="22"/>
          <w:szCs w:val="22"/>
        </w:rPr>
        <w:t xml:space="preserve"> details are true in the best of my knowledge and belief</w:t>
      </w:r>
      <w:r w:rsidR="00984E72">
        <w:rPr>
          <w:rFonts w:ascii="Calibri" w:eastAsia="Calibri" w:hAnsi="Calibri" w:cs="Calibri"/>
          <w:color w:val="1F497D"/>
          <w:sz w:val="22"/>
          <w:szCs w:val="22"/>
        </w:rPr>
        <w:t>.</w:t>
      </w:r>
    </w:p>
    <w:p w14:paraId="1125A35F" w14:textId="77777777" w:rsidR="00E95001" w:rsidRDefault="00E95001" w:rsidP="003567DA">
      <w:pPr>
        <w:jc w:val="both"/>
      </w:pPr>
    </w:p>
    <w:p w14:paraId="6BF91B85" w14:textId="77777777" w:rsidR="00B24CDD" w:rsidRDefault="00B24CDD" w:rsidP="003567DA">
      <w:pPr>
        <w:jc w:val="both"/>
      </w:pPr>
    </w:p>
    <w:p w14:paraId="4EA1BD5E" w14:textId="77777777" w:rsidR="003F7CA5" w:rsidRDefault="00685007" w:rsidP="003567DA">
      <w:pPr>
        <w:jc w:val="both"/>
      </w:pPr>
      <w:r>
        <w:rPr>
          <w:rFonts w:ascii="Calibri" w:eastAsia="Calibri" w:hAnsi="Calibri" w:cs="Calibri"/>
          <w:b/>
          <w:color w:val="1F497D"/>
          <w:sz w:val="22"/>
          <w:szCs w:val="22"/>
        </w:rPr>
        <w:t>Place:</w:t>
      </w:r>
      <w:r w:rsidR="00FB43CB">
        <w:rPr>
          <w:rFonts w:ascii="Calibri" w:eastAsia="Calibri" w:hAnsi="Calibri" w:cs="Calibri"/>
          <w:color w:val="1F497D"/>
          <w:sz w:val="22"/>
          <w:szCs w:val="22"/>
        </w:rPr>
        <w:t xml:space="preserve"> Dubai, UAE                                                                                                                                      </w:t>
      </w:r>
      <w:r w:rsidR="00FB43CB">
        <w:rPr>
          <w:rFonts w:ascii="Calibri" w:eastAsia="Calibri" w:hAnsi="Calibri" w:cs="Calibri"/>
          <w:b/>
          <w:color w:val="1F497D"/>
          <w:sz w:val="22"/>
          <w:szCs w:val="22"/>
        </w:rPr>
        <w:t>Shiju George</w:t>
      </w:r>
    </w:p>
    <w:sectPr w:rsidR="003F7CA5" w:rsidSect="0028552B">
      <w:type w:val="continuous"/>
      <w:pgSz w:w="12240" w:h="15840"/>
      <w:pgMar w:top="810" w:right="1080" w:bottom="709" w:left="108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DE7C2F" w14:textId="77777777" w:rsidR="00345D2D" w:rsidRDefault="00345D2D" w:rsidP="006237E8">
      <w:r>
        <w:separator/>
      </w:r>
    </w:p>
  </w:endnote>
  <w:endnote w:type="continuationSeparator" w:id="0">
    <w:p w14:paraId="3F0D4EBE" w14:textId="77777777" w:rsidR="00345D2D" w:rsidRDefault="00345D2D" w:rsidP="00623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ourgette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5E79E4" w14:textId="77777777" w:rsidR="00345D2D" w:rsidRDefault="00345D2D" w:rsidP="006237E8">
      <w:r>
        <w:separator/>
      </w:r>
    </w:p>
  </w:footnote>
  <w:footnote w:type="continuationSeparator" w:id="0">
    <w:p w14:paraId="70E4CBD5" w14:textId="77777777" w:rsidR="00345D2D" w:rsidRDefault="00345D2D" w:rsidP="006237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165447" w14:textId="77777777" w:rsidR="00606252" w:rsidRDefault="007142AA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487687C" wp14:editId="59C00EB9">
              <wp:simplePos x="0" y="0"/>
              <wp:positionH relativeFrom="column">
                <wp:posOffset>-740410</wp:posOffset>
              </wp:positionH>
              <wp:positionV relativeFrom="paragraph">
                <wp:posOffset>-500380</wp:posOffset>
              </wp:positionV>
              <wp:extent cx="272415" cy="196215"/>
              <wp:effectExtent l="21590" t="23495" r="39370" b="46990"/>
              <wp:wrapNone/>
              <wp:docPr id="18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72415" cy="196215"/>
                      </a:xfrm>
                      <a:prstGeom prst="bevel">
                        <a:avLst>
                          <a:gd name="adj" fmla="val 12500"/>
                        </a:avLst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 w="38100">
                        <a:solidFill>
                          <a:schemeClr val="lt1">
                            <a:lumMod val="95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ABBABB" id="_x0000_t84" coordsize="21600,21600" o:spt="84" adj="2700" path="m,l,21600r21600,l21600,xem@0@0nfl@0@2@1@2@1@0xem,nfl@0@0em,21600nfl@0@2em21600,21600nfl@1@2em21600,nfl@1@0e">
              <v:stroke joinstyle="miter"/>
              <v:formulas>
                <v:f eqn="val #0"/>
                <v:f eqn="sum width 0 #0"/>
                <v:f eqn="sum height 0 #0"/>
                <v:f eqn="prod width 1 2"/>
                <v:f eqn="prod height 1 2"/>
                <v:f eqn="prod #0 1 2"/>
                <v:f eqn="prod #0 3 2"/>
                <v:f eqn="sum @1 @5 0"/>
                <v:f eqn="sum @2 @5 0"/>
              </v:formulas>
              <v:path o:extrusionok="f" limo="10800,10800" o:connecttype="custom" o:connectlocs="0,@4;@0,@4;@3,21600;@3,@2;21600,@4;@1,@4;@3,0;@3,@0" textboxrect="@0,@0,@1,@2"/>
              <v:handles>
                <v:h position="#0,topLeft" switch="" xrange="0,10800"/>
              </v:handles>
              <o:complex v:ext="view"/>
            </v:shapetype>
            <v:shape id="AutoShape 1" o:spid="_x0000_s1026" type="#_x0000_t84" style="position:absolute;margin-left:-58.3pt;margin-top:-39.4pt;width:21.45pt;height:1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" fillcolor="#4f81bd [3204]" strokecolor="#f2f2f2 [3041]" strokeweight="3pt">
              <v:shadow on="t" color="#243f60 [1604]" opacity=".5" offset="1pt"/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01B975" wp14:editId="353486B6">
              <wp:simplePos x="0" y="0"/>
              <wp:positionH relativeFrom="column">
                <wp:posOffset>6857365</wp:posOffset>
              </wp:positionH>
              <wp:positionV relativeFrom="paragraph">
                <wp:posOffset>-499745</wp:posOffset>
              </wp:positionV>
              <wp:extent cx="272415" cy="196215"/>
              <wp:effectExtent l="27940" t="24130" r="33020" b="4635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72415" cy="196215"/>
                      </a:xfrm>
                      <a:prstGeom prst="bevel">
                        <a:avLst>
                          <a:gd name="adj" fmla="val 12500"/>
                        </a:avLst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 w="38100">
                        <a:solidFill>
                          <a:schemeClr val="lt1">
                            <a:lumMod val="95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C49EF6F" id="AutoShape 2" o:spid="_x0000_s1026" type="#_x0000_t84" style="position:absolute;margin-left:539.95pt;margin-top:-39.35pt;width:21.45pt;height:15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" fillcolor="#4f81bd [3204]" strokecolor="#f2f2f2 [3041]" strokeweight="3pt">
              <v:shadow on="t" color="#243f60 [1604]" opacity=".5" offset="1pt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8" type="#_x0000_t75" style="width:11.5pt;height:11.5pt" o:bullet="t">
        <v:imagedata r:id="rId1" o:title="BD14579_"/>
      </v:shape>
    </w:pict>
  </w:numPicBullet>
  <w:numPicBullet w:numPicBulletId="1">
    <w:pict>
      <v:shape id="_x0000_i1139" type="#_x0000_t75" style="width:11.5pt;height:11.5pt" o:bullet="t">
        <v:imagedata r:id="rId2" o:title="mso1B34"/>
      </v:shape>
    </w:pict>
  </w:numPicBullet>
  <w:numPicBullet w:numPicBulletId="2">
    <w:pict>
      <v:shape id="_x0000_i1140" type="#_x0000_t75" style="width:9pt;height:9pt" o:bullet="t">
        <v:imagedata r:id="rId3" o:title="BD14831_"/>
      </v:shape>
    </w:pict>
  </w:numPicBullet>
  <w:numPicBullet w:numPicBulletId="3">
    <w:pict>
      <v:shape id="_x0000_i1141" type="#_x0000_t75" style="width:10pt;height:10pt" o:bullet="t">
        <v:imagedata r:id="rId4" o:title="BD21298_"/>
      </v:shape>
    </w:pict>
  </w:numPicBullet>
  <w:numPicBullet w:numPicBulletId="4">
    <w:pict>
      <v:shape id="_x0000_i1142" type="#_x0000_t75" style="width:9pt;height:9pt" o:bullet="t">
        <v:imagedata r:id="rId5" o:title="BD14830_"/>
      </v:shape>
    </w:pict>
  </w:numPicBullet>
  <w:numPicBullet w:numPicBulletId="5">
    <w:pict>
      <v:shape id="_x0000_i1143" type="#_x0000_t75" style="width:9pt;height:9pt" o:bullet="t">
        <v:imagedata r:id="rId6" o:title="BD10267_"/>
      </v:shape>
    </w:pict>
  </w:numPicBullet>
  <w:numPicBullet w:numPicBulletId="6">
    <w:pict>
      <v:shape id="_x0000_i1144" type="#_x0000_t75" style="width:9pt;height:9pt" o:bullet="t">
        <v:imagedata r:id="rId7" o:title="BD10265_"/>
      </v:shape>
    </w:pict>
  </w:numPicBullet>
  <w:abstractNum w:abstractNumId="0" w15:restartNumberingAfterBreak="0">
    <w:nsid w:val="04735863"/>
    <w:multiLevelType w:val="hybridMultilevel"/>
    <w:tmpl w:val="52A86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286E4D"/>
    <w:multiLevelType w:val="multilevel"/>
    <w:tmpl w:val="95D8FD50"/>
    <w:lvl w:ilvl="0">
      <w:start w:val="1"/>
      <w:numFmt w:val="bullet"/>
      <w:lvlText w:val="●"/>
      <w:lvlJc w:val="left"/>
      <w:pPr>
        <w:ind w:left="270" w:firstLine="144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504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86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12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15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1944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2304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266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30240"/>
      </w:pPr>
      <w:rPr>
        <w:rFonts w:ascii="Arial" w:eastAsia="Arial" w:hAnsi="Arial" w:cs="Arial"/>
      </w:rPr>
    </w:lvl>
  </w:abstractNum>
  <w:abstractNum w:abstractNumId="2" w15:restartNumberingAfterBreak="0">
    <w:nsid w:val="053151C9"/>
    <w:multiLevelType w:val="multilevel"/>
    <w:tmpl w:val="321E17A2"/>
    <w:lvl w:ilvl="0">
      <w:start w:val="1"/>
      <w:numFmt w:val="bullet"/>
      <w:lvlText w:val=""/>
      <w:lvlJc w:val="left"/>
      <w:pPr>
        <w:ind w:left="720" w:firstLine="360"/>
      </w:pPr>
      <w:rPr>
        <w:rFonts w:ascii="Symbol" w:hAnsi="Symbol" w:hint="default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3" w15:restartNumberingAfterBreak="0">
    <w:nsid w:val="07FA287B"/>
    <w:multiLevelType w:val="hybridMultilevel"/>
    <w:tmpl w:val="590EDD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3640FF6"/>
    <w:multiLevelType w:val="multilevel"/>
    <w:tmpl w:val="159C6766"/>
    <w:lvl w:ilvl="0">
      <w:start w:val="1"/>
      <w:numFmt w:val="decimal"/>
      <w:lvlText w:val="%1."/>
      <w:lvlJc w:val="left"/>
      <w:pPr>
        <w:ind w:left="720" w:firstLine="3240"/>
      </w:pPr>
    </w:lvl>
    <w:lvl w:ilvl="1">
      <w:start w:val="1"/>
      <w:numFmt w:val="lowerLetter"/>
      <w:lvlText w:val="%2."/>
      <w:lvlJc w:val="left"/>
      <w:pPr>
        <w:ind w:left="1440" w:firstLine="6840"/>
      </w:pPr>
    </w:lvl>
    <w:lvl w:ilvl="2">
      <w:start w:val="1"/>
      <w:numFmt w:val="lowerRoman"/>
      <w:lvlText w:val="%3."/>
      <w:lvlJc w:val="right"/>
      <w:pPr>
        <w:ind w:left="2160" w:firstLine="10620"/>
      </w:pPr>
    </w:lvl>
    <w:lvl w:ilvl="3">
      <w:start w:val="1"/>
      <w:numFmt w:val="decimal"/>
      <w:lvlText w:val="%4."/>
      <w:lvlJc w:val="left"/>
      <w:pPr>
        <w:ind w:left="2880" w:firstLine="14040"/>
      </w:pPr>
    </w:lvl>
    <w:lvl w:ilvl="4">
      <w:start w:val="1"/>
      <w:numFmt w:val="lowerLetter"/>
      <w:lvlText w:val="%5."/>
      <w:lvlJc w:val="left"/>
      <w:pPr>
        <w:ind w:left="3600" w:firstLine="17640"/>
      </w:pPr>
    </w:lvl>
    <w:lvl w:ilvl="5">
      <w:start w:val="1"/>
      <w:numFmt w:val="lowerRoman"/>
      <w:lvlText w:val="%6."/>
      <w:lvlJc w:val="right"/>
      <w:pPr>
        <w:ind w:left="4320" w:firstLine="21420"/>
      </w:pPr>
    </w:lvl>
    <w:lvl w:ilvl="6">
      <w:start w:val="1"/>
      <w:numFmt w:val="decimal"/>
      <w:lvlText w:val="%7."/>
      <w:lvlJc w:val="left"/>
      <w:pPr>
        <w:ind w:left="5040" w:firstLine="24840"/>
      </w:pPr>
    </w:lvl>
    <w:lvl w:ilvl="7">
      <w:start w:val="1"/>
      <w:numFmt w:val="lowerLetter"/>
      <w:lvlText w:val="%8."/>
      <w:lvlJc w:val="left"/>
      <w:pPr>
        <w:ind w:left="5760" w:firstLine="28440"/>
      </w:pPr>
    </w:lvl>
    <w:lvl w:ilvl="8">
      <w:start w:val="1"/>
      <w:numFmt w:val="lowerRoman"/>
      <w:lvlText w:val="%9."/>
      <w:lvlJc w:val="right"/>
      <w:pPr>
        <w:ind w:left="6480" w:firstLine="32220"/>
      </w:pPr>
    </w:lvl>
  </w:abstractNum>
  <w:abstractNum w:abstractNumId="5" w15:restartNumberingAfterBreak="0">
    <w:nsid w:val="28E62A1C"/>
    <w:multiLevelType w:val="hybridMultilevel"/>
    <w:tmpl w:val="FE0833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B907AA"/>
    <w:multiLevelType w:val="hybridMultilevel"/>
    <w:tmpl w:val="95EADE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CD1161"/>
    <w:multiLevelType w:val="hybridMultilevel"/>
    <w:tmpl w:val="BC1E51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B90950"/>
    <w:multiLevelType w:val="multilevel"/>
    <w:tmpl w:val="1D886CE6"/>
    <w:lvl w:ilvl="0">
      <w:start w:val="1"/>
      <w:numFmt w:val="decimal"/>
      <w:lvlText w:val="%1."/>
      <w:lvlJc w:val="left"/>
      <w:pPr>
        <w:ind w:left="360" w:firstLine="1440"/>
      </w:pPr>
      <w:rPr>
        <w:rFonts w:asciiTheme="minorHAnsi" w:hAnsiTheme="minorHAnsi" w:hint="default"/>
        <w:b/>
      </w:rPr>
    </w:lvl>
    <w:lvl w:ilvl="1">
      <w:start w:val="1"/>
      <w:numFmt w:val="bullet"/>
      <w:lvlText w:val="o"/>
      <w:lvlJc w:val="left"/>
      <w:pPr>
        <w:ind w:left="1080" w:firstLine="504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86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12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15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1944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2304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266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30240"/>
      </w:pPr>
      <w:rPr>
        <w:rFonts w:ascii="Arial" w:eastAsia="Arial" w:hAnsi="Arial" w:cs="Arial"/>
      </w:rPr>
    </w:lvl>
  </w:abstractNum>
  <w:abstractNum w:abstractNumId="9" w15:restartNumberingAfterBreak="0">
    <w:nsid w:val="4E9041CC"/>
    <w:multiLevelType w:val="hybridMultilevel"/>
    <w:tmpl w:val="D26CF988"/>
    <w:lvl w:ilvl="0" w:tplc="934A0E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B0CF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76E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0EBB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FA2D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8E6D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B164E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405B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55AE3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517B19B7"/>
    <w:multiLevelType w:val="multilevel"/>
    <w:tmpl w:val="84FE99A0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1" w15:restartNumberingAfterBreak="0">
    <w:nsid w:val="6C3A3D26"/>
    <w:multiLevelType w:val="hybridMultilevel"/>
    <w:tmpl w:val="97A2A7C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F82462"/>
    <w:multiLevelType w:val="multilevel"/>
    <w:tmpl w:val="EEEEDEF0"/>
    <w:lvl w:ilvl="0">
      <w:start w:val="1"/>
      <w:numFmt w:val="bullet"/>
      <w:lvlText w:val="❏"/>
      <w:lvlJc w:val="left"/>
      <w:pPr>
        <w:ind w:left="720" w:firstLine="2520"/>
      </w:pPr>
      <w:rPr>
        <w:rFonts w:ascii="Arial" w:eastAsia="Arial" w:hAnsi="Arial" w:cs="Arial"/>
      </w:rPr>
    </w:lvl>
    <w:lvl w:ilvl="1">
      <w:start w:val="1"/>
      <w:numFmt w:val="bullet"/>
      <w:lvlText w:val="❏"/>
      <w:lvlJc w:val="left"/>
      <w:pPr>
        <w:ind w:left="1440" w:firstLine="5400"/>
      </w:pPr>
      <w:rPr>
        <w:rFonts w:ascii="Arial" w:eastAsia="Arial" w:hAnsi="Arial" w:cs="Arial"/>
      </w:rPr>
    </w:lvl>
    <w:lvl w:ilvl="2">
      <w:start w:val="1"/>
      <w:numFmt w:val="bullet"/>
      <w:lvlText w:val="❏"/>
      <w:lvlJc w:val="left"/>
      <w:pPr>
        <w:ind w:left="2160" w:firstLine="8280"/>
      </w:pPr>
      <w:rPr>
        <w:rFonts w:ascii="Arial" w:eastAsia="Arial" w:hAnsi="Arial" w:cs="Arial"/>
      </w:rPr>
    </w:lvl>
    <w:lvl w:ilvl="3">
      <w:start w:val="1"/>
      <w:numFmt w:val="bullet"/>
      <w:lvlText w:val="❏"/>
      <w:lvlJc w:val="left"/>
      <w:pPr>
        <w:ind w:left="2880" w:firstLine="11160"/>
      </w:pPr>
      <w:rPr>
        <w:rFonts w:ascii="Arial" w:eastAsia="Arial" w:hAnsi="Arial" w:cs="Arial"/>
      </w:rPr>
    </w:lvl>
    <w:lvl w:ilvl="4">
      <w:start w:val="1"/>
      <w:numFmt w:val="bullet"/>
      <w:lvlText w:val="❏"/>
      <w:lvlJc w:val="left"/>
      <w:pPr>
        <w:ind w:left="3600" w:firstLine="14040"/>
      </w:pPr>
      <w:rPr>
        <w:rFonts w:ascii="Arial" w:eastAsia="Arial" w:hAnsi="Arial" w:cs="Arial"/>
      </w:rPr>
    </w:lvl>
    <w:lvl w:ilvl="5">
      <w:start w:val="1"/>
      <w:numFmt w:val="bullet"/>
      <w:lvlText w:val="❏"/>
      <w:lvlJc w:val="left"/>
      <w:pPr>
        <w:ind w:left="4320" w:firstLine="16920"/>
      </w:pPr>
      <w:rPr>
        <w:rFonts w:ascii="Arial" w:eastAsia="Arial" w:hAnsi="Arial" w:cs="Arial"/>
      </w:rPr>
    </w:lvl>
    <w:lvl w:ilvl="6">
      <w:start w:val="1"/>
      <w:numFmt w:val="bullet"/>
      <w:lvlText w:val="❏"/>
      <w:lvlJc w:val="left"/>
      <w:pPr>
        <w:ind w:left="5040" w:firstLine="19800"/>
      </w:pPr>
      <w:rPr>
        <w:rFonts w:ascii="Arial" w:eastAsia="Arial" w:hAnsi="Arial" w:cs="Arial"/>
      </w:rPr>
    </w:lvl>
    <w:lvl w:ilvl="7">
      <w:start w:val="1"/>
      <w:numFmt w:val="bullet"/>
      <w:lvlText w:val="❏"/>
      <w:lvlJc w:val="left"/>
      <w:pPr>
        <w:ind w:left="5760" w:firstLine="22680"/>
      </w:pPr>
      <w:rPr>
        <w:rFonts w:ascii="Arial" w:eastAsia="Arial" w:hAnsi="Arial" w:cs="Arial"/>
      </w:rPr>
    </w:lvl>
    <w:lvl w:ilvl="8">
      <w:start w:val="1"/>
      <w:numFmt w:val="bullet"/>
      <w:lvlText w:val="❏"/>
      <w:lvlJc w:val="left"/>
      <w:pPr>
        <w:ind w:left="6480" w:firstLine="25560"/>
      </w:pPr>
      <w:rPr>
        <w:rFonts w:ascii="Arial" w:eastAsia="Arial" w:hAnsi="Arial" w:cs="Arial"/>
      </w:rPr>
    </w:lvl>
  </w:abstractNum>
  <w:abstractNum w:abstractNumId="13" w15:restartNumberingAfterBreak="0">
    <w:nsid w:val="759A78D1"/>
    <w:multiLevelType w:val="hybridMultilevel"/>
    <w:tmpl w:val="76A8AD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75EE0147"/>
    <w:multiLevelType w:val="hybridMultilevel"/>
    <w:tmpl w:val="85EC1CE4"/>
    <w:lvl w:ilvl="0" w:tplc="BEBCA93A">
      <w:start w:val="1"/>
      <w:numFmt w:val="bullet"/>
      <w:lvlText w:val=""/>
      <w:lvlPicBulletId w:val="6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4"/>
  </w:num>
  <w:num w:numId="3">
    <w:abstractNumId w:val="1"/>
  </w:num>
  <w:num w:numId="4">
    <w:abstractNumId w:val="2"/>
  </w:num>
  <w:num w:numId="5">
    <w:abstractNumId w:val="7"/>
  </w:num>
  <w:num w:numId="6">
    <w:abstractNumId w:val="14"/>
  </w:num>
  <w:num w:numId="7">
    <w:abstractNumId w:val="8"/>
  </w:num>
  <w:num w:numId="8">
    <w:abstractNumId w:val="12"/>
  </w:num>
  <w:num w:numId="9">
    <w:abstractNumId w:val="9"/>
  </w:num>
  <w:num w:numId="10">
    <w:abstractNumId w:val="5"/>
  </w:num>
  <w:num w:numId="11">
    <w:abstractNumId w:val="6"/>
  </w:num>
  <w:num w:numId="12">
    <w:abstractNumId w:val="13"/>
  </w:num>
  <w:num w:numId="13">
    <w:abstractNumId w:val="3"/>
  </w:num>
  <w:num w:numId="14">
    <w:abstractNumId w:val="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CA5"/>
    <w:rsid w:val="00004DE8"/>
    <w:rsid w:val="000074C0"/>
    <w:rsid w:val="00011DD3"/>
    <w:rsid w:val="000152EC"/>
    <w:rsid w:val="000154DF"/>
    <w:rsid w:val="00020E72"/>
    <w:rsid w:val="00022DDE"/>
    <w:rsid w:val="00025E3D"/>
    <w:rsid w:val="00031096"/>
    <w:rsid w:val="00032EC0"/>
    <w:rsid w:val="00033B57"/>
    <w:rsid w:val="0003750B"/>
    <w:rsid w:val="00037EF1"/>
    <w:rsid w:val="00041038"/>
    <w:rsid w:val="00051AA6"/>
    <w:rsid w:val="00053071"/>
    <w:rsid w:val="000556D9"/>
    <w:rsid w:val="0005655B"/>
    <w:rsid w:val="000575E4"/>
    <w:rsid w:val="00060F92"/>
    <w:rsid w:val="00063053"/>
    <w:rsid w:val="00065150"/>
    <w:rsid w:val="00066C17"/>
    <w:rsid w:val="000709A5"/>
    <w:rsid w:val="00072598"/>
    <w:rsid w:val="000729D8"/>
    <w:rsid w:val="00072DFE"/>
    <w:rsid w:val="0007341C"/>
    <w:rsid w:val="000745B9"/>
    <w:rsid w:val="00077927"/>
    <w:rsid w:val="00080B00"/>
    <w:rsid w:val="000814B6"/>
    <w:rsid w:val="00081CEC"/>
    <w:rsid w:val="00082092"/>
    <w:rsid w:val="00083E34"/>
    <w:rsid w:val="00084FA1"/>
    <w:rsid w:val="00087045"/>
    <w:rsid w:val="00090B93"/>
    <w:rsid w:val="000933D2"/>
    <w:rsid w:val="0009657E"/>
    <w:rsid w:val="000A0364"/>
    <w:rsid w:val="000A1B48"/>
    <w:rsid w:val="000A6F00"/>
    <w:rsid w:val="000B1D56"/>
    <w:rsid w:val="000B254A"/>
    <w:rsid w:val="000B3782"/>
    <w:rsid w:val="000B4451"/>
    <w:rsid w:val="000B56B6"/>
    <w:rsid w:val="000B64B4"/>
    <w:rsid w:val="000B7DE2"/>
    <w:rsid w:val="000C0C35"/>
    <w:rsid w:val="000C0C7D"/>
    <w:rsid w:val="000C34A0"/>
    <w:rsid w:val="000C6501"/>
    <w:rsid w:val="000D003E"/>
    <w:rsid w:val="000D33D2"/>
    <w:rsid w:val="000E0434"/>
    <w:rsid w:val="000E1058"/>
    <w:rsid w:val="000E4D8F"/>
    <w:rsid w:val="000E51A6"/>
    <w:rsid w:val="000F0A5E"/>
    <w:rsid w:val="000F2BC8"/>
    <w:rsid w:val="000F6B65"/>
    <w:rsid w:val="00102A3E"/>
    <w:rsid w:val="00106855"/>
    <w:rsid w:val="00106980"/>
    <w:rsid w:val="0010754B"/>
    <w:rsid w:val="00110C05"/>
    <w:rsid w:val="0011180D"/>
    <w:rsid w:val="00116A3E"/>
    <w:rsid w:val="00121545"/>
    <w:rsid w:val="0012564F"/>
    <w:rsid w:val="001276B2"/>
    <w:rsid w:val="00127EFC"/>
    <w:rsid w:val="00137546"/>
    <w:rsid w:val="00145D22"/>
    <w:rsid w:val="0014635C"/>
    <w:rsid w:val="00146C3A"/>
    <w:rsid w:val="001521BA"/>
    <w:rsid w:val="0015797E"/>
    <w:rsid w:val="00160180"/>
    <w:rsid w:val="001604AF"/>
    <w:rsid w:val="00162069"/>
    <w:rsid w:val="0016254E"/>
    <w:rsid w:val="00162B8B"/>
    <w:rsid w:val="00181EB0"/>
    <w:rsid w:val="00182060"/>
    <w:rsid w:val="00182594"/>
    <w:rsid w:val="00182FFB"/>
    <w:rsid w:val="001833C2"/>
    <w:rsid w:val="001849F2"/>
    <w:rsid w:val="00185569"/>
    <w:rsid w:val="001929A6"/>
    <w:rsid w:val="00194818"/>
    <w:rsid w:val="00197095"/>
    <w:rsid w:val="001A30C3"/>
    <w:rsid w:val="001B02D2"/>
    <w:rsid w:val="001B12D9"/>
    <w:rsid w:val="001B3754"/>
    <w:rsid w:val="001B7F8A"/>
    <w:rsid w:val="001C0102"/>
    <w:rsid w:val="001C0C1B"/>
    <w:rsid w:val="001C420D"/>
    <w:rsid w:val="001C5959"/>
    <w:rsid w:val="001C7749"/>
    <w:rsid w:val="001D13B8"/>
    <w:rsid w:val="001D6109"/>
    <w:rsid w:val="001D6EE9"/>
    <w:rsid w:val="001D7067"/>
    <w:rsid w:val="001D725E"/>
    <w:rsid w:val="001E03CC"/>
    <w:rsid w:val="001E1309"/>
    <w:rsid w:val="001E46E2"/>
    <w:rsid w:val="001F30E2"/>
    <w:rsid w:val="001F4E14"/>
    <w:rsid w:val="001F5DB1"/>
    <w:rsid w:val="001F6EE6"/>
    <w:rsid w:val="001F7A6D"/>
    <w:rsid w:val="00200DE6"/>
    <w:rsid w:val="00201B15"/>
    <w:rsid w:val="002115A9"/>
    <w:rsid w:val="00212D35"/>
    <w:rsid w:val="00213953"/>
    <w:rsid w:val="00215176"/>
    <w:rsid w:val="002231B5"/>
    <w:rsid w:val="00227540"/>
    <w:rsid w:val="00232848"/>
    <w:rsid w:val="002328FF"/>
    <w:rsid w:val="00232A1D"/>
    <w:rsid w:val="00232F7B"/>
    <w:rsid w:val="002336C9"/>
    <w:rsid w:val="00235226"/>
    <w:rsid w:val="00235B2B"/>
    <w:rsid w:val="002361C8"/>
    <w:rsid w:val="00242A54"/>
    <w:rsid w:val="0024549A"/>
    <w:rsid w:val="0024683A"/>
    <w:rsid w:val="00246B64"/>
    <w:rsid w:val="00250427"/>
    <w:rsid w:val="00252BB9"/>
    <w:rsid w:val="00252C52"/>
    <w:rsid w:val="0025459A"/>
    <w:rsid w:val="002545BD"/>
    <w:rsid w:val="002545D7"/>
    <w:rsid w:val="00256EB2"/>
    <w:rsid w:val="00257828"/>
    <w:rsid w:val="00260533"/>
    <w:rsid w:val="00262EAB"/>
    <w:rsid w:val="00263AC0"/>
    <w:rsid w:val="00264146"/>
    <w:rsid w:val="002652B4"/>
    <w:rsid w:val="002730F3"/>
    <w:rsid w:val="00280A11"/>
    <w:rsid w:val="0028360C"/>
    <w:rsid w:val="00284C19"/>
    <w:rsid w:val="0028504F"/>
    <w:rsid w:val="0028552B"/>
    <w:rsid w:val="00285CC4"/>
    <w:rsid w:val="00287E4D"/>
    <w:rsid w:val="0029084D"/>
    <w:rsid w:val="00290C5D"/>
    <w:rsid w:val="002912FC"/>
    <w:rsid w:val="00291E8A"/>
    <w:rsid w:val="0029218D"/>
    <w:rsid w:val="00297AE2"/>
    <w:rsid w:val="002A11C2"/>
    <w:rsid w:val="002A1E06"/>
    <w:rsid w:val="002A3E7B"/>
    <w:rsid w:val="002A5F31"/>
    <w:rsid w:val="002A6114"/>
    <w:rsid w:val="002B0AFB"/>
    <w:rsid w:val="002B1239"/>
    <w:rsid w:val="002B1505"/>
    <w:rsid w:val="002B21F3"/>
    <w:rsid w:val="002B4126"/>
    <w:rsid w:val="002B53E4"/>
    <w:rsid w:val="002B6DF0"/>
    <w:rsid w:val="002B7F19"/>
    <w:rsid w:val="002C3CA0"/>
    <w:rsid w:val="002C4027"/>
    <w:rsid w:val="002C4E8C"/>
    <w:rsid w:val="002C6792"/>
    <w:rsid w:val="002C683E"/>
    <w:rsid w:val="002C77EF"/>
    <w:rsid w:val="002D47D8"/>
    <w:rsid w:val="002D7BF3"/>
    <w:rsid w:val="002E0936"/>
    <w:rsid w:val="002E13E6"/>
    <w:rsid w:val="002E1742"/>
    <w:rsid w:val="002E2E98"/>
    <w:rsid w:val="002E463B"/>
    <w:rsid w:val="002E4A01"/>
    <w:rsid w:val="002E564B"/>
    <w:rsid w:val="002F06D9"/>
    <w:rsid w:val="002F0E9C"/>
    <w:rsid w:val="002F2D16"/>
    <w:rsid w:val="002F6B67"/>
    <w:rsid w:val="00311233"/>
    <w:rsid w:val="0031228A"/>
    <w:rsid w:val="00312848"/>
    <w:rsid w:val="00312A4E"/>
    <w:rsid w:val="00312F29"/>
    <w:rsid w:val="00320660"/>
    <w:rsid w:val="003230AE"/>
    <w:rsid w:val="003238EC"/>
    <w:rsid w:val="00325839"/>
    <w:rsid w:val="00326F08"/>
    <w:rsid w:val="003310C2"/>
    <w:rsid w:val="00331FF0"/>
    <w:rsid w:val="0033473B"/>
    <w:rsid w:val="00341066"/>
    <w:rsid w:val="0034501B"/>
    <w:rsid w:val="00345A4A"/>
    <w:rsid w:val="00345D2D"/>
    <w:rsid w:val="0035573A"/>
    <w:rsid w:val="003567DA"/>
    <w:rsid w:val="00364E02"/>
    <w:rsid w:val="0036699F"/>
    <w:rsid w:val="00377F98"/>
    <w:rsid w:val="003877D3"/>
    <w:rsid w:val="003903E0"/>
    <w:rsid w:val="00390EF8"/>
    <w:rsid w:val="00397489"/>
    <w:rsid w:val="003A17A5"/>
    <w:rsid w:val="003A19CE"/>
    <w:rsid w:val="003A2CDF"/>
    <w:rsid w:val="003A345F"/>
    <w:rsid w:val="003A35D8"/>
    <w:rsid w:val="003A5A82"/>
    <w:rsid w:val="003A7FAD"/>
    <w:rsid w:val="003B1899"/>
    <w:rsid w:val="003B1BC2"/>
    <w:rsid w:val="003B37BC"/>
    <w:rsid w:val="003B40AC"/>
    <w:rsid w:val="003B40C0"/>
    <w:rsid w:val="003B4128"/>
    <w:rsid w:val="003C001A"/>
    <w:rsid w:val="003C0D35"/>
    <w:rsid w:val="003C337A"/>
    <w:rsid w:val="003C590E"/>
    <w:rsid w:val="003D1490"/>
    <w:rsid w:val="003D4FF0"/>
    <w:rsid w:val="003D6771"/>
    <w:rsid w:val="003D67AF"/>
    <w:rsid w:val="003D6B30"/>
    <w:rsid w:val="003E0BA0"/>
    <w:rsid w:val="003E1147"/>
    <w:rsid w:val="003E1B09"/>
    <w:rsid w:val="003E23F4"/>
    <w:rsid w:val="003E7078"/>
    <w:rsid w:val="003F1380"/>
    <w:rsid w:val="003F64AB"/>
    <w:rsid w:val="003F7CA5"/>
    <w:rsid w:val="004049D5"/>
    <w:rsid w:val="00407463"/>
    <w:rsid w:val="00411941"/>
    <w:rsid w:val="00414129"/>
    <w:rsid w:val="0041724F"/>
    <w:rsid w:val="0042143E"/>
    <w:rsid w:val="0042280E"/>
    <w:rsid w:val="0043477F"/>
    <w:rsid w:val="0043571F"/>
    <w:rsid w:val="00440694"/>
    <w:rsid w:val="0044077D"/>
    <w:rsid w:val="0044243F"/>
    <w:rsid w:val="00442C6B"/>
    <w:rsid w:val="00445E84"/>
    <w:rsid w:val="0045221F"/>
    <w:rsid w:val="004531CF"/>
    <w:rsid w:val="0045325B"/>
    <w:rsid w:val="0045350F"/>
    <w:rsid w:val="00462F33"/>
    <w:rsid w:val="00463D4A"/>
    <w:rsid w:val="0046447F"/>
    <w:rsid w:val="00466789"/>
    <w:rsid w:val="00466D52"/>
    <w:rsid w:val="00466E9B"/>
    <w:rsid w:val="00472C0F"/>
    <w:rsid w:val="00473751"/>
    <w:rsid w:val="00477C8F"/>
    <w:rsid w:val="00477F9F"/>
    <w:rsid w:val="00477FE9"/>
    <w:rsid w:val="00483E0D"/>
    <w:rsid w:val="004933AF"/>
    <w:rsid w:val="00494448"/>
    <w:rsid w:val="00496917"/>
    <w:rsid w:val="004A004F"/>
    <w:rsid w:val="004A3533"/>
    <w:rsid w:val="004A5FD4"/>
    <w:rsid w:val="004B3F8D"/>
    <w:rsid w:val="004B749C"/>
    <w:rsid w:val="004C7CED"/>
    <w:rsid w:val="004D02F5"/>
    <w:rsid w:val="004D13D1"/>
    <w:rsid w:val="004D6055"/>
    <w:rsid w:val="004D7BF6"/>
    <w:rsid w:val="004E285D"/>
    <w:rsid w:val="004E4230"/>
    <w:rsid w:val="004E4A81"/>
    <w:rsid w:val="004E6602"/>
    <w:rsid w:val="004F0047"/>
    <w:rsid w:val="004F0AA3"/>
    <w:rsid w:val="004F1FAC"/>
    <w:rsid w:val="004F2597"/>
    <w:rsid w:val="005055DB"/>
    <w:rsid w:val="00506F0D"/>
    <w:rsid w:val="00510D7D"/>
    <w:rsid w:val="00510DB8"/>
    <w:rsid w:val="00513D3A"/>
    <w:rsid w:val="00515A1A"/>
    <w:rsid w:val="00516650"/>
    <w:rsid w:val="005177FD"/>
    <w:rsid w:val="0052058F"/>
    <w:rsid w:val="00521B6C"/>
    <w:rsid w:val="005250D6"/>
    <w:rsid w:val="00525298"/>
    <w:rsid w:val="00530F33"/>
    <w:rsid w:val="0053143F"/>
    <w:rsid w:val="00532CA6"/>
    <w:rsid w:val="00533391"/>
    <w:rsid w:val="00536D85"/>
    <w:rsid w:val="00543648"/>
    <w:rsid w:val="00545E88"/>
    <w:rsid w:val="00551B44"/>
    <w:rsid w:val="00551F88"/>
    <w:rsid w:val="0055273B"/>
    <w:rsid w:val="00553746"/>
    <w:rsid w:val="00553C48"/>
    <w:rsid w:val="005609F5"/>
    <w:rsid w:val="005647AF"/>
    <w:rsid w:val="0057042B"/>
    <w:rsid w:val="005714E5"/>
    <w:rsid w:val="00571F4E"/>
    <w:rsid w:val="005734A4"/>
    <w:rsid w:val="005749B3"/>
    <w:rsid w:val="00576A92"/>
    <w:rsid w:val="00580390"/>
    <w:rsid w:val="00580CAB"/>
    <w:rsid w:val="0058277F"/>
    <w:rsid w:val="00583496"/>
    <w:rsid w:val="00583890"/>
    <w:rsid w:val="00586D7B"/>
    <w:rsid w:val="00592250"/>
    <w:rsid w:val="00595A9C"/>
    <w:rsid w:val="00597166"/>
    <w:rsid w:val="005A3B7F"/>
    <w:rsid w:val="005A429C"/>
    <w:rsid w:val="005A4F6D"/>
    <w:rsid w:val="005B16D4"/>
    <w:rsid w:val="005B1B2A"/>
    <w:rsid w:val="005B4338"/>
    <w:rsid w:val="005C2DB1"/>
    <w:rsid w:val="005C2EAC"/>
    <w:rsid w:val="005C5874"/>
    <w:rsid w:val="005C5883"/>
    <w:rsid w:val="005C5BC2"/>
    <w:rsid w:val="005C5C7A"/>
    <w:rsid w:val="005C62F0"/>
    <w:rsid w:val="005D02D0"/>
    <w:rsid w:val="005D0F21"/>
    <w:rsid w:val="005D68F3"/>
    <w:rsid w:val="005D6A23"/>
    <w:rsid w:val="005E02B7"/>
    <w:rsid w:val="005E3752"/>
    <w:rsid w:val="005E53F9"/>
    <w:rsid w:val="005E6665"/>
    <w:rsid w:val="005F01B5"/>
    <w:rsid w:val="005F3EEE"/>
    <w:rsid w:val="005F77CD"/>
    <w:rsid w:val="006002CB"/>
    <w:rsid w:val="006016E6"/>
    <w:rsid w:val="00606252"/>
    <w:rsid w:val="0060667B"/>
    <w:rsid w:val="00616354"/>
    <w:rsid w:val="00621339"/>
    <w:rsid w:val="006237E8"/>
    <w:rsid w:val="00625036"/>
    <w:rsid w:val="006306F2"/>
    <w:rsid w:val="006324C7"/>
    <w:rsid w:val="00634392"/>
    <w:rsid w:val="006366C3"/>
    <w:rsid w:val="00637951"/>
    <w:rsid w:val="00642036"/>
    <w:rsid w:val="00642858"/>
    <w:rsid w:val="0064312C"/>
    <w:rsid w:val="00647B6D"/>
    <w:rsid w:val="00651801"/>
    <w:rsid w:val="00653C3A"/>
    <w:rsid w:val="00653CED"/>
    <w:rsid w:val="00653E2C"/>
    <w:rsid w:val="0065504A"/>
    <w:rsid w:val="0065524D"/>
    <w:rsid w:val="006624F0"/>
    <w:rsid w:val="0066445A"/>
    <w:rsid w:val="00665A4E"/>
    <w:rsid w:val="006703B1"/>
    <w:rsid w:val="00671A84"/>
    <w:rsid w:val="006728DC"/>
    <w:rsid w:val="00673D5F"/>
    <w:rsid w:val="00680353"/>
    <w:rsid w:val="006813BA"/>
    <w:rsid w:val="0068147E"/>
    <w:rsid w:val="006838F7"/>
    <w:rsid w:val="00685007"/>
    <w:rsid w:val="00685401"/>
    <w:rsid w:val="0068565E"/>
    <w:rsid w:val="0069238D"/>
    <w:rsid w:val="0069530D"/>
    <w:rsid w:val="0069549D"/>
    <w:rsid w:val="00696C17"/>
    <w:rsid w:val="00697BA9"/>
    <w:rsid w:val="00697E3E"/>
    <w:rsid w:val="006A190C"/>
    <w:rsid w:val="006A2F96"/>
    <w:rsid w:val="006A48DF"/>
    <w:rsid w:val="006A4C35"/>
    <w:rsid w:val="006B31DA"/>
    <w:rsid w:val="006B406B"/>
    <w:rsid w:val="006B6E61"/>
    <w:rsid w:val="006B7A57"/>
    <w:rsid w:val="006C09E5"/>
    <w:rsid w:val="006C12C1"/>
    <w:rsid w:val="006C18FB"/>
    <w:rsid w:val="006C29C8"/>
    <w:rsid w:val="006C3976"/>
    <w:rsid w:val="006C53D0"/>
    <w:rsid w:val="006D3ED3"/>
    <w:rsid w:val="006D6764"/>
    <w:rsid w:val="006E0217"/>
    <w:rsid w:val="006E07BD"/>
    <w:rsid w:val="006E4921"/>
    <w:rsid w:val="006F119E"/>
    <w:rsid w:val="006F1C69"/>
    <w:rsid w:val="006F28ED"/>
    <w:rsid w:val="006F6EF7"/>
    <w:rsid w:val="00700C92"/>
    <w:rsid w:val="007056F7"/>
    <w:rsid w:val="00705B9F"/>
    <w:rsid w:val="00706B50"/>
    <w:rsid w:val="00706F0A"/>
    <w:rsid w:val="007100E8"/>
    <w:rsid w:val="0071040E"/>
    <w:rsid w:val="00711D3B"/>
    <w:rsid w:val="007142AA"/>
    <w:rsid w:val="0072151E"/>
    <w:rsid w:val="00722E70"/>
    <w:rsid w:val="0073083F"/>
    <w:rsid w:val="0073546B"/>
    <w:rsid w:val="0073607C"/>
    <w:rsid w:val="00736E76"/>
    <w:rsid w:val="00741009"/>
    <w:rsid w:val="007426F8"/>
    <w:rsid w:val="00744C60"/>
    <w:rsid w:val="00745E47"/>
    <w:rsid w:val="00746B13"/>
    <w:rsid w:val="00750E83"/>
    <w:rsid w:val="0075167B"/>
    <w:rsid w:val="00754FF4"/>
    <w:rsid w:val="0076448E"/>
    <w:rsid w:val="00765248"/>
    <w:rsid w:val="007663E5"/>
    <w:rsid w:val="007679CD"/>
    <w:rsid w:val="00772320"/>
    <w:rsid w:val="00782B5D"/>
    <w:rsid w:val="007831C7"/>
    <w:rsid w:val="007849A3"/>
    <w:rsid w:val="0078604D"/>
    <w:rsid w:val="007874CB"/>
    <w:rsid w:val="007875A8"/>
    <w:rsid w:val="00791E98"/>
    <w:rsid w:val="00792DB0"/>
    <w:rsid w:val="00793263"/>
    <w:rsid w:val="007942DA"/>
    <w:rsid w:val="007A407B"/>
    <w:rsid w:val="007A661B"/>
    <w:rsid w:val="007A7A8E"/>
    <w:rsid w:val="007A7B0D"/>
    <w:rsid w:val="007B2CB3"/>
    <w:rsid w:val="007B66ED"/>
    <w:rsid w:val="007C1A92"/>
    <w:rsid w:val="007C1BDC"/>
    <w:rsid w:val="007C239E"/>
    <w:rsid w:val="007C2BEB"/>
    <w:rsid w:val="007C445D"/>
    <w:rsid w:val="007C4833"/>
    <w:rsid w:val="007C5930"/>
    <w:rsid w:val="007C691C"/>
    <w:rsid w:val="007C73EB"/>
    <w:rsid w:val="007C7578"/>
    <w:rsid w:val="007C7A3C"/>
    <w:rsid w:val="007D14A1"/>
    <w:rsid w:val="007D4E37"/>
    <w:rsid w:val="007D5575"/>
    <w:rsid w:val="007D58D8"/>
    <w:rsid w:val="007D644C"/>
    <w:rsid w:val="007D7A0F"/>
    <w:rsid w:val="007E0AA9"/>
    <w:rsid w:val="007E0F3D"/>
    <w:rsid w:val="007E166C"/>
    <w:rsid w:val="007E21E4"/>
    <w:rsid w:val="007E4E03"/>
    <w:rsid w:val="007E557A"/>
    <w:rsid w:val="007E7231"/>
    <w:rsid w:val="007F4934"/>
    <w:rsid w:val="007F65A1"/>
    <w:rsid w:val="007F71EF"/>
    <w:rsid w:val="007F79EF"/>
    <w:rsid w:val="008015A0"/>
    <w:rsid w:val="00801F92"/>
    <w:rsid w:val="0080366A"/>
    <w:rsid w:val="008077FB"/>
    <w:rsid w:val="00807E9E"/>
    <w:rsid w:val="00816E3F"/>
    <w:rsid w:val="00820D13"/>
    <w:rsid w:val="00821C58"/>
    <w:rsid w:val="008235B6"/>
    <w:rsid w:val="00823F38"/>
    <w:rsid w:val="0082448D"/>
    <w:rsid w:val="008265F6"/>
    <w:rsid w:val="008275AF"/>
    <w:rsid w:val="0083533A"/>
    <w:rsid w:val="00835D92"/>
    <w:rsid w:val="0083607A"/>
    <w:rsid w:val="00840EF3"/>
    <w:rsid w:val="00843D17"/>
    <w:rsid w:val="00846285"/>
    <w:rsid w:val="008471AB"/>
    <w:rsid w:val="008555AC"/>
    <w:rsid w:val="0085646D"/>
    <w:rsid w:val="00856F84"/>
    <w:rsid w:val="008604E2"/>
    <w:rsid w:val="00861616"/>
    <w:rsid w:val="00862B83"/>
    <w:rsid w:val="00867951"/>
    <w:rsid w:val="008764B3"/>
    <w:rsid w:val="0087751E"/>
    <w:rsid w:val="008805C5"/>
    <w:rsid w:val="00880A6E"/>
    <w:rsid w:val="008819A6"/>
    <w:rsid w:val="00883043"/>
    <w:rsid w:val="00883708"/>
    <w:rsid w:val="00884903"/>
    <w:rsid w:val="00885E51"/>
    <w:rsid w:val="00886E59"/>
    <w:rsid w:val="008917A3"/>
    <w:rsid w:val="0089471D"/>
    <w:rsid w:val="00895B53"/>
    <w:rsid w:val="008960A7"/>
    <w:rsid w:val="008A01F6"/>
    <w:rsid w:val="008A237C"/>
    <w:rsid w:val="008A6A62"/>
    <w:rsid w:val="008B14BB"/>
    <w:rsid w:val="008B280A"/>
    <w:rsid w:val="008B3345"/>
    <w:rsid w:val="008B653F"/>
    <w:rsid w:val="008B67F2"/>
    <w:rsid w:val="008C019B"/>
    <w:rsid w:val="008C1B58"/>
    <w:rsid w:val="008C1E0A"/>
    <w:rsid w:val="008C532B"/>
    <w:rsid w:val="008C7359"/>
    <w:rsid w:val="008D2501"/>
    <w:rsid w:val="008D7BC6"/>
    <w:rsid w:val="008E0D22"/>
    <w:rsid w:val="008E2224"/>
    <w:rsid w:val="008E4803"/>
    <w:rsid w:val="008E49E3"/>
    <w:rsid w:val="008E5DEA"/>
    <w:rsid w:val="008E612A"/>
    <w:rsid w:val="008E63AB"/>
    <w:rsid w:val="008F3097"/>
    <w:rsid w:val="008F425A"/>
    <w:rsid w:val="00902AE6"/>
    <w:rsid w:val="00903E82"/>
    <w:rsid w:val="00906E88"/>
    <w:rsid w:val="0091169A"/>
    <w:rsid w:val="00911CAA"/>
    <w:rsid w:val="00912C52"/>
    <w:rsid w:val="009211ED"/>
    <w:rsid w:val="009258F3"/>
    <w:rsid w:val="00927855"/>
    <w:rsid w:val="00930AC6"/>
    <w:rsid w:val="009317F0"/>
    <w:rsid w:val="00932F27"/>
    <w:rsid w:val="00934C06"/>
    <w:rsid w:val="00934CE1"/>
    <w:rsid w:val="00935B73"/>
    <w:rsid w:val="00936577"/>
    <w:rsid w:val="00936756"/>
    <w:rsid w:val="00940E66"/>
    <w:rsid w:val="0094174A"/>
    <w:rsid w:val="00944CE5"/>
    <w:rsid w:val="00944D87"/>
    <w:rsid w:val="009470BD"/>
    <w:rsid w:val="009554EF"/>
    <w:rsid w:val="00957104"/>
    <w:rsid w:val="00966F8D"/>
    <w:rsid w:val="00970A17"/>
    <w:rsid w:val="009741C4"/>
    <w:rsid w:val="00980B71"/>
    <w:rsid w:val="00981FBD"/>
    <w:rsid w:val="00984E72"/>
    <w:rsid w:val="009858EF"/>
    <w:rsid w:val="00987C73"/>
    <w:rsid w:val="00990655"/>
    <w:rsid w:val="00991282"/>
    <w:rsid w:val="0099368B"/>
    <w:rsid w:val="00995BE7"/>
    <w:rsid w:val="009973CE"/>
    <w:rsid w:val="009A365A"/>
    <w:rsid w:val="009A5FDC"/>
    <w:rsid w:val="009B3EDD"/>
    <w:rsid w:val="009B518F"/>
    <w:rsid w:val="009C2688"/>
    <w:rsid w:val="009C29E4"/>
    <w:rsid w:val="009C30D8"/>
    <w:rsid w:val="009C30EB"/>
    <w:rsid w:val="009D05EE"/>
    <w:rsid w:val="009D063C"/>
    <w:rsid w:val="009D139B"/>
    <w:rsid w:val="009D3BA2"/>
    <w:rsid w:val="009D52AA"/>
    <w:rsid w:val="009D69C2"/>
    <w:rsid w:val="009D71A1"/>
    <w:rsid w:val="009D7A9B"/>
    <w:rsid w:val="009E0F5E"/>
    <w:rsid w:val="009E1FEF"/>
    <w:rsid w:val="009E2389"/>
    <w:rsid w:val="009E2F89"/>
    <w:rsid w:val="009E3671"/>
    <w:rsid w:val="009E43F1"/>
    <w:rsid w:val="009E755B"/>
    <w:rsid w:val="009E7C2A"/>
    <w:rsid w:val="00A03E27"/>
    <w:rsid w:val="00A12DF8"/>
    <w:rsid w:val="00A17508"/>
    <w:rsid w:val="00A17F01"/>
    <w:rsid w:val="00A17FC4"/>
    <w:rsid w:val="00A2288A"/>
    <w:rsid w:val="00A242BE"/>
    <w:rsid w:val="00A3097B"/>
    <w:rsid w:val="00A30D54"/>
    <w:rsid w:val="00A348B8"/>
    <w:rsid w:val="00A3497F"/>
    <w:rsid w:val="00A40114"/>
    <w:rsid w:val="00A416F0"/>
    <w:rsid w:val="00A42C09"/>
    <w:rsid w:val="00A42C0C"/>
    <w:rsid w:val="00A47D29"/>
    <w:rsid w:val="00A53472"/>
    <w:rsid w:val="00A54FB8"/>
    <w:rsid w:val="00A57447"/>
    <w:rsid w:val="00A61141"/>
    <w:rsid w:val="00A61F1C"/>
    <w:rsid w:val="00A63216"/>
    <w:rsid w:val="00A64F0A"/>
    <w:rsid w:val="00A71AC5"/>
    <w:rsid w:val="00A71CEC"/>
    <w:rsid w:val="00A72C7A"/>
    <w:rsid w:val="00A72C90"/>
    <w:rsid w:val="00A74095"/>
    <w:rsid w:val="00A74425"/>
    <w:rsid w:val="00A76173"/>
    <w:rsid w:val="00A7754B"/>
    <w:rsid w:val="00A800C8"/>
    <w:rsid w:val="00A859E3"/>
    <w:rsid w:val="00A9202D"/>
    <w:rsid w:val="00A9221D"/>
    <w:rsid w:val="00A93083"/>
    <w:rsid w:val="00A94DCA"/>
    <w:rsid w:val="00A95540"/>
    <w:rsid w:val="00A95BEA"/>
    <w:rsid w:val="00A96E80"/>
    <w:rsid w:val="00AA42A9"/>
    <w:rsid w:val="00AA55A9"/>
    <w:rsid w:val="00AA7057"/>
    <w:rsid w:val="00AB170D"/>
    <w:rsid w:val="00AB5F0D"/>
    <w:rsid w:val="00AC1674"/>
    <w:rsid w:val="00AD087C"/>
    <w:rsid w:val="00AD0DF6"/>
    <w:rsid w:val="00AD21D6"/>
    <w:rsid w:val="00AD321C"/>
    <w:rsid w:val="00AD47F6"/>
    <w:rsid w:val="00AD4FDE"/>
    <w:rsid w:val="00AD5C26"/>
    <w:rsid w:val="00AE0BD3"/>
    <w:rsid w:val="00AE2258"/>
    <w:rsid w:val="00AE340C"/>
    <w:rsid w:val="00AE4370"/>
    <w:rsid w:val="00AF0951"/>
    <w:rsid w:val="00AF18CE"/>
    <w:rsid w:val="00AF2AF7"/>
    <w:rsid w:val="00AF45DA"/>
    <w:rsid w:val="00AF61A1"/>
    <w:rsid w:val="00AF6BC1"/>
    <w:rsid w:val="00B00045"/>
    <w:rsid w:val="00B07956"/>
    <w:rsid w:val="00B13A3D"/>
    <w:rsid w:val="00B16D31"/>
    <w:rsid w:val="00B2088B"/>
    <w:rsid w:val="00B210D5"/>
    <w:rsid w:val="00B220F9"/>
    <w:rsid w:val="00B22ABA"/>
    <w:rsid w:val="00B23DB8"/>
    <w:rsid w:val="00B24CDD"/>
    <w:rsid w:val="00B3036A"/>
    <w:rsid w:val="00B3275B"/>
    <w:rsid w:val="00B3344F"/>
    <w:rsid w:val="00B3363F"/>
    <w:rsid w:val="00B33BC6"/>
    <w:rsid w:val="00B365FD"/>
    <w:rsid w:val="00B36844"/>
    <w:rsid w:val="00B40B89"/>
    <w:rsid w:val="00B4111B"/>
    <w:rsid w:val="00B4445C"/>
    <w:rsid w:val="00B47C29"/>
    <w:rsid w:val="00B50FF8"/>
    <w:rsid w:val="00B51E52"/>
    <w:rsid w:val="00B5455B"/>
    <w:rsid w:val="00B567BE"/>
    <w:rsid w:val="00B60262"/>
    <w:rsid w:val="00B61FD6"/>
    <w:rsid w:val="00B638B7"/>
    <w:rsid w:val="00B66DC1"/>
    <w:rsid w:val="00B72297"/>
    <w:rsid w:val="00B722F4"/>
    <w:rsid w:val="00B72F0E"/>
    <w:rsid w:val="00B81E8C"/>
    <w:rsid w:val="00B85688"/>
    <w:rsid w:val="00B8620F"/>
    <w:rsid w:val="00B86CAD"/>
    <w:rsid w:val="00B92955"/>
    <w:rsid w:val="00B94FFD"/>
    <w:rsid w:val="00B96201"/>
    <w:rsid w:val="00B96D41"/>
    <w:rsid w:val="00BD2D62"/>
    <w:rsid w:val="00BD3A35"/>
    <w:rsid w:val="00BD3E84"/>
    <w:rsid w:val="00BD590B"/>
    <w:rsid w:val="00BD5A62"/>
    <w:rsid w:val="00BD5EE8"/>
    <w:rsid w:val="00BD6A92"/>
    <w:rsid w:val="00BE12A4"/>
    <w:rsid w:val="00BE59A1"/>
    <w:rsid w:val="00BE6F4C"/>
    <w:rsid w:val="00BF03AC"/>
    <w:rsid w:val="00BF0D2D"/>
    <w:rsid w:val="00BF2D3C"/>
    <w:rsid w:val="00BF4459"/>
    <w:rsid w:val="00BF648F"/>
    <w:rsid w:val="00BF7AEB"/>
    <w:rsid w:val="00BF7F40"/>
    <w:rsid w:val="00C01639"/>
    <w:rsid w:val="00C032DA"/>
    <w:rsid w:val="00C0353A"/>
    <w:rsid w:val="00C071A6"/>
    <w:rsid w:val="00C14563"/>
    <w:rsid w:val="00C17E97"/>
    <w:rsid w:val="00C22A4D"/>
    <w:rsid w:val="00C314DA"/>
    <w:rsid w:val="00C3274F"/>
    <w:rsid w:val="00C35B0A"/>
    <w:rsid w:val="00C373F6"/>
    <w:rsid w:val="00C45504"/>
    <w:rsid w:val="00C4634F"/>
    <w:rsid w:val="00C473D4"/>
    <w:rsid w:val="00C53B93"/>
    <w:rsid w:val="00C54F09"/>
    <w:rsid w:val="00C56515"/>
    <w:rsid w:val="00C56CC2"/>
    <w:rsid w:val="00C61FEF"/>
    <w:rsid w:val="00C67346"/>
    <w:rsid w:val="00C67E39"/>
    <w:rsid w:val="00C70FFA"/>
    <w:rsid w:val="00C74A55"/>
    <w:rsid w:val="00C7557F"/>
    <w:rsid w:val="00C82A14"/>
    <w:rsid w:val="00C857B0"/>
    <w:rsid w:val="00C90A02"/>
    <w:rsid w:val="00C917A6"/>
    <w:rsid w:val="00C92CC2"/>
    <w:rsid w:val="00C95D7E"/>
    <w:rsid w:val="00C96A4F"/>
    <w:rsid w:val="00CA2CF0"/>
    <w:rsid w:val="00CA3128"/>
    <w:rsid w:val="00CA4204"/>
    <w:rsid w:val="00CA5DE5"/>
    <w:rsid w:val="00CA73F2"/>
    <w:rsid w:val="00CA758F"/>
    <w:rsid w:val="00CB02AD"/>
    <w:rsid w:val="00CB11D0"/>
    <w:rsid w:val="00CB2229"/>
    <w:rsid w:val="00CB2796"/>
    <w:rsid w:val="00CC225E"/>
    <w:rsid w:val="00CC2E2E"/>
    <w:rsid w:val="00CC38FD"/>
    <w:rsid w:val="00CC7E91"/>
    <w:rsid w:val="00CD410B"/>
    <w:rsid w:val="00CD475A"/>
    <w:rsid w:val="00CD49B1"/>
    <w:rsid w:val="00CD51DC"/>
    <w:rsid w:val="00CE239A"/>
    <w:rsid w:val="00CE25BD"/>
    <w:rsid w:val="00CE2AFE"/>
    <w:rsid w:val="00CF2F1B"/>
    <w:rsid w:val="00CF3286"/>
    <w:rsid w:val="00CF7AEF"/>
    <w:rsid w:val="00D00AE4"/>
    <w:rsid w:val="00D016B2"/>
    <w:rsid w:val="00D026D5"/>
    <w:rsid w:val="00D04448"/>
    <w:rsid w:val="00D06C24"/>
    <w:rsid w:val="00D07284"/>
    <w:rsid w:val="00D11362"/>
    <w:rsid w:val="00D1309B"/>
    <w:rsid w:val="00D157FC"/>
    <w:rsid w:val="00D1737E"/>
    <w:rsid w:val="00D22089"/>
    <w:rsid w:val="00D22825"/>
    <w:rsid w:val="00D251E2"/>
    <w:rsid w:val="00D304C0"/>
    <w:rsid w:val="00D32811"/>
    <w:rsid w:val="00D352FF"/>
    <w:rsid w:val="00D376A4"/>
    <w:rsid w:val="00D406EB"/>
    <w:rsid w:val="00D4126D"/>
    <w:rsid w:val="00D419BF"/>
    <w:rsid w:val="00D45387"/>
    <w:rsid w:val="00D47C4A"/>
    <w:rsid w:val="00D5045A"/>
    <w:rsid w:val="00D50C94"/>
    <w:rsid w:val="00D53B25"/>
    <w:rsid w:val="00D60D77"/>
    <w:rsid w:val="00D64DF7"/>
    <w:rsid w:val="00D71504"/>
    <w:rsid w:val="00D76EB0"/>
    <w:rsid w:val="00D7722D"/>
    <w:rsid w:val="00D8009F"/>
    <w:rsid w:val="00D82FD1"/>
    <w:rsid w:val="00D83966"/>
    <w:rsid w:val="00D8468B"/>
    <w:rsid w:val="00D85C08"/>
    <w:rsid w:val="00D927C5"/>
    <w:rsid w:val="00D93469"/>
    <w:rsid w:val="00D96081"/>
    <w:rsid w:val="00D967C2"/>
    <w:rsid w:val="00D96EAB"/>
    <w:rsid w:val="00DA108C"/>
    <w:rsid w:val="00DA2F7D"/>
    <w:rsid w:val="00DA5132"/>
    <w:rsid w:val="00DA55A0"/>
    <w:rsid w:val="00DA5B1F"/>
    <w:rsid w:val="00DA7318"/>
    <w:rsid w:val="00DB02F4"/>
    <w:rsid w:val="00DB309B"/>
    <w:rsid w:val="00DB61A4"/>
    <w:rsid w:val="00DC21F6"/>
    <w:rsid w:val="00DC3298"/>
    <w:rsid w:val="00DC344C"/>
    <w:rsid w:val="00DC50D1"/>
    <w:rsid w:val="00DC651E"/>
    <w:rsid w:val="00DC678E"/>
    <w:rsid w:val="00DC74AB"/>
    <w:rsid w:val="00DD0DB9"/>
    <w:rsid w:val="00DD5748"/>
    <w:rsid w:val="00DD6DDD"/>
    <w:rsid w:val="00DD7342"/>
    <w:rsid w:val="00DE0351"/>
    <w:rsid w:val="00DE12FF"/>
    <w:rsid w:val="00DE148A"/>
    <w:rsid w:val="00DE1777"/>
    <w:rsid w:val="00DE2531"/>
    <w:rsid w:val="00DE4C28"/>
    <w:rsid w:val="00DE6497"/>
    <w:rsid w:val="00DF0306"/>
    <w:rsid w:val="00DF31D9"/>
    <w:rsid w:val="00DF32B8"/>
    <w:rsid w:val="00DF4930"/>
    <w:rsid w:val="00DF530D"/>
    <w:rsid w:val="00DF6CDC"/>
    <w:rsid w:val="00E02F14"/>
    <w:rsid w:val="00E04FD7"/>
    <w:rsid w:val="00E05C26"/>
    <w:rsid w:val="00E07EDA"/>
    <w:rsid w:val="00E128CD"/>
    <w:rsid w:val="00E1682D"/>
    <w:rsid w:val="00E16B94"/>
    <w:rsid w:val="00E17A91"/>
    <w:rsid w:val="00E20200"/>
    <w:rsid w:val="00E237D0"/>
    <w:rsid w:val="00E247E8"/>
    <w:rsid w:val="00E2615E"/>
    <w:rsid w:val="00E276D5"/>
    <w:rsid w:val="00E31087"/>
    <w:rsid w:val="00E370EE"/>
    <w:rsid w:val="00E44938"/>
    <w:rsid w:val="00E45F7C"/>
    <w:rsid w:val="00E4794E"/>
    <w:rsid w:val="00E5180A"/>
    <w:rsid w:val="00E51812"/>
    <w:rsid w:val="00E5559C"/>
    <w:rsid w:val="00E55A2D"/>
    <w:rsid w:val="00E56B8E"/>
    <w:rsid w:val="00E64329"/>
    <w:rsid w:val="00E6687E"/>
    <w:rsid w:val="00E73118"/>
    <w:rsid w:val="00E73BD7"/>
    <w:rsid w:val="00E75A47"/>
    <w:rsid w:val="00E80E59"/>
    <w:rsid w:val="00E81F87"/>
    <w:rsid w:val="00E82E98"/>
    <w:rsid w:val="00E924D8"/>
    <w:rsid w:val="00E94756"/>
    <w:rsid w:val="00E95001"/>
    <w:rsid w:val="00E95A5D"/>
    <w:rsid w:val="00EA0980"/>
    <w:rsid w:val="00EA1EEE"/>
    <w:rsid w:val="00EA661A"/>
    <w:rsid w:val="00EA6B4C"/>
    <w:rsid w:val="00EA73C9"/>
    <w:rsid w:val="00EB1047"/>
    <w:rsid w:val="00EB4555"/>
    <w:rsid w:val="00EB7BCB"/>
    <w:rsid w:val="00EC4E0C"/>
    <w:rsid w:val="00ED12B8"/>
    <w:rsid w:val="00ED1C4F"/>
    <w:rsid w:val="00ED3C29"/>
    <w:rsid w:val="00EE5951"/>
    <w:rsid w:val="00EE6B70"/>
    <w:rsid w:val="00EE74DA"/>
    <w:rsid w:val="00EE7EF7"/>
    <w:rsid w:val="00EF0D44"/>
    <w:rsid w:val="00EF21A7"/>
    <w:rsid w:val="00EF3CE4"/>
    <w:rsid w:val="00EF3DD0"/>
    <w:rsid w:val="00EF6267"/>
    <w:rsid w:val="00EF6777"/>
    <w:rsid w:val="00EF6C61"/>
    <w:rsid w:val="00EF7E13"/>
    <w:rsid w:val="00F003F1"/>
    <w:rsid w:val="00F05067"/>
    <w:rsid w:val="00F0558C"/>
    <w:rsid w:val="00F0604F"/>
    <w:rsid w:val="00F0796E"/>
    <w:rsid w:val="00F13660"/>
    <w:rsid w:val="00F13DF7"/>
    <w:rsid w:val="00F166CF"/>
    <w:rsid w:val="00F20880"/>
    <w:rsid w:val="00F25F49"/>
    <w:rsid w:val="00F269F3"/>
    <w:rsid w:val="00F320BF"/>
    <w:rsid w:val="00F41974"/>
    <w:rsid w:val="00F4594E"/>
    <w:rsid w:val="00F466EB"/>
    <w:rsid w:val="00F51C5F"/>
    <w:rsid w:val="00F52BD9"/>
    <w:rsid w:val="00F530D9"/>
    <w:rsid w:val="00F53DBA"/>
    <w:rsid w:val="00F5562E"/>
    <w:rsid w:val="00F64F08"/>
    <w:rsid w:val="00F67D6A"/>
    <w:rsid w:val="00F72C78"/>
    <w:rsid w:val="00F73734"/>
    <w:rsid w:val="00F76A6F"/>
    <w:rsid w:val="00F81AF4"/>
    <w:rsid w:val="00F81CFF"/>
    <w:rsid w:val="00F824B9"/>
    <w:rsid w:val="00F83BDE"/>
    <w:rsid w:val="00F85F8A"/>
    <w:rsid w:val="00F904F4"/>
    <w:rsid w:val="00F914D4"/>
    <w:rsid w:val="00F91999"/>
    <w:rsid w:val="00F931C0"/>
    <w:rsid w:val="00F9588A"/>
    <w:rsid w:val="00F97CCC"/>
    <w:rsid w:val="00FA1652"/>
    <w:rsid w:val="00FA1DD4"/>
    <w:rsid w:val="00FA5AC6"/>
    <w:rsid w:val="00FA5D8C"/>
    <w:rsid w:val="00FA7475"/>
    <w:rsid w:val="00FA7C44"/>
    <w:rsid w:val="00FB2EDB"/>
    <w:rsid w:val="00FB43CB"/>
    <w:rsid w:val="00FB6E21"/>
    <w:rsid w:val="00FC1EAC"/>
    <w:rsid w:val="00FC4CA4"/>
    <w:rsid w:val="00FD01FB"/>
    <w:rsid w:val="00FD0DB3"/>
    <w:rsid w:val="00FD1EDE"/>
    <w:rsid w:val="00FD2D75"/>
    <w:rsid w:val="00FE41EC"/>
    <w:rsid w:val="00FF24D8"/>
    <w:rsid w:val="00FF361A"/>
    <w:rsid w:val="00FF5032"/>
    <w:rsid w:val="00FF7F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586C10"/>
  <w15:docId w15:val="{60040D8B-86C0-436A-A6DB-1242E8161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06B50"/>
    <w:rPr>
      <w:color w:val="000000"/>
    </w:rPr>
  </w:style>
  <w:style w:type="paragraph" w:styleId="Heading1">
    <w:name w:val="heading 1"/>
    <w:basedOn w:val="Normal"/>
    <w:next w:val="Normal"/>
    <w:rsid w:val="00A96E80"/>
    <w:pPr>
      <w:keepNext/>
      <w:keepLines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rsid w:val="00A96E8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A96E8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A96E8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A96E8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rsid w:val="00A96E80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A96E80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A96E80"/>
    <w:pPr>
      <w:keepNext/>
      <w:keepLines/>
    </w:pPr>
    <w:rPr>
      <w:rFonts w:ascii="Cambria" w:eastAsia="Cambria" w:hAnsi="Cambria" w:cs="Cambria"/>
      <w:i/>
      <w:color w:val="4F81BD"/>
      <w:sz w:val="24"/>
      <w:szCs w:val="24"/>
    </w:rPr>
  </w:style>
  <w:style w:type="table" w:customStyle="1" w:styleId="3">
    <w:name w:val="3"/>
    <w:basedOn w:val="TableNormal"/>
    <w:rsid w:val="00A96E80"/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2">
    <w:name w:val="2"/>
    <w:basedOn w:val="TableNormal"/>
    <w:rsid w:val="00A96E80"/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">
    <w:name w:val="1"/>
    <w:basedOn w:val="TableNormal"/>
    <w:rsid w:val="00A96E80"/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paragraph" w:styleId="Header">
    <w:name w:val="header"/>
    <w:basedOn w:val="Normal"/>
    <w:link w:val="HeaderChar"/>
    <w:uiPriority w:val="99"/>
    <w:unhideWhenUsed/>
    <w:rsid w:val="006237E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37E8"/>
  </w:style>
  <w:style w:type="paragraph" w:styleId="Footer">
    <w:name w:val="footer"/>
    <w:basedOn w:val="Normal"/>
    <w:link w:val="FooterChar"/>
    <w:uiPriority w:val="99"/>
    <w:unhideWhenUsed/>
    <w:rsid w:val="006237E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37E8"/>
  </w:style>
  <w:style w:type="paragraph" w:styleId="BalloonText">
    <w:name w:val="Balloon Text"/>
    <w:basedOn w:val="Normal"/>
    <w:link w:val="BalloonTextChar"/>
    <w:uiPriority w:val="99"/>
    <w:semiHidden/>
    <w:unhideWhenUsed/>
    <w:rsid w:val="00AF18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F18C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95A5D"/>
    <w:pPr>
      <w:ind w:left="720"/>
      <w:contextualSpacing/>
    </w:pPr>
  </w:style>
  <w:style w:type="paragraph" w:customStyle="1" w:styleId="Default">
    <w:name w:val="Default"/>
    <w:rsid w:val="00C373F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E44938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012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568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44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2790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3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microsoft.com/office/2007/relationships/diagramDrawing" Target="diagrams/drawing1.xml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diagramColors" Target="diagrams/colors1.xml"/><Relationship Id="rId25" Type="http://schemas.openxmlformats.org/officeDocument/2006/relationships/image" Target="media/image16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1.xml"/><Relationship Id="rId20" Type="http://schemas.openxmlformats.org/officeDocument/2006/relationships/image" Target="media/image12.jpe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9.jpeg"/><Relationship Id="rId24" Type="http://schemas.openxmlformats.org/officeDocument/2006/relationships/image" Target="media/image15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diagramLayout" Target="diagrams/layout1.xml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8.jpeg"/><Relationship Id="rId19" Type="http://schemas.openxmlformats.org/officeDocument/2006/relationships/image" Target="media/image11.pn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hiju404@gmail.com" TargetMode="External"/><Relationship Id="rId14" Type="http://schemas.openxmlformats.org/officeDocument/2006/relationships/diagramData" Target="diagrams/data1.xml"/><Relationship Id="rId22" Type="http://schemas.openxmlformats.org/officeDocument/2006/relationships/oleObject" Target="embeddings/oleObject1.bin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8" Type="http://schemas.openxmlformats.org/officeDocument/2006/relationships/hyperlink" Target="mailto:shiju404@gmail.com" TargetMode="Externa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7" Type="http://schemas.openxmlformats.org/officeDocument/2006/relationships/image" Target="media/image7.gif"/><Relationship Id="rId2" Type="http://schemas.openxmlformats.org/officeDocument/2006/relationships/image" Target="media/image2.gif"/><Relationship Id="rId1" Type="http://schemas.openxmlformats.org/officeDocument/2006/relationships/image" Target="media/image1.gif"/><Relationship Id="rId6" Type="http://schemas.openxmlformats.org/officeDocument/2006/relationships/image" Target="media/image6.gif"/><Relationship Id="rId5" Type="http://schemas.openxmlformats.org/officeDocument/2006/relationships/image" Target="media/image5.gif"/><Relationship Id="rId4" Type="http://schemas.openxmlformats.org/officeDocument/2006/relationships/image" Target="media/image4.gi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3.555806604116982E-3"/>
          <c:y val="4.1712502993097658E-3"/>
          <c:w val="0.92960848643919636"/>
          <c:h val="0.66998656417947811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NI (ENBD Grp)</c:v>
                </c:pt>
              </c:strCache>
            </c:strRef>
          </c:tx>
          <c:explosion val="25"/>
          <c:cat>
            <c:strRef>
              <c:f>Sheet1!$A$2:$A$5</c:f>
              <c:strCache>
                <c:ptCount val="4"/>
                <c:pt idx="0">
                  <c:v>PROJECT &amp; PROGRAM MANAGEMENT</c:v>
                </c:pt>
                <c:pt idx="1">
                  <c:v>Sr.BUSINESS ANALYST | PRODUCT OWNER</c:v>
                </c:pt>
                <c:pt idx="2">
                  <c:v>SW TESTING (UAT/ SIT/ QA)</c:v>
                </c:pt>
                <c:pt idx="3">
                  <c:v>TEAM LEAD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0-6184-4D1C-AB76-7C2D1F8B071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t"/>
      <c:layout>
        <c:manualLayout>
          <c:xMode val="edge"/>
          <c:yMode val="edge"/>
          <c:x val="9.1395148882251781E-2"/>
          <c:y val="2.0275974275145384E-3"/>
          <c:w val="0.89159950088206186"/>
          <c:h val="0.90687689145437111"/>
        </c:manualLayout>
      </c:layout>
      <c:overlay val="1"/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>
        <a:defRPr b="1"/>
      </a:pPr>
      <a:endParaRPr lang="en-US"/>
    </a:p>
  </c:txPr>
  <c:externalData r:id="rId1">
    <c:autoUpdate val="0"/>
  </c:externalData>
</c:chartSpac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0DFB517-FD7B-4CBE-B451-B046B4EEE85D}" type="doc">
      <dgm:prSet loTypeId="urn:microsoft.com/office/officeart/2009/3/layout/HorizontalOrganizationChart" loCatId="hierarchy" qsTypeId="urn:microsoft.com/office/officeart/2005/8/quickstyle/simple5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2658A3D8-D4DF-4406-9CC6-27EB8DC432D8}">
      <dgm:prSet phldrT="[Text]" custT="1"/>
      <dgm:spPr/>
      <dgm:t>
        <a:bodyPr/>
        <a:lstStyle/>
        <a:p>
          <a:r>
            <a:rPr lang="en-GB" sz="800" b="1"/>
            <a:t>Network</a:t>
          </a:r>
          <a:r>
            <a:rPr lang="en-GB" sz="800" b="1">
              <a:solidFill>
                <a:srgbClr val="FF0000"/>
              </a:solidFill>
            </a:rPr>
            <a:t>&gt;</a:t>
          </a:r>
          <a:r>
            <a:rPr lang="en-GB" sz="800" b="1"/>
            <a:t> International Payment Solutions (ENBD)</a:t>
          </a:r>
          <a:r>
            <a:rPr lang="en-US" sz="800"/>
            <a:t>	 </a:t>
          </a:r>
        </a:p>
      </dgm:t>
    </dgm:pt>
    <dgm:pt modelId="{EBF91014-B37B-43CF-A11C-66C8A9B01319}" type="sibTrans" cxnId="{B0D78821-D5A9-425A-9A7E-B7C77D206014}">
      <dgm:prSet/>
      <dgm:spPr/>
      <dgm:t>
        <a:bodyPr/>
        <a:lstStyle/>
        <a:p>
          <a:endParaRPr lang="en-US"/>
        </a:p>
      </dgm:t>
    </dgm:pt>
    <dgm:pt modelId="{216C5F63-7398-41EC-A82F-121F5BA33EBE}" type="parTrans" cxnId="{B0D78821-D5A9-425A-9A7E-B7C77D206014}">
      <dgm:prSet/>
      <dgm:spPr/>
      <dgm:t>
        <a:bodyPr/>
        <a:lstStyle/>
        <a:p>
          <a:endParaRPr lang="en-US"/>
        </a:p>
      </dgm:t>
    </dgm:pt>
    <dgm:pt modelId="{ADF077FB-067D-40D4-872A-B1FA145328F7}">
      <dgm:prSet custT="1"/>
      <dgm:spPr/>
      <dgm:t>
        <a:bodyPr/>
        <a:lstStyle/>
        <a:p>
          <a:pPr algn="ctr"/>
          <a:r>
            <a:rPr lang="en-GB" sz="800" b="1"/>
            <a:t>Business  System requirement Analysis </a:t>
          </a:r>
        </a:p>
      </dgm:t>
    </dgm:pt>
    <dgm:pt modelId="{A6C50AD3-6F6C-483F-850A-4264D137196F}" type="parTrans" cxnId="{D47F6E28-A888-45E0-96BE-39A4A0DB82A1}">
      <dgm:prSet/>
      <dgm:spPr/>
      <dgm:t>
        <a:bodyPr/>
        <a:lstStyle/>
        <a:p>
          <a:endParaRPr lang="en-US"/>
        </a:p>
      </dgm:t>
    </dgm:pt>
    <dgm:pt modelId="{14C1ED05-183D-4FBA-843F-A61F29E7BF86}" type="sibTrans" cxnId="{D47F6E28-A888-45E0-96BE-39A4A0DB82A1}">
      <dgm:prSet/>
      <dgm:spPr/>
      <dgm:t>
        <a:bodyPr/>
        <a:lstStyle/>
        <a:p>
          <a:endParaRPr lang="en-US"/>
        </a:p>
      </dgm:t>
    </dgm:pt>
    <dgm:pt modelId="{4EE14774-83A2-4820-8DDC-45355CCF5C3A}" type="asst">
      <dgm:prSet custT="1"/>
      <dgm:spPr/>
      <dgm:t>
        <a:bodyPr/>
        <a:lstStyle/>
        <a:p>
          <a:r>
            <a:rPr lang="en-US" sz="800" b="1"/>
            <a:t>ADIB [Abudhabi Islamic Bank]</a:t>
          </a:r>
          <a:endParaRPr lang="en-US" sz="500"/>
        </a:p>
      </dgm:t>
    </dgm:pt>
    <dgm:pt modelId="{3628856B-0DF9-4743-9FE3-5257599E510A}" type="parTrans" cxnId="{1A882EC9-0222-4062-BE36-8A7E321EF375}">
      <dgm:prSet/>
      <dgm:spPr/>
      <dgm:t>
        <a:bodyPr/>
        <a:lstStyle/>
        <a:p>
          <a:endParaRPr lang="en-US"/>
        </a:p>
      </dgm:t>
    </dgm:pt>
    <dgm:pt modelId="{B9240F02-FCFC-44AF-AF40-095E12177995}" type="sibTrans" cxnId="{1A882EC9-0222-4062-BE36-8A7E321EF375}">
      <dgm:prSet/>
      <dgm:spPr/>
      <dgm:t>
        <a:bodyPr/>
        <a:lstStyle/>
        <a:p>
          <a:endParaRPr lang="en-US"/>
        </a:p>
      </dgm:t>
    </dgm:pt>
    <dgm:pt modelId="{9536E9FE-DC15-4470-AC0E-D88A4CF76215}">
      <dgm:prSet custT="1"/>
      <dgm:spPr/>
      <dgm:t>
        <a:bodyPr/>
        <a:lstStyle/>
        <a:p>
          <a:pPr algn="ctr"/>
          <a:r>
            <a:rPr lang="en-GB" sz="800" b="1"/>
            <a:t>Technical consultations</a:t>
          </a:r>
          <a:endParaRPr lang="en-US" sz="800" b="1"/>
        </a:p>
      </dgm:t>
    </dgm:pt>
    <dgm:pt modelId="{F698E5D6-B1E0-4439-917F-BB95DFEEBF3A}" type="parTrans" cxnId="{995060B6-4E40-4180-940E-17914BE53FB0}">
      <dgm:prSet/>
      <dgm:spPr/>
      <dgm:t>
        <a:bodyPr/>
        <a:lstStyle/>
        <a:p>
          <a:endParaRPr lang="en-US"/>
        </a:p>
      </dgm:t>
    </dgm:pt>
    <dgm:pt modelId="{E536A706-8E21-49FA-BE42-802159CBA0B9}" type="sibTrans" cxnId="{995060B6-4E40-4180-940E-17914BE53FB0}">
      <dgm:prSet/>
      <dgm:spPr/>
      <dgm:t>
        <a:bodyPr/>
        <a:lstStyle/>
        <a:p>
          <a:endParaRPr lang="en-US"/>
        </a:p>
      </dgm:t>
    </dgm:pt>
    <dgm:pt modelId="{7BFDF86F-6461-4FBC-ABE1-B366099FDD24}">
      <dgm:prSet phldrT="[Text]" custT="1"/>
      <dgm:spPr/>
      <dgm:t>
        <a:bodyPr/>
        <a:lstStyle/>
        <a:p>
          <a:r>
            <a:rPr lang="en-GB" sz="800" b="1"/>
            <a:t>Sr. Business Analyst |  Product Owner</a:t>
          </a:r>
          <a:endParaRPr lang="en-US" sz="800" b="1"/>
        </a:p>
      </dgm:t>
    </dgm:pt>
    <dgm:pt modelId="{1EFAD5C2-DF72-42C7-B2E8-25D497A513DB}" type="sibTrans" cxnId="{E62D6C68-31B6-4B6D-97AC-11AAC4421EA1}">
      <dgm:prSet/>
      <dgm:spPr/>
      <dgm:t>
        <a:bodyPr/>
        <a:lstStyle/>
        <a:p>
          <a:endParaRPr lang="en-US"/>
        </a:p>
      </dgm:t>
    </dgm:pt>
    <dgm:pt modelId="{378C8FDF-4205-4CD6-8E24-711173DCCF68}" type="parTrans" cxnId="{E62D6C68-31B6-4B6D-97AC-11AAC4421EA1}">
      <dgm:prSet/>
      <dgm:spPr/>
      <dgm:t>
        <a:bodyPr/>
        <a:lstStyle/>
        <a:p>
          <a:endParaRPr lang="en-US"/>
        </a:p>
      </dgm:t>
    </dgm:pt>
    <dgm:pt modelId="{6F401E41-BC94-4F79-8185-4C5E78B0AF32}">
      <dgm:prSet custT="1"/>
      <dgm:spPr/>
      <dgm:t>
        <a:bodyPr/>
        <a:lstStyle/>
        <a:p>
          <a:pPr>
            <a:buFont typeface="Arial" panose="020B0604020202020204" pitchFamily="34" charset="0"/>
            <a:buChar char="❏"/>
          </a:pPr>
          <a:r>
            <a:rPr lang="en-GB" sz="800" b="1"/>
            <a:t>Project  Management Assistant to VP </a:t>
          </a:r>
          <a:endParaRPr lang="en-US" sz="800" b="1"/>
        </a:p>
      </dgm:t>
    </dgm:pt>
    <dgm:pt modelId="{744DBC78-7523-4F8E-8A3F-64490981B55A}" type="sibTrans" cxnId="{0C1E78EA-B4ED-4FD7-A774-32FBAFACB1C0}">
      <dgm:prSet/>
      <dgm:spPr/>
      <dgm:t>
        <a:bodyPr/>
        <a:lstStyle/>
        <a:p>
          <a:endParaRPr lang="en-US"/>
        </a:p>
      </dgm:t>
    </dgm:pt>
    <dgm:pt modelId="{61EEF024-250C-4291-A7AB-0750D6C0CAA9}" type="parTrans" cxnId="{0C1E78EA-B4ED-4FD7-A774-32FBAFACB1C0}">
      <dgm:prSet/>
      <dgm:spPr/>
      <dgm:t>
        <a:bodyPr/>
        <a:lstStyle/>
        <a:p>
          <a:endParaRPr lang="en-US"/>
        </a:p>
      </dgm:t>
    </dgm:pt>
    <dgm:pt modelId="{71A3221D-D9E1-4D37-B6AC-376C963B2950}">
      <dgm:prSet custT="1"/>
      <dgm:spPr/>
      <dgm:t>
        <a:bodyPr/>
        <a:lstStyle/>
        <a:p>
          <a:pPr algn="ctr"/>
          <a:r>
            <a:rPr lang="en-GB" sz="800" b="1"/>
            <a:t>Project Management</a:t>
          </a:r>
        </a:p>
      </dgm:t>
    </dgm:pt>
    <dgm:pt modelId="{44901688-679C-4D2E-855E-38C1F9E4C29A}" type="sibTrans" cxnId="{BDDC510A-D613-43C1-AB77-3BF3A9A1C4D7}">
      <dgm:prSet/>
      <dgm:spPr/>
      <dgm:t>
        <a:bodyPr/>
        <a:lstStyle/>
        <a:p>
          <a:endParaRPr lang="en-US"/>
        </a:p>
      </dgm:t>
    </dgm:pt>
    <dgm:pt modelId="{C5AFDCC7-C1E7-4F87-AE02-EB288235CF06}" type="parTrans" cxnId="{BDDC510A-D613-43C1-AB77-3BF3A9A1C4D7}">
      <dgm:prSet/>
      <dgm:spPr/>
      <dgm:t>
        <a:bodyPr/>
        <a:lstStyle/>
        <a:p>
          <a:endParaRPr lang="en-US"/>
        </a:p>
      </dgm:t>
    </dgm:pt>
    <dgm:pt modelId="{1E28A5B2-5812-4565-9FC5-81132E99073F}">
      <dgm:prSet custT="1"/>
      <dgm:spPr/>
      <dgm:t>
        <a:bodyPr/>
        <a:lstStyle/>
        <a:p>
          <a:r>
            <a:rPr lang="en-GB" sz="800" b="1"/>
            <a:t>Sr. Payment Gateway Consultant </a:t>
          </a:r>
          <a:endParaRPr lang="en-US" sz="800" b="1"/>
        </a:p>
      </dgm:t>
    </dgm:pt>
    <dgm:pt modelId="{F5E264E5-3C97-4EAA-83B0-0AD2369BC456}" type="sibTrans" cxnId="{13C97D37-DDC4-41A9-B8CD-E66D1293F2AE}">
      <dgm:prSet/>
      <dgm:spPr/>
      <dgm:t>
        <a:bodyPr/>
        <a:lstStyle/>
        <a:p>
          <a:endParaRPr lang="en-US"/>
        </a:p>
      </dgm:t>
    </dgm:pt>
    <dgm:pt modelId="{DC31BE8D-59C0-42C7-BD0C-2D0B43F55407}" type="parTrans" cxnId="{13C97D37-DDC4-41A9-B8CD-E66D1293F2AE}">
      <dgm:prSet/>
      <dgm:spPr/>
      <dgm:t>
        <a:bodyPr/>
        <a:lstStyle/>
        <a:p>
          <a:endParaRPr lang="en-US"/>
        </a:p>
      </dgm:t>
    </dgm:pt>
    <dgm:pt modelId="{DF8BA6E1-0896-4575-B3B4-1A20D540706D}" type="asst">
      <dgm:prSet custT="1"/>
      <dgm:spPr/>
      <dgm:t>
        <a:bodyPr/>
        <a:lstStyle/>
        <a:p>
          <a:r>
            <a:rPr lang="en-US" sz="800" b="1"/>
            <a:t>Mashreq Bank</a:t>
          </a:r>
        </a:p>
      </dgm:t>
    </dgm:pt>
    <dgm:pt modelId="{18A6C676-F14F-4D12-88E8-2971DB9F5E62}" type="sibTrans" cxnId="{05C3B1CB-808C-42A2-AFCF-38F8514B96DE}">
      <dgm:prSet/>
      <dgm:spPr/>
      <dgm:t>
        <a:bodyPr/>
        <a:lstStyle/>
        <a:p>
          <a:endParaRPr lang="en-US"/>
        </a:p>
      </dgm:t>
    </dgm:pt>
    <dgm:pt modelId="{34C95E5F-3157-4C4C-9299-980ABCC907A2}" type="parTrans" cxnId="{05C3B1CB-808C-42A2-AFCF-38F8514B96DE}">
      <dgm:prSet/>
      <dgm:spPr/>
      <dgm:t>
        <a:bodyPr/>
        <a:lstStyle/>
        <a:p>
          <a:endParaRPr lang="en-US"/>
        </a:p>
      </dgm:t>
    </dgm:pt>
    <dgm:pt modelId="{C520A5B7-CDE6-4219-A0F8-10199BE72F0D}">
      <dgm:prSet custT="1"/>
      <dgm:spPr/>
      <dgm:t>
        <a:bodyPr/>
        <a:lstStyle/>
        <a:p>
          <a:r>
            <a:rPr lang="en-US" sz="800" b="1"/>
            <a:t>UAT Team Lead</a:t>
          </a:r>
        </a:p>
      </dgm:t>
    </dgm:pt>
    <dgm:pt modelId="{93BF974D-2719-4BA7-9696-850E248ED534}" type="sibTrans" cxnId="{883EAF8B-1EC0-45E8-8DD4-C0E8455204B8}">
      <dgm:prSet/>
      <dgm:spPr/>
      <dgm:t>
        <a:bodyPr/>
        <a:lstStyle/>
        <a:p>
          <a:endParaRPr lang="en-US"/>
        </a:p>
      </dgm:t>
    </dgm:pt>
    <dgm:pt modelId="{39B91C1A-3E85-4237-BD94-C3982BD1157B}" type="parTrans" cxnId="{883EAF8B-1EC0-45E8-8DD4-C0E8455204B8}">
      <dgm:prSet/>
      <dgm:spPr/>
      <dgm:t>
        <a:bodyPr/>
        <a:lstStyle/>
        <a:p>
          <a:endParaRPr lang="en-US"/>
        </a:p>
      </dgm:t>
    </dgm:pt>
    <dgm:pt modelId="{3FD1A1C1-E185-4F13-8769-67623FE496EF}">
      <dgm:prSet custT="1"/>
      <dgm:spPr/>
      <dgm:t>
        <a:bodyPr/>
        <a:lstStyle/>
        <a:p>
          <a:pPr algn="ctr"/>
          <a:r>
            <a:rPr lang="en-US" sz="800" b="1"/>
            <a:t>UAT Test team Manageent</a:t>
          </a:r>
        </a:p>
      </dgm:t>
    </dgm:pt>
    <dgm:pt modelId="{353AC406-2911-491F-BDDF-B613B1833BFE}" type="sibTrans" cxnId="{029E2B70-763A-4BE2-BD30-896A36BAB4EC}">
      <dgm:prSet/>
      <dgm:spPr/>
      <dgm:t>
        <a:bodyPr/>
        <a:lstStyle/>
        <a:p>
          <a:endParaRPr lang="en-US"/>
        </a:p>
      </dgm:t>
    </dgm:pt>
    <dgm:pt modelId="{57097B42-450C-4C01-A125-75CC80954FBA}" type="parTrans" cxnId="{029E2B70-763A-4BE2-BD30-896A36BAB4EC}">
      <dgm:prSet/>
      <dgm:spPr/>
      <dgm:t>
        <a:bodyPr/>
        <a:lstStyle/>
        <a:p>
          <a:endParaRPr lang="en-US"/>
        </a:p>
      </dgm:t>
    </dgm:pt>
    <dgm:pt modelId="{F5B24E7C-5A51-4178-9B47-FDE1542E0E4C}" type="pres">
      <dgm:prSet presAssocID="{00DFB517-FD7B-4CBE-B451-B046B4EEE85D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E2FCA5B-3A4C-405E-AFF6-65738B6E9FEA}" type="pres">
      <dgm:prSet presAssocID="{2658A3D8-D4DF-4406-9CC6-27EB8DC432D8}" presName="hierRoot1" presStyleCnt="0">
        <dgm:presLayoutVars>
          <dgm:hierBranch val="init"/>
        </dgm:presLayoutVars>
      </dgm:prSet>
      <dgm:spPr/>
    </dgm:pt>
    <dgm:pt modelId="{B473B5B3-EB93-45A4-9CFB-0DFC6D7B5509}" type="pres">
      <dgm:prSet presAssocID="{2658A3D8-D4DF-4406-9CC6-27EB8DC432D8}" presName="rootComposite1" presStyleCnt="0"/>
      <dgm:spPr/>
    </dgm:pt>
    <dgm:pt modelId="{9AD25BF2-84C1-4EF1-AB25-C3B4F1931BF3}" type="pres">
      <dgm:prSet presAssocID="{2658A3D8-D4DF-4406-9CC6-27EB8DC432D8}" presName="rootText1" presStyleLbl="node0" presStyleIdx="0" presStyleCnt="1" custScaleX="99951" custScaleY="147009" custLinFactNeighborX="-94704">
        <dgm:presLayoutVars>
          <dgm:chPref val="3"/>
        </dgm:presLayoutVars>
      </dgm:prSet>
      <dgm:spPr/>
    </dgm:pt>
    <dgm:pt modelId="{F03C38DA-F12E-429F-BEFF-59F50C7908FC}" type="pres">
      <dgm:prSet presAssocID="{2658A3D8-D4DF-4406-9CC6-27EB8DC432D8}" presName="rootConnector1" presStyleLbl="node1" presStyleIdx="0" presStyleCnt="0"/>
      <dgm:spPr/>
    </dgm:pt>
    <dgm:pt modelId="{806C45A1-2E1E-4C95-BF75-5BC952B42EE1}" type="pres">
      <dgm:prSet presAssocID="{2658A3D8-D4DF-4406-9CC6-27EB8DC432D8}" presName="hierChild2" presStyleCnt="0"/>
      <dgm:spPr/>
    </dgm:pt>
    <dgm:pt modelId="{DAFC247C-AB1C-436D-AF73-96CE236A6D02}" type="pres">
      <dgm:prSet presAssocID="{61EEF024-250C-4291-A7AB-0750D6C0CAA9}" presName="Name64" presStyleLbl="parChTrans1D2" presStyleIdx="0" presStyleCnt="6"/>
      <dgm:spPr/>
    </dgm:pt>
    <dgm:pt modelId="{26299B93-8DA4-457D-BC90-DDB9DC5E146B}" type="pres">
      <dgm:prSet presAssocID="{6F401E41-BC94-4F79-8185-4C5E78B0AF32}" presName="hierRoot2" presStyleCnt="0">
        <dgm:presLayoutVars>
          <dgm:hierBranch val="init"/>
        </dgm:presLayoutVars>
      </dgm:prSet>
      <dgm:spPr/>
    </dgm:pt>
    <dgm:pt modelId="{E23679F2-0BF7-4E57-B237-3F18CD29E73F}" type="pres">
      <dgm:prSet presAssocID="{6F401E41-BC94-4F79-8185-4C5E78B0AF32}" presName="rootComposite" presStyleCnt="0"/>
      <dgm:spPr/>
    </dgm:pt>
    <dgm:pt modelId="{EE60E59B-7294-4AEF-BB0A-22E474638932}" type="pres">
      <dgm:prSet presAssocID="{6F401E41-BC94-4F79-8185-4C5E78B0AF32}" presName="rootText" presStyleLbl="node2" presStyleIdx="0" presStyleCnt="4" custLinFactX="-63009" custLinFactNeighborX="-100000" custLinFactNeighborY="412">
        <dgm:presLayoutVars>
          <dgm:chPref val="3"/>
        </dgm:presLayoutVars>
      </dgm:prSet>
      <dgm:spPr/>
    </dgm:pt>
    <dgm:pt modelId="{2495EA04-622B-45FC-85A6-C81283CC3B3D}" type="pres">
      <dgm:prSet presAssocID="{6F401E41-BC94-4F79-8185-4C5E78B0AF32}" presName="rootConnector" presStyleLbl="node2" presStyleIdx="0" presStyleCnt="4"/>
      <dgm:spPr/>
    </dgm:pt>
    <dgm:pt modelId="{A59965D8-EA90-421E-959D-3D3BCC9E8F66}" type="pres">
      <dgm:prSet presAssocID="{6F401E41-BC94-4F79-8185-4C5E78B0AF32}" presName="hierChild4" presStyleCnt="0"/>
      <dgm:spPr/>
    </dgm:pt>
    <dgm:pt modelId="{6DE42752-C14F-43A2-B1DC-C6764CBC76D5}" type="pres">
      <dgm:prSet presAssocID="{C5AFDCC7-C1E7-4F87-AE02-EB288235CF06}" presName="Name64" presStyleLbl="parChTrans1D3" presStyleIdx="0" presStyleCnt="4"/>
      <dgm:spPr/>
    </dgm:pt>
    <dgm:pt modelId="{480E783A-74BD-4D55-ACB6-1A9B4A73A8E3}" type="pres">
      <dgm:prSet presAssocID="{71A3221D-D9E1-4D37-B6AC-376C963B2950}" presName="hierRoot2" presStyleCnt="0">
        <dgm:presLayoutVars>
          <dgm:hierBranch val="init"/>
        </dgm:presLayoutVars>
      </dgm:prSet>
      <dgm:spPr/>
    </dgm:pt>
    <dgm:pt modelId="{755C5B50-6E8A-44AC-A81A-0B3A20C3095E}" type="pres">
      <dgm:prSet presAssocID="{71A3221D-D9E1-4D37-B6AC-376C963B2950}" presName="rootComposite" presStyleCnt="0"/>
      <dgm:spPr/>
    </dgm:pt>
    <dgm:pt modelId="{D9568ED4-34FB-4A96-B6AF-F53D3E770FC4}" type="pres">
      <dgm:prSet presAssocID="{71A3221D-D9E1-4D37-B6AC-376C963B2950}" presName="rootText" presStyleLbl="node3" presStyleIdx="0" presStyleCnt="4" custScaleX="99642" custScaleY="98298" custLinFactX="-56757" custLinFactNeighborX="-100000">
        <dgm:presLayoutVars>
          <dgm:chPref val="3"/>
        </dgm:presLayoutVars>
      </dgm:prSet>
      <dgm:spPr/>
    </dgm:pt>
    <dgm:pt modelId="{4B534681-5998-4886-9532-FDFF1C39E374}" type="pres">
      <dgm:prSet presAssocID="{71A3221D-D9E1-4D37-B6AC-376C963B2950}" presName="rootConnector" presStyleLbl="node3" presStyleIdx="0" presStyleCnt="4"/>
      <dgm:spPr/>
    </dgm:pt>
    <dgm:pt modelId="{5129D5CB-71BF-45D6-9B2D-BB6D369B35B1}" type="pres">
      <dgm:prSet presAssocID="{71A3221D-D9E1-4D37-B6AC-376C963B2950}" presName="hierChild4" presStyleCnt="0"/>
      <dgm:spPr/>
    </dgm:pt>
    <dgm:pt modelId="{029D2D6C-6331-4630-A8E7-C35517D4EE1B}" type="pres">
      <dgm:prSet presAssocID="{71A3221D-D9E1-4D37-B6AC-376C963B2950}" presName="hierChild5" presStyleCnt="0"/>
      <dgm:spPr/>
    </dgm:pt>
    <dgm:pt modelId="{9A7F20BB-187A-4445-B443-6630142E425B}" type="pres">
      <dgm:prSet presAssocID="{6F401E41-BC94-4F79-8185-4C5E78B0AF32}" presName="hierChild5" presStyleCnt="0"/>
      <dgm:spPr/>
    </dgm:pt>
    <dgm:pt modelId="{826A3C12-3CB1-4859-BFBE-74994CD8A3B9}" type="pres">
      <dgm:prSet presAssocID="{378C8FDF-4205-4CD6-8E24-711173DCCF68}" presName="Name64" presStyleLbl="parChTrans1D2" presStyleIdx="1" presStyleCnt="6"/>
      <dgm:spPr/>
    </dgm:pt>
    <dgm:pt modelId="{D0B0F782-EF15-40BC-A653-3DA7DB779F34}" type="pres">
      <dgm:prSet presAssocID="{7BFDF86F-6461-4FBC-ABE1-B366099FDD24}" presName="hierRoot2" presStyleCnt="0">
        <dgm:presLayoutVars>
          <dgm:hierBranch val="init"/>
        </dgm:presLayoutVars>
      </dgm:prSet>
      <dgm:spPr/>
    </dgm:pt>
    <dgm:pt modelId="{7F06ED24-B00E-4203-B629-C3901BE9A779}" type="pres">
      <dgm:prSet presAssocID="{7BFDF86F-6461-4FBC-ABE1-B366099FDD24}" presName="rootComposite" presStyleCnt="0"/>
      <dgm:spPr/>
    </dgm:pt>
    <dgm:pt modelId="{1D260C01-A477-47FB-8C37-BFC935E6A8CB}" type="pres">
      <dgm:prSet presAssocID="{7BFDF86F-6461-4FBC-ABE1-B366099FDD24}" presName="rootText" presStyleLbl="node2" presStyleIdx="1" presStyleCnt="4" custLinFactX="-63009" custLinFactNeighborX="-100000" custLinFactNeighborY="412">
        <dgm:presLayoutVars>
          <dgm:chPref val="3"/>
        </dgm:presLayoutVars>
      </dgm:prSet>
      <dgm:spPr/>
    </dgm:pt>
    <dgm:pt modelId="{6326100F-24DC-4892-B8DB-4950A18EF899}" type="pres">
      <dgm:prSet presAssocID="{7BFDF86F-6461-4FBC-ABE1-B366099FDD24}" presName="rootConnector" presStyleLbl="node2" presStyleIdx="1" presStyleCnt="4"/>
      <dgm:spPr/>
    </dgm:pt>
    <dgm:pt modelId="{57EED7D9-7B33-44A3-9F3D-A234257E3DB0}" type="pres">
      <dgm:prSet presAssocID="{7BFDF86F-6461-4FBC-ABE1-B366099FDD24}" presName="hierChild4" presStyleCnt="0"/>
      <dgm:spPr/>
    </dgm:pt>
    <dgm:pt modelId="{B2E224B5-9796-4EAA-83A2-78793FE6EFE1}" type="pres">
      <dgm:prSet presAssocID="{A6C50AD3-6F6C-483F-850A-4264D137196F}" presName="Name64" presStyleLbl="parChTrans1D3" presStyleIdx="1" presStyleCnt="4"/>
      <dgm:spPr/>
    </dgm:pt>
    <dgm:pt modelId="{39C1561F-4F3F-4001-9138-223113BEDFC7}" type="pres">
      <dgm:prSet presAssocID="{ADF077FB-067D-40D4-872A-B1FA145328F7}" presName="hierRoot2" presStyleCnt="0">
        <dgm:presLayoutVars>
          <dgm:hierBranch val="init"/>
        </dgm:presLayoutVars>
      </dgm:prSet>
      <dgm:spPr/>
    </dgm:pt>
    <dgm:pt modelId="{3D3DAD58-8B91-43BF-B93B-79A2FB1B9704}" type="pres">
      <dgm:prSet presAssocID="{ADF077FB-067D-40D4-872A-B1FA145328F7}" presName="rootComposite" presStyleCnt="0"/>
      <dgm:spPr/>
    </dgm:pt>
    <dgm:pt modelId="{F394B758-50C7-45CC-A2E5-ECBA3CFA239F}" type="pres">
      <dgm:prSet presAssocID="{ADF077FB-067D-40D4-872A-B1FA145328F7}" presName="rootText" presStyleLbl="node3" presStyleIdx="1" presStyleCnt="4" custScaleX="99642" custScaleY="98298" custLinFactX="-56757" custLinFactNeighborX="-100000">
        <dgm:presLayoutVars>
          <dgm:chPref val="3"/>
        </dgm:presLayoutVars>
      </dgm:prSet>
      <dgm:spPr/>
    </dgm:pt>
    <dgm:pt modelId="{6E9C35E3-4A64-444F-965A-0EA9B2970BDA}" type="pres">
      <dgm:prSet presAssocID="{ADF077FB-067D-40D4-872A-B1FA145328F7}" presName="rootConnector" presStyleLbl="node3" presStyleIdx="1" presStyleCnt="4"/>
      <dgm:spPr/>
    </dgm:pt>
    <dgm:pt modelId="{49975BD6-C424-4937-979E-2B47FC3DBAC6}" type="pres">
      <dgm:prSet presAssocID="{ADF077FB-067D-40D4-872A-B1FA145328F7}" presName="hierChild4" presStyleCnt="0"/>
      <dgm:spPr/>
    </dgm:pt>
    <dgm:pt modelId="{B9F5B859-5C0F-4747-AFDA-B7B50F99B384}" type="pres">
      <dgm:prSet presAssocID="{ADF077FB-067D-40D4-872A-B1FA145328F7}" presName="hierChild5" presStyleCnt="0"/>
      <dgm:spPr/>
    </dgm:pt>
    <dgm:pt modelId="{EB0497CD-9ABC-4E5C-93AF-1B88CD9177BC}" type="pres">
      <dgm:prSet presAssocID="{7BFDF86F-6461-4FBC-ABE1-B366099FDD24}" presName="hierChild5" presStyleCnt="0"/>
      <dgm:spPr/>
    </dgm:pt>
    <dgm:pt modelId="{7AAD22C2-B942-45F2-84C2-2EC1EA0492BD}" type="pres">
      <dgm:prSet presAssocID="{39B91C1A-3E85-4237-BD94-C3982BD1157B}" presName="Name64" presStyleLbl="parChTrans1D2" presStyleIdx="2" presStyleCnt="6"/>
      <dgm:spPr/>
    </dgm:pt>
    <dgm:pt modelId="{D0058D50-E461-40BD-B9C5-04DBF01F34B4}" type="pres">
      <dgm:prSet presAssocID="{C520A5B7-CDE6-4219-A0F8-10199BE72F0D}" presName="hierRoot2" presStyleCnt="0">
        <dgm:presLayoutVars>
          <dgm:hierBranch val="init"/>
        </dgm:presLayoutVars>
      </dgm:prSet>
      <dgm:spPr/>
    </dgm:pt>
    <dgm:pt modelId="{9F23AD43-240C-4785-96A3-996DE8870F64}" type="pres">
      <dgm:prSet presAssocID="{C520A5B7-CDE6-4219-A0F8-10199BE72F0D}" presName="rootComposite" presStyleCnt="0"/>
      <dgm:spPr/>
    </dgm:pt>
    <dgm:pt modelId="{81E2962B-BEF8-4200-98B8-4A9C3D4BA013}" type="pres">
      <dgm:prSet presAssocID="{C520A5B7-CDE6-4219-A0F8-10199BE72F0D}" presName="rootText" presStyleLbl="node2" presStyleIdx="2" presStyleCnt="4" custLinFactX="-63009" custLinFactNeighborX="-100000" custLinFactNeighborY="412">
        <dgm:presLayoutVars>
          <dgm:chPref val="3"/>
        </dgm:presLayoutVars>
      </dgm:prSet>
      <dgm:spPr/>
    </dgm:pt>
    <dgm:pt modelId="{99FAE9B9-A843-4BFB-948B-7DAAF610156F}" type="pres">
      <dgm:prSet presAssocID="{C520A5B7-CDE6-4219-A0F8-10199BE72F0D}" presName="rootConnector" presStyleLbl="node2" presStyleIdx="2" presStyleCnt="4"/>
      <dgm:spPr/>
    </dgm:pt>
    <dgm:pt modelId="{BD5F112F-A5BE-4E19-90E9-89D2624C5743}" type="pres">
      <dgm:prSet presAssocID="{C520A5B7-CDE6-4219-A0F8-10199BE72F0D}" presName="hierChild4" presStyleCnt="0"/>
      <dgm:spPr/>
    </dgm:pt>
    <dgm:pt modelId="{62185908-4728-4BB8-9D8B-9EE6A3ED8F3B}" type="pres">
      <dgm:prSet presAssocID="{57097B42-450C-4C01-A125-75CC80954FBA}" presName="Name64" presStyleLbl="parChTrans1D3" presStyleIdx="2" presStyleCnt="4"/>
      <dgm:spPr/>
    </dgm:pt>
    <dgm:pt modelId="{3B5BCD9C-F9DF-4AC6-A387-C639A25A7D51}" type="pres">
      <dgm:prSet presAssocID="{3FD1A1C1-E185-4F13-8769-67623FE496EF}" presName="hierRoot2" presStyleCnt="0">
        <dgm:presLayoutVars>
          <dgm:hierBranch val="init"/>
        </dgm:presLayoutVars>
      </dgm:prSet>
      <dgm:spPr/>
    </dgm:pt>
    <dgm:pt modelId="{4C324146-F111-4480-B40F-4F372A1A7DBC}" type="pres">
      <dgm:prSet presAssocID="{3FD1A1C1-E185-4F13-8769-67623FE496EF}" presName="rootComposite" presStyleCnt="0"/>
      <dgm:spPr/>
    </dgm:pt>
    <dgm:pt modelId="{6FEDC6A6-D00D-43B1-8727-308316F0A2B4}" type="pres">
      <dgm:prSet presAssocID="{3FD1A1C1-E185-4F13-8769-67623FE496EF}" presName="rootText" presStyleLbl="node3" presStyleIdx="2" presStyleCnt="4" custScaleX="99642" custScaleY="98298" custLinFactX="-56757" custLinFactNeighborX="-100000">
        <dgm:presLayoutVars>
          <dgm:chPref val="3"/>
        </dgm:presLayoutVars>
      </dgm:prSet>
      <dgm:spPr/>
    </dgm:pt>
    <dgm:pt modelId="{846B5DCD-E0FC-402E-8D5C-A2C8942D262B}" type="pres">
      <dgm:prSet presAssocID="{3FD1A1C1-E185-4F13-8769-67623FE496EF}" presName="rootConnector" presStyleLbl="node3" presStyleIdx="2" presStyleCnt="4"/>
      <dgm:spPr/>
    </dgm:pt>
    <dgm:pt modelId="{BB6F1C01-B1EC-4ACD-8A46-D27F694F238E}" type="pres">
      <dgm:prSet presAssocID="{3FD1A1C1-E185-4F13-8769-67623FE496EF}" presName="hierChild4" presStyleCnt="0"/>
      <dgm:spPr/>
    </dgm:pt>
    <dgm:pt modelId="{43200739-3733-4F19-91A7-1DE667CCBC1F}" type="pres">
      <dgm:prSet presAssocID="{3FD1A1C1-E185-4F13-8769-67623FE496EF}" presName="hierChild5" presStyleCnt="0"/>
      <dgm:spPr/>
    </dgm:pt>
    <dgm:pt modelId="{619B2287-BB94-4540-977D-955F6C61483A}" type="pres">
      <dgm:prSet presAssocID="{C520A5B7-CDE6-4219-A0F8-10199BE72F0D}" presName="hierChild5" presStyleCnt="0"/>
      <dgm:spPr/>
    </dgm:pt>
    <dgm:pt modelId="{011F8E32-792F-40A4-9046-2C9CEC1BEC27}" type="pres">
      <dgm:prSet presAssocID="{DC31BE8D-59C0-42C7-BD0C-2D0B43F55407}" presName="Name64" presStyleLbl="parChTrans1D2" presStyleIdx="3" presStyleCnt="6"/>
      <dgm:spPr/>
    </dgm:pt>
    <dgm:pt modelId="{AEE1F376-13F1-411E-8E52-9F6871E0D408}" type="pres">
      <dgm:prSet presAssocID="{1E28A5B2-5812-4565-9FC5-81132E99073F}" presName="hierRoot2" presStyleCnt="0">
        <dgm:presLayoutVars>
          <dgm:hierBranch val="init"/>
        </dgm:presLayoutVars>
      </dgm:prSet>
      <dgm:spPr/>
    </dgm:pt>
    <dgm:pt modelId="{A48B52E1-99C8-4405-9D5D-310A12C8ED49}" type="pres">
      <dgm:prSet presAssocID="{1E28A5B2-5812-4565-9FC5-81132E99073F}" presName="rootComposite" presStyleCnt="0"/>
      <dgm:spPr/>
    </dgm:pt>
    <dgm:pt modelId="{08AD291C-B151-4EE0-A864-AC67C65C1DCA}" type="pres">
      <dgm:prSet presAssocID="{1E28A5B2-5812-4565-9FC5-81132E99073F}" presName="rootText" presStyleLbl="node2" presStyleIdx="3" presStyleCnt="4" custLinFactX="-63009" custLinFactNeighborX="-100000" custLinFactNeighborY="332">
        <dgm:presLayoutVars>
          <dgm:chPref val="3"/>
        </dgm:presLayoutVars>
      </dgm:prSet>
      <dgm:spPr/>
    </dgm:pt>
    <dgm:pt modelId="{81E9A1F4-826B-4E4B-B04E-205DF76E587B}" type="pres">
      <dgm:prSet presAssocID="{1E28A5B2-5812-4565-9FC5-81132E99073F}" presName="rootConnector" presStyleLbl="node2" presStyleIdx="3" presStyleCnt="4"/>
      <dgm:spPr/>
    </dgm:pt>
    <dgm:pt modelId="{A8874E97-F3D3-4BAB-8D6E-897949E3B849}" type="pres">
      <dgm:prSet presAssocID="{1E28A5B2-5812-4565-9FC5-81132E99073F}" presName="hierChild4" presStyleCnt="0"/>
      <dgm:spPr/>
    </dgm:pt>
    <dgm:pt modelId="{E6B7D44D-FF50-43B5-A504-171B59ADB5BD}" type="pres">
      <dgm:prSet presAssocID="{F698E5D6-B1E0-4439-917F-BB95DFEEBF3A}" presName="Name64" presStyleLbl="parChTrans1D3" presStyleIdx="3" presStyleCnt="4"/>
      <dgm:spPr/>
    </dgm:pt>
    <dgm:pt modelId="{08E4495A-DD32-4524-A991-7761ABB63A2D}" type="pres">
      <dgm:prSet presAssocID="{9536E9FE-DC15-4470-AC0E-D88A4CF76215}" presName="hierRoot2" presStyleCnt="0">
        <dgm:presLayoutVars>
          <dgm:hierBranch val="init"/>
        </dgm:presLayoutVars>
      </dgm:prSet>
      <dgm:spPr/>
    </dgm:pt>
    <dgm:pt modelId="{EEC12E39-2BE2-43B5-82A7-966758ECD160}" type="pres">
      <dgm:prSet presAssocID="{9536E9FE-DC15-4470-AC0E-D88A4CF76215}" presName="rootComposite" presStyleCnt="0"/>
      <dgm:spPr/>
    </dgm:pt>
    <dgm:pt modelId="{653D53E1-4952-4682-9CE8-F685744EF47F}" type="pres">
      <dgm:prSet presAssocID="{9536E9FE-DC15-4470-AC0E-D88A4CF76215}" presName="rootText" presStyleLbl="node3" presStyleIdx="3" presStyleCnt="4" custScaleX="99642" custScaleY="98298" custLinFactX="-56757" custLinFactNeighborX="-100000">
        <dgm:presLayoutVars>
          <dgm:chPref val="3"/>
        </dgm:presLayoutVars>
      </dgm:prSet>
      <dgm:spPr/>
    </dgm:pt>
    <dgm:pt modelId="{5741CA31-0110-4BD4-8459-8D79834F9962}" type="pres">
      <dgm:prSet presAssocID="{9536E9FE-DC15-4470-AC0E-D88A4CF76215}" presName="rootConnector" presStyleLbl="node3" presStyleIdx="3" presStyleCnt="4"/>
      <dgm:spPr/>
    </dgm:pt>
    <dgm:pt modelId="{E775235A-D1AE-41EE-A2BA-B79D1F7AB888}" type="pres">
      <dgm:prSet presAssocID="{9536E9FE-DC15-4470-AC0E-D88A4CF76215}" presName="hierChild4" presStyleCnt="0"/>
      <dgm:spPr/>
    </dgm:pt>
    <dgm:pt modelId="{62E03C71-B3D9-418F-819F-C354B5E559E0}" type="pres">
      <dgm:prSet presAssocID="{9536E9FE-DC15-4470-AC0E-D88A4CF76215}" presName="hierChild5" presStyleCnt="0"/>
      <dgm:spPr/>
    </dgm:pt>
    <dgm:pt modelId="{05C6D73B-E887-40C9-BDA4-D2E3FD321CA1}" type="pres">
      <dgm:prSet presAssocID="{1E28A5B2-5812-4565-9FC5-81132E99073F}" presName="hierChild5" presStyleCnt="0"/>
      <dgm:spPr/>
    </dgm:pt>
    <dgm:pt modelId="{E333D689-6FB5-42B0-A616-D2FC03E40A63}" type="pres">
      <dgm:prSet presAssocID="{2658A3D8-D4DF-4406-9CC6-27EB8DC432D8}" presName="hierChild3" presStyleCnt="0"/>
      <dgm:spPr/>
    </dgm:pt>
    <dgm:pt modelId="{B2E05250-E16D-45D5-A9A1-4B865D5A926A}" type="pres">
      <dgm:prSet presAssocID="{34C95E5F-3157-4C4C-9299-980ABCC907A2}" presName="Name115" presStyleLbl="parChTrans1D2" presStyleIdx="4" presStyleCnt="6"/>
      <dgm:spPr/>
    </dgm:pt>
    <dgm:pt modelId="{69675CBE-9D80-4403-BBEE-9B6EDDC213F3}" type="pres">
      <dgm:prSet presAssocID="{DF8BA6E1-0896-4575-B3B4-1A20D540706D}" presName="hierRoot3" presStyleCnt="0">
        <dgm:presLayoutVars>
          <dgm:hierBranch val="init"/>
        </dgm:presLayoutVars>
      </dgm:prSet>
      <dgm:spPr/>
    </dgm:pt>
    <dgm:pt modelId="{7F84BA02-E95E-4887-B49E-B7EE11667388}" type="pres">
      <dgm:prSet presAssocID="{DF8BA6E1-0896-4575-B3B4-1A20D540706D}" presName="rootComposite3" presStyleCnt="0"/>
      <dgm:spPr/>
    </dgm:pt>
    <dgm:pt modelId="{240D28E2-8CA0-49F1-84F0-4BE5493E4EEA}" type="pres">
      <dgm:prSet presAssocID="{DF8BA6E1-0896-4575-B3B4-1A20D540706D}" presName="rootText3" presStyleLbl="asst1" presStyleIdx="0" presStyleCnt="2" custScaleX="99951" custScaleY="147010" custLinFactX="-100000" custLinFactY="100000" custLinFactNeighborX="-114680" custLinFactNeighborY="182097">
        <dgm:presLayoutVars>
          <dgm:chPref val="3"/>
        </dgm:presLayoutVars>
      </dgm:prSet>
      <dgm:spPr/>
    </dgm:pt>
    <dgm:pt modelId="{4FD82207-107F-47AB-B987-015DACF18BCF}" type="pres">
      <dgm:prSet presAssocID="{DF8BA6E1-0896-4575-B3B4-1A20D540706D}" presName="rootConnector3" presStyleLbl="asst1" presStyleIdx="0" presStyleCnt="2"/>
      <dgm:spPr/>
    </dgm:pt>
    <dgm:pt modelId="{56964E93-4818-46EA-9440-268A80580625}" type="pres">
      <dgm:prSet presAssocID="{DF8BA6E1-0896-4575-B3B4-1A20D540706D}" presName="hierChild6" presStyleCnt="0"/>
      <dgm:spPr/>
    </dgm:pt>
    <dgm:pt modelId="{E0826786-FEFB-486F-B0F3-DD51134E2317}" type="pres">
      <dgm:prSet presAssocID="{DF8BA6E1-0896-4575-B3B4-1A20D540706D}" presName="hierChild7" presStyleCnt="0"/>
      <dgm:spPr/>
    </dgm:pt>
    <dgm:pt modelId="{F091923D-2AF5-4880-BA18-1A605FF66ABC}" type="pres">
      <dgm:prSet presAssocID="{3628856B-0DF9-4743-9FE3-5257599E510A}" presName="Name115" presStyleLbl="parChTrans1D2" presStyleIdx="5" presStyleCnt="6"/>
      <dgm:spPr/>
    </dgm:pt>
    <dgm:pt modelId="{87CA8CA5-033E-4E08-8431-EFFE9AE905C3}" type="pres">
      <dgm:prSet presAssocID="{4EE14774-83A2-4820-8DDC-45355CCF5C3A}" presName="hierRoot3" presStyleCnt="0">
        <dgm:presLayoutVars>
          <dgm:hierBranch val="init"/>
        </dgm:presLayoutVars>
      </dgm:prSet>
      <dgm:spPr/>
    </dgm:pt>
    <dgm:pt modelId="{799A0E7A-2CCE-4A30-B63B-B1343FF2D470}" type="pres">
      <dgm:prSet presAssocID="{4EE14774-83A2-4820-8DDC-45355CCF5C3A}" presName="rootComposite3" presStyleCnt="0"/>
      <dgm:spPr/>
    </dgm:pt>
    <dgm:pt modelId="{54BCA284-8546-4125-BAF3-69F4C3F3E8BC}" type="pres">
      <dgm:prSet presAssocID="{4EE14774-83A2-4820-8DDC-45355CCF5C3A}" presName="rootText3" presStyleLbl="asst1" presStyleIdx="1" presStyleCnt="2" custScaleX="99951" custScaleY="147009" custLinFactX="-100000" custLinFactY="-100000" custLinFactNeighborX="-114680" custLinFactNeighborY="-182097">
        <dgm:presLayoutVars>
          <dgm:chPref val="3"/>
        </dgm:presLayoutVars>
      </dgm:prSet>
      <dgm:spPr/>
    </dgm:pt>
    <dgm:pt modelId="{FA3A50AF-4B86-4648-ACC3-BE835681BB42}" type="pres">
      <dgm:prSet presAssocID="{4EE14774-83A2-4820-8DDC-45355CCF5C3A}" presName="rootConnector3" presStyleLbl="asst1" presStyleIdx="1" presStyleCnt="2"/>
      <dgm:spPr/>
    </dgm:pt>
    <dgm:pt modelId="{C7FD7A33-0F4D-439D-82BB-B3063A218F8D}" type="pres">
      <dgm:prSet presAssocID="{4EE14774-83A2-4820-8DDC-45355CCF5C3A}" presName="hierChild6" presStyleCnt="0"/>
      <dgm:spPr/>
    </dgm:pt>
    <dgm:pt modelId="{B7885957-BED8-46B5-AD4E-E8AD5F59BC0B}" type="pres">
      <dgm:prSet presAssocID="{4EE14774-83A2-4820-8DDC-45355CCF5C3A}" presName="hierChild7" presStyleCnt="0"/>
      <dgm:spPr/>
    </dgm:pt>
  </dgm:ptLst>
  <dgm:cxnLst>
    <dgm:cxn modelId="{D86DE604-2780-4384-AB76-2FEF88458E7D}" type="presOf" srcId="{ADF077FB-067D-40D4-872A-B1FA145328F7}" destId="{6E9C35E3-4A64-444F-965A-0EA9B2970BDA}" srcOrd="1" destOrd="0" presId="urn:microsoft.com/office/officeart/2009/3/layout/HorizontalOrganizationChart"/>
    <dgm:cxn modelId="{D6DDCF06-5089-4146-AAFB-305CE5442FC1}" type="presOf" srcId="{ADF077FB-067D-40D4-872A-B1FA145328F7}" destId="{F394B758-50C7-45CC-A2E5-ECBA3CFA239F}" srcOrd="0" destOrd="0" presId="urn:microsoft.com/office/officeart/2009/3/layout/HorizontalOrganizationChart"/>
    <dgm:cxn modelId="{837ED306-86D6-4C3B-8EC1-F0BA1932C8BA}" type="presOf" srcId="{39B91C1A-3E85-4237-BD94-C3982BD1157B}" destId="{7AAD22C2-B942-45F2-84C2-2EC1EA0492BD}" srcOrd="0" destOrd="0" presId="urn:microsoft.com/office/officeart/2009/3/layout/HorizontalOrganizationChart"/>
    <dgm:cxn modelId="{BDDC510A-D613-43C1-AB77-3BF3A9A1C4D7}" srcId="{6F401E41-BC94-4F79-8185-4C5E78B0AF32}" destId="{71A3221D-D9E1-4D37-B6AC-376C963B2950}" srcOrd="0" destOrd="0" parTransId="{C5AFDCC7-C1E7-4F87-AE02-EB288235CF06}" sibTransId="{44901688-679C-4D2E-855E-38C1F9E4C29A}"/>
    <dgm:cxn modelId="{5CA23B17-6409-43DD-BBD5-5523A517C070}" type="presOf" srcId="{7BFDF86F-6461-4FBC-ABE1-B366099FDD24}" destId="{6326100F-24DC-4892-B8DB-4950A18EF899}" srcOrd="1" destOrd="0" presId="urn:microsoft.com/office/officeart/2009/3/layout/HorizontalOrganizationChart"/>
    <dgm:cxn modelId="{10C4D018-75EC-4D8E-82BA-A3C4BB0E0B2D}" type="presOf" srcId="{7BFDF86F-6461-4FBC-ABE1-B366099FDD24}" destId="{1D260C01-A477-47FB-8C37-BFC935E6A8CB}" srcOrd="0" destOrd="0" presId="urn:microsoft.com/office/officeart/2009/3/layout/HorizontalOrganizationChart"/>
    <dgm:cxn modelId="{B0D78821-D5A9-425A-9A7E-B7C77D206014}" srcId="{00DFB517-FD7B-4CBE-B451-B046B4EEE85D}" destId="{2658A3D8-D4DF-4406-9CC6-27EB8DC432D8}" srcOrd="0" destOrd="0" parTransId="{216C5F63-7398-41EC-A82F-121F5BA33EBE}" sibTransId="{EBF91014-B37B-43CF-A11C-66C8A9B01319}"/>
    <dgm:cxn modelId="{73D38A22-A2C3-4AA8-A55B-BFD5BC2FBDDB}" type="presOf" srcId="{2658A3D8-D4DF-4406-9CC6-27EB8DC432D8}" destId="{F03C38DA-F12E-429F-BEFF-59F50C7908FC}" srcOrd="1" destOrd="0" presId="urn:microsoft.com/office/officeart/2009/3/layout/HorizontalOrganizationChart"/>
    <dgm:cxn modelId="{262D3227-87FC-4F20-8A7F-771C1DAC44FB}" type="presOf" srcId="{DF8BA6E1-0896-4575-B3B4-1A20D540706D}" destId="{4FD82207-107F-47AB-B987-015DACF18BCF}" srcOrd="1" destOrd="0" presId="urn:microsoft.com/office/officeart/2009/3/layout/HorizontalOrganizationChart"/>
    <dgm:cxn modelId="{D47F6E28-A888-45E0-96BE-39A4A0DB82A1}" srcId="{7BFDF86F-6461-4FBC-ABE1-B366099FDD24}" destId="{ADF077FB-067D-40D4-872A-B1FA145328F7}" srcOrd="0" destOrd="0" parTransId="{A6C50AD3-6F6C-483F-850A-4264D137196F}" sibTransId="{14C1ED05-183D-4FBA-843F-A61F29E7BF86}"/>
    <dgm:cxn modelId="{EE773529-D42D-4281-B241-0E06B84813FD}" type="presOf" srcId="{DC31BE8D-59C0-42C7-BD0C-2D0B43F55407}" destId="{011F8E32-792F-40A4-9046-2C9CEC1BEC27}" srcOrd="0" destOrd="0" presId="urn:microsoft.com/office/officeart/2009/3/layout/HorizontalOrganizationChart"/>
    <dgm:cxn modelId="{1F66D329-540C-4BD7-800E-973BC5388EBD}" type="presOf" srcId="{71A3221D-D9E1-4D37-B6AC-376C963B2950}" destId="{4B534681-5998-4886-9532-FDFF1C39E374}" srcOrd="1" destOrd="0" presId="urn:microsoft.com/office/officeart/2009/3/layout/HorizontalOrganizationChart"/>
    <dgm:cxn modelId="{C5C3482B-8CDC-4129-9F0D-2CDD864D7BE8}" type="presOf" srcId="{C520A5B7-CDE6-4219-A0F8-10199BE72F0D}" destId="{81E2962B-BEF8-4200-98B8-4A9C3D4BA013}" srcOrd="0" destOrd="0" presId="urn:microsoft.com/office/officeart/2009/3/layout/HorizontalOrganizationChart"/>
    <dgm:cxn modelId="{067EAC33-6DB5-4B19-976A-90C6F4FC0875}" type="presOf" srcId="{C520A5B7-CDE6-4219-A0F8-10199BE72F0D}" destId="{99FAE9B9-A843-4BFB-948B-7DAAF610156F}" srcOrd="1" destOrd="0" presId="urn:microsoft.com/office/officeart/2009/3/layout/HorizontalOrganizationChart"/>
    <dgm:cxn modelId="{13C97D37-DDC4-41A9-B8CD-E66D1293F2AE}" srcId="{2658A3D8-D4DF-4406-9CC6-27EB8DC432D8}" destId="{1E28A5B2-5812-4565-9FC5-81132E99073F}" srcOrd="4" destOrd="0" parTransId="{DC31BE8D-59C0-42C7-BD0C-2D0B43F55407}" sibTransId="{F5E264E5-3C97-4EAA-83B0-0AD2369BC456}"/>
    <dgm:cxn modelId="{C81D6342-3BCF-4554-B2CB-0A07C4B63F56}" type="presOf" srcId="{57097B42-450C-4C01-A125-75CC80954FBA}" destId="{62185908-4728-4BB8-9D8B-9EE6A3ED8F3B}" srcOrd="0" destOrd="0" presId="urn:microsoft.com/office/officeart/2009/3/layout/HorizontalOrganizationChart"/>
    <dgm:cxn modelId="{E62D6C68-31B6-4B6D-97AC-11AAC4421EA1}" srcId="{2658A3D8-D4DF-4406-9CC6-27EB8DC432D8}" destId="{7BFDF86F-6461-4FBC-ABE1-B366099FDD24}" srcOrd="1" destOrd="0" parTransId="{378C8FDF-4205-4CD6-8E24-711173DCCF68}" sibTransId="{1EFAD5C2-DF72-42C7-B2E8-25D497A513DB}"/>
    <dgm:cxn modelId="{05E2856B-21FE-4BBA-9508-4E685E3103B7}" type="presOf" srcId="{3628856B-0DF9-4743-9FE3-5257599E510A}" destId="{F091923D-2AF5-4880-BA18-1A605FF66ABC}" srcOrd="0" destOrd="0" presId="urn:microsoft.com/office/officeart/2009/3/layout/HorizontalOrganizationChart"/>
    <dgm:cxn modelId="{291E326F-8BCF-401C-A0D5-369AD1086C56}" type="presOf" srcId="{3FD1A1C1-E185-4F13-8769-67623FE496EF}" destId="{6FEDC6A6-D00D-43B1-8727-308316F0A2B4}" srcOrd="0" destOrd="0" presId="urn:microsoft.com/office/officeart/2009/3/layout/HorizontalOrganizationChart"/>
    <dgm:cxn modelId="{029E2B70-763A-4BE2-BD30-896A36BAB4EC}" srcId="{C520A5B7-CDE6-4219-A0F8-10199BE72F0D}" destId="{3FD1A1C1-E185-4F13-8769-67623FE496EF}" srcOrd="0" destOrd="0" parTransId="{57097B42-450C-4C01-A125-75CC80954FBA}" sibTransId="{353AC406-2911-491F-BDDF-B613B1833BFE}"/>
    <dgm:cxn modelId="{883EAF8B-1EC0-45E8-8DD4-C0E8455204B8}" srcId="{2658A3D8-D4DF-4406-9CC6-27EB8DC432D8}" destId="{C520A5B7-CDE6-4219-A0F8-10199BE72F0D}" srcOrd="2" destOrd="0" parTransId="{39B91C1A-3E85-4237-BD94-C3982BD1157B}" sibTransId="{93BF974D-2719-4BA7-9696-850E248ED534}"/>
    <dgm:cxn modelId="{F0A58290-77CB-4F42-A81B-79349F3F0EC6}" type="presOf" srcId="{1E28A5B2-5812-4565-9FC5-81132E99073F}" destId="{81E9A1F4-826B-4E4B-B04E-205DF76E587B}" srcOrd="1" destOrd="0" presId="urn:microsoft.com/office/officeart/2009/3/layout/HorizontalOrganizationChart"/>
    <dgm:cxn modelId="{68E3629A-85A7-4934-85EE-60BEEEE3CF97}" type="presOf" srcId="{61EEF024-250C-4291-A7AB-0750D6C0CAA9}" destId="{DAFC247C-AB1C-436D-AF73-96CE236A6D02}" srcOrd="0" destOrd="0" presId="urn:microsoft.com/office/officeart/2009/3/layout/HorizontalOrganizationChart"/>
    <dgm:cxn modelId="{340EBFA5-8EEF-4329-996E-E17B48F16C53}" type="presOf" srcId="{A6C50AD3-6F6C-483F-850A-4264D137196F}" destId="{B2E224B5-9796-4EAA-83A2-78793FE6EFE1}" srcOrd="0" destOrd="0" presId="urn:microsoft.com/office/officeart/2009/3/layout/HorizontalOrganizationChart"/>
    <dgm:cxn modelId="{D5126CA6-D15C-484D-9D63-B24BF66BFFC5}" type="presOf" srcId="{F698E5D6-B1E0-4439-917F-BB95DFEEBF3A}" destId="{E6B7D44D-FF50-43B5-A504-171B59ADB5BD}" srcOrd="0" destOrd="0" presId="urn:microsoft.com/office/officeart/2009/3/layout/HorizontalOrganizationChart"/>
    <dgm:cxn modelId="{5E2D4CAD-5C70-4E39-B2D3-E505CD4A1740}" type="presOf" srcId="{6F401E41-BC94-4F79-8185-4C5E78B0AF32}" destId="{2495EA04-622B-45FC-85A6-C81283CC3B3D}" srcOrd="1" destOrd="0" presId="urn:microsoft.com/office/officeart/2009/3/layout/HorizontalOrganizationChart"/>
    <dgm:cxn modelId="{8AC186AD-333A-4C98-B58A-D836A9DC6C7D}" type="presOf" srcId="{9536E9FE-DC15-4470-AC0E-D88A4CF76215}" destId="{5741CA31-0110-4BD4-8459-8D79834F9962}" srcOrd="1" destOrd="0" presId="urn:microsoft.com/office/officeart/2009/3/layout/HorizontalOrganizationChart"/>
    <dgm:cxn modelId="{995060B6-4E40-4180-940E-17914BE53FB0}" srcId="{1E28A5B2-5812-4565-9FC5-81132E99073F}" destId="{9536E9FE-DC15-4470-AC0E-D88A4CF76215}" srcOrd="0" destOrd="0" parTransId="{F698E5D6-B1E0-4439-917F-BB95DFEEBF3A}" sibTransId="{E536A706-8E21-49FA-BE42-802159CBA0B9}"/>
    <dgm:cxn modelId="{AF18CEBA-C69E-4D09-9F34-85C52A1711E2}" type="presOf" srcId="{3FD1A1C1-E185-4F13-8769-67623FE496EF}" destId="{846B5DCD-E0FC-402E-8D5C-A2C8942D262B}" srcOrd="1" destOrd="0" presId="urn:microsoft.com/office/officeart/2009/3/layout/HorizontalOrganizationChart"/>
    <dgm:cxn modelId="{1A882EC9-0222-4062-BE36-8A7E321EF375}" srcId="{2658A3D8-D4DF-4406-9CC6-27EB8DC432D8}" destId="{4EE14774-83A2-4820-8DDC-45355CCF5C3A}" srcOrd="5" destOrd="0" parTransId="{3628856B-0DF9-4743-9FE3-5257599E510A}" sibTransId="{B9240F02-FCFC-44AF-AF40-095E12177995}"/>
    <dgm:cxn modelId="{1790B6CA-3332-4B8A-8AE9-F99B621B8DFE}" type="presOf" srcId="{DF8BA6E1-0896-4575-B3B4-1A20D540706D}" destId="{240D28E2-8CA0-49F1-84F0-4BE5493E4EEA}" srcOrd="0" destOrd="0" presId="urn:microsoft.com/office/officeart/2009/3/layout/HorizontalOrganizationChart"/>
    <dgm:cxn modelId="{64D52FCB-F9C5-4D2B-A1F9-0FC563F8B516}" type="presOf" srcId="{6F401E41-BC94-4F79-8185-4C5E78B0AF32}" destId="{EE60E59B-7294-4AEF-BB0A-22E474638932}" srcOrd="0" destOrd="0" presId="urn:microsoft.com/office/officeart/2009/3/layout/HorizontalOrganizationChart"/>
    <dgm:cxn modelId="{05C3B1CB-808C-42A2-AFCF-38F8514B96DE}" srcId="{2658A3D8-D4DF-4406-9CC6-27EB8DC432D8}" destId="{DF8BA6E1-0896-4575-B3B4-1A20D540706D}" srcOrd="3" destOrd="0" parTransId="{34C95E5F-3157-4C4C-9299-980ABCC907A2}" sibTransId="{18A6C676-F14F-4D12-88E8-2971DB9F5E62}"/>
    <dgm:cxn modelId="{C5D7F5CF-D4F8-47C5-8A11-462E809CCDF5}" type="presOf" srcId="{2658A3D8-D4DF-4406-9CC6-27EB8DC432D8}" destId="{9AD25BF2-84C1-4EF1-AB25-C3B4F1931BF3}" srcOrd="0" destOrd="0" presId="urn:microsoft.com/office/officeart/2009/3/layout/HorizontalOrganizationChart"/>
    <dgm:cxn modelId="{1C5CB5D4-0DA0-4174-ACC3-6C5FAE8A2D1E}" type="presOf" srcId="{C5AFDCC7-C1E7-4F87-AE02-EB288235CF06}" destId="{6DE42752-C14F-43A2-B1DC-C6764CBC76D5}" srcOrd="0" destOrd="0" presId="urn:microsoft.com/office/officeart/2009/3/layout/HorizontalOrganizationChart"/>
    <dgm:cxn modelId="{9BA953DA-A0A9-40C4-ABDB-A7034AC8A2E5}" type="presOf" srcId="{4EE14774-83A2-4820-8DDC-45355CCF5C3A}" destId="{FA3A50AF-4B86-4648-ACC3-BE835681BB42}" srcOrd="1" destOrd="0" presId="urn:microsoft.com/office/officeart/2009/3/layout/HorizontalOrganizationChart"/>
    <dgm:cxn modelId="{B3D518DF-D18B-4C1E-964C-DAB65D3E21BC}" type="presOf" srcId="{9536E9FE-DC15-4470-AC0E-D88A4CF76215}" destId="{653D53E1-4952-4682-9CE8-F685744EF47F}" srcOrd="0" destOrd="0" presId="urn:microsoft.com/office/officeart/2009/3/layout/HorizontalOrganizationChart"/>
    <dgm:cxn modelId="{A4CE0FE5-A36D-45A7-BC47-EE9F2B84F836}" type="presOf" srcId="{4EE14774-83A2-4820-8DDC-45355CCF5C3A}" destId="{54BCA284-8546-4125-BAF3-69F4C3F3E8BC}" srcOrd="0" destOrd="0" presId="urn:microsoft.com/office/officeart/2009/3/layout/HorizontalOrganizationChart"/>
    <dgm:cxn modelId="{81D755E8-2E38-44D9-8BD3-A58198682699}" type="presOf" srcId="{1E28A5B2-5812-4565-9FC5-81132E99073F}" destId="{08AD291C-B151-4EE0-A864-AC67C65C1DCA}" srcOrd="0" destOrd="0" presId="urn:microsoft.com/office/officeart/2009/3/layout/HorizontalOrganizationChart"/>
    <dgm:cxn modelId="{0C1E78EA-B4ED-4FD7-A774-32FBAFACB1C0}" srcId="{2658A3D8-D4DF-4406-9CC6-27EB8DC432D8}" destId="{6F401E41-BC94-4F79-8185-4C5E78B0AF32}" srcOrd="0" destOrd="0" parTransId="{61EEF024-250C-4291-A7AB-0750D6C0CAA9}" sibTransId="{744DBC78-7523-4F8E-8A3F-64490981B55A}"/>
    <dgm:cxn modelId="{4D7F6BF3-5DC8-4BE9-8986-99CE275B63B5}" type="presOf" srcId="{71A3221D-D9E1-4D37-B6AC-376C963B2950}" destId="{D9568ED4-34FB-4A96-B6AF-F53D3E770FC4}" srcOrd="0" destOrd="0" presId="urn:microsoft.com/office/officeart/2009/3/layout/HorizontalOrganizationChart"/>
    <dgm:cxn modelId="{DA8511FB-2505-40D9-BCD1-C7EF0F0EF8F8}" type="presOf" srcId="{378C8FDF-4205-4CD6-8E24-711173DCCF68}" destId="{826A3C12-3CB1-4859-BFBE-74994CD8A3B9}" srcOrd="0" destOrd="0" presId="urn:microsoft.com/office/officeart/2009/3/layout/HorizontalOrganizationChart"/>
    <dgm:cxn modelId="{0A67BBFB-DCE3-40C7-ADB1-E84C8F06C71B}" type="presOf" srcId="{00DFB517-FD7B-4CBE-B451-B046B4EEE85D}" destId="{F5B24E7C-5A51-4178-9B47-FDE1542E0E4C}" srcOrd="0" destOrd="0" presId="urn:microsoft.com/office/officeart/2009/3/layout/HorizontalOrganizationChart"/>
    <dgm:cxn modelId="{6D050AFF-F520-418D-9534-9B31C234E664}" type="presOf" srcId="{34C95E5F-3157-4C4C-9299-980ABCC907A2}" destId="{B2E05250-E16D-45D5-A9A1-4B865D5A926A}" srcOrd="0" destOrd="0" presId="urn:microsoft.com/office/officeart/2009/3/layout/HorizontalOrganizationChart"/>
    <dgm:cxn modelId="{C5E5C1E3-F4E8-477B-AD1F-9C6DFF3FF198}" type="presParOf" srcId="{F5B24E7C-5A51-4178-9B47-FDE1542E0E4C}" destId="{5E2FCA5B-3A4C-405E-AFF6-65738B6E9FEA}" srcOrd="0" destOrd="0" presId="urn:microsoft.com/office/officeart/2009/3/layout/HorizontalOrganizationChart"/>
    <dgm:cxn modelId="{7BF6F8DE-6B88-4C33-9FB5-1C7839180E8F}" type="presParOf" srcId="{5E2FCA5B-3A4C-405E-AFF6-65738B6E9FEA}" destId="{B473B5B3-EB93-45A4-9CFB-0DFC6D7B5509}" srcOrd="0" destOrd="0" presId="urn:microsoft.com/office/officeart/2009/3/layout/HorizontalOrganizationChart"/>
    <dgm:cxn modelId="{F5D6795B-40FA-4CD6-8D0B-6761C59FACDC}" type="presParOf" srcId="{B473B5B3-EB93-45A4-9CFB-0DFC6D7B5509}" destId="{9AD25BF2-84C1-4EF1-AB25-C3B4F1931BF3}" srcOrd="0" destOrd="0" presId="urn:microsoft.com/office/officeart/2009/3/layout/HorizontalOrganizationChart"/>
    <dgm:cxn modelId="{85ED6284-3CAE-4138-9625-698EA92CCE97}" type="presParOf" srcId="{B473B5B3-EB93-45A4-9CFB-0DFC6D7B5509}" destId="{F03C38DA-F12E-429F-BEFF-59F50C7908FC}" srcOrd="1" destOrd="0" presId="urn:microsoft.com/office/officeart/2009/3/layout/HorizontalOrganizationChart"/>
    <dgm:cxn modelId="{65F33EF9-E400-41D4-9984-F6C4CFB8528A}" type="presParOf" srcId="{5E2FCA5B-3A4C-405E-AFF6-65738B6E9FEA}" destId="{806C45A1-2E1E-4C95-BF75-5BC952B42EE1}" srcOrd="1" destOrd="0" presId="urn:microsoft.com/office/officeart/2009/3/layout/HorizontalOrganizationChart"/>
    <dgm:cxn modelId="{DBD071A6-01E1-4AA5-9A2D-451026355085}" type="presParOf" srcId="{806C45A1-2E1E-4C95-BF75-5BC952B42EE1}" destId="{DAFC247C-AB1C-436D-AF73-96CE236A6D02}" srcOrd="0" destOrd="0" presId="urn:microsoft.com/office/officeart/2009/3/layout/HorizontalOrganizationChart"/>
    <dgm:cxn modelId="{E086A835-2601-4C06-B33D-5D27DA8F4FD0}" type="presParOf" srcId="{806C45A1-2E1E-4C95-BF75-5BC952B42EE1}" destId="{26299B93-8DA4-457D-BC90-DDB9DC5E146B}" srcOrd="1" destOrd="0" presId="urn:microsoft.com/office/officeart/2009/3/layout/HorizontalOrganizationChart"/>
    <dgm:cxn modelId="{52AE20E0-4C99-4510-93A7-43317422DB11}" type="presParOf" srcId="{26299B93-8DA4-457D-BC90-DDB9DC5E146B}" destId="{E23679F2-0BF7-4E57-B237-3F18CD29E73F}" srcOrd="0" destOrd="0" presId="urn:microsoft.com/office/officeart/2009/3/layout/HorizontalOrganizationChart"/>
    <dgm:cxn modelId="{DF83889B-4D76-45B5-80FE-6D4F8D5C08BB}" type="presParOf" srcId="{E23679F2-0BF7-4E57-B237-3F18CD29E73F}" destId="{EE60E59B-7294-4AEF-BB0A-22E474638932}" srcOrd="0" destOrd="0" presId="urn:microsoft.com/office/officeart/2009/3/layout/HorizontalOrganizationChart"/>
    <dgm:cxn modelId="{3ADD30AA-98DC-49A2-B3F9-43D6CD7F1BB3}" type="presParOf" srcId="{E23679F2-0BF7-4E57-B237-3F18CD29E73F}" destId="{2495EA04-622B-45FC-85A6-C81283CC3B3D}" srcOrd="1" destOrd="0" presId="urn:microsoft.com/office/officeart/2009/3/layout/HorizontalOrganizationChart"/>
    <dgm:cxn modelId="{615AA458-9683-463D-8B4E-C57F38563EDD}" type="presParOf" srcId="{26299B93-8DA4-457D-BC90-DDB9DC5E146B}" destId="{A59965D8-EA90-421E-959D-3D3BCC9E8F66}" srcOrd="1" destOrd="0" presId="urn:microsoft.com/office/officeart/2009/3/layout/HorizontalOrganizationChart"/>
    <dgm:cxn modelId="{79F6208C-36E6-4039-8E6E-8EF40F45092D}" type="presParOf" srcId="{A59965D8-EA90-421E-959D-3D3BCC9E8F66}" destId="{6DE42752-C14F-43A2-B1DC-C6764CBC76D5}" srcOrd="0" destOrd="0" presId="urn:microsoft.com/office/officeart/2009/3/layout/HorizontalOrganizationChart"/>
    <dgm:cxn modelId="{F475BE97-557C-4F6B-A27B-AF178349D874}" type="presParOf" srcId="{A59965D8-EA90-421E-959D-3D3BCC9E8F66}" destId="{480E783A-74BD-4D55-ACB6-1A9B4A73A8E3}" srcOrd="1" destOrd="0" presId="urn:microsoft.com/office/officeart/2009/3/layout/HorizontalOrganizationChart"/>
    <dgm:cxn modelId="{A5D5E054-A6E8-4C51-A33A-C4C662EF4573}" type="presParOf" srcId="{480E783A-74BD-4D55-ACB6-1A9B4A73A8E3}" destId="{755C5B50-6E8A-44AC-A81A-0B3A20C3095E}" srcOrd="0" destOrd="0" presId="urn:microsoft.com/office/officeart/2009/3/layout/HorizontalOrganizationChart"/>
    <dgm:cxn modelId="{FC490B0D-D6B2-4137-BC72-A2F828D5AAA2}" type="presParOf" srcId="{755C5B50-6E8A-44AC-A81A-0B3A20C3095E}" destId="{D9568ED4-34FB-4A96-B6AF-F53D3E770FC4}" srcOrd="0" destOrd="0" presId="urn:microsoft.com/office/officeart/2009/3/layout/HorizontalOrganizationChart"/>
    <dgm:cxn modelId="{EA17395B-96C1-497D-85C5-300AA4A11651}" type="presParOf" srcId="{755C5B50-6E8A-44AC-A81A-0B3A20C3095E}" destId="{4B534681-5998-4886-9532-FDFF1C39E374}" srcOrd="1" destOrd="0" presId="urn:microsoft.com/office/officeart/2009/3/layout/HorizontalOrganizationChart"/>
    <dgm:cxn modelId="{A09DDD0C-3C89-42E6-9E34-675D877A9E89}" type="presParOf" srcId="{480E783A-74BD-4D55-ACB6-1A9B4A73A8E3}" destId="{5129D5CB-71BF-45D6-9B2D-BB6D369B35B1}" srcOrd="1" destOrd="0" presId="urn:microsoft.com/office/officeart/2009/3/layout/HorizontalOrganizationChart"/>
    <dgm:cxn modelId="{8C66C912-F063-46D4-863C-F69AB5715F1F}" type="presParOf" srcId="{480E783A-74BD-4D55-ACB6-1A9B4A73A8E3}" destId="{029D2D6C-6331-4630-A8E7-C35517D4EE1B}" srcOrd="2" destOrd="0" presId="urn:microsoft.com/office/officeart/2009/3/layout/HorizontalOrganizationChart"/>
    <dgm:cxn modelId="{9604683F-ADAC-4019-BCBB-3F02A40BB2DD}" type="presParOf" srcId="{26299B93-8DA4-457D-BC90-DDB9DC5E146B}" destId="{9A7F20BB-187A-4445-B443-6630142E425B}" srcOrd="2" destOrd="0" presId="urn:microsoft.com/office/officeart/2009/3/layout/HorizontalOrganizationChart"/>
    <dgm:cxn modelId="{104A5D99-DCBF-4E71-B7BF-53384901BD81}" type="presParOf" srcId="{806C45A1-2E1E-4C95-BF75-5BC952B42EE1}" destId="{826A3C12-3CB1-4859-BFBE-74994CD8A3B9}" srcOrd="2" destOrd="0" presId="urn:microsoft.com/office/officeart/2009/3/layout/HorizontalOrganizationChart"/>
    <dgm:cxn modelId="{EEED7A3A-76FF-4C55-A9AE-FA2E01E05EC5}" type="presParOf" srcId="{806C45A1-2E1E-4C95-BF75-5BC952B42EE1}" destId="{D0B0F782-EF15-40BC-A653-3DA7DB779F34}" srcOrd="3" destOrd="0" presId="urn:microsoft.com/office/officeart/2009/3/layout/HorizontalOrganizationChart"/>
    <dgm:cxn modelId="{FB4A3213-F0DA-46EB-9473-83AA3F0992E0}" type="presParOf" srcId="{D0B0F782-EF15-40BC-A653-3DA7DB779F34}" destId="{7F06ED24-B00E-4203-B629-C3901BE9A779}" srcOrd="0" destOrd="0" presId="urn:microsoft.com/office/officeart/2009/3/layout/HorizontalOrganizationChart"/>
    <dgm:cxn modelId="{F3C05D66-6FED-416F-9A3A-0070601AE060}" type="presParOf" srcId="{7F06ED24-B00E-4203-B629-C3901BE9A779}" destId="{1D260C01-A477-47FB-8C37-BFC935E6A8CB}" srcOrd="0" destOrd="0" presId="urn:microsoft.com/office/officeart/2009/3/layout/HorizontalOrganizationChart"/>
    <dgm:cxn modelId="{04205F06-341C-4206-85F8-4911B4F435FD}" type="presParOf" srcId="{7F06ED24-B00E-4203-B629-C3901BE9A779}" destId="{6326100F-24DC-4892-B8DB-4950A18EF899}" srcOrd="1" destOrd="0" presId="urn:microsoft.com/office/officeart/2009/3/layout/HorizontalOrganizationChart"/>
    <dgm:cxn modelId="{DF438726-9ADD-4C28-8ACF-082F35FA86CC}" type="presParOf" srcId="{D0B0F782-EF15-40BC-A653-3DA7DB779F34}" destId="{57EED7D9-7B33-44A3-9F3D-A234257E3DB0}" srcOrd="1" destOrd="0" presId="urn:microsoft.com/office/officeart/2009/3/layout/HorizontalOrganizationChart"/>
    <dgm:cxn modelId="{87640655-5612-4777-BD72-971EFA1F247C}" type="presParOf" srcId="{57EED7D9-7B33-44A3-9F3D-A234257E3DB0}" destId="{B2E224B5-9796-4EAA-83A2-78793FE6EFE1}" srcOrd="0" destOrd="0" presId="urn:microsoft.com/office/officeart/2009/3/layout/HorizontalOrganizationChart"/>
    <dgm:cxn modelId="{7E885D9C-5725-4AD4-B7C2-E2AD581DFA53}" type="presParOf" srcId="{57EED7D9-7B33-44A3-9F3D-A234257E3DB0}" destId="{39C1561F-4F3F-4001-9138-223113BEDFC7}" srcOrd="1" destOrd="0" presId="urn:microsoft.com/office/officeart/2009/3/layout/HorizontalOrganizationChart"/>
    <dgm:cxn modelId="{B9343658-A9A9-423C-B3C2-6D4A1B673297}" type="presParOf" srcId="{39C1561F-4F3F-4001-9138-223113BEDFC7}" destId="{3D3DAD58-8B91-43BF-B93B-79A2FB1B9704}" srcOrd="0" destOrd="0" presId="urn:microsoft.com/office/officeart/2009/3/layout/HorizontalOrganizationChart"/>
    <dgm:cxn modelId="{E06E8057-ECE2-4D17-A4B6-A956FD13B24D}" type="presParOf" srcId="{3D3DAD58-8B91-43BF-B93B-79A2FB1B9704}" destId="{F394B758-50C7-45CC-A2E5-ECBA3CFA239F}" srcOrd="0" destOrd="0" presId="urn:microsoft.com/office/officeart/2009/3/layout/HorizontalOrganizationChart"/>
    <dgm:cxn modelId="{97158BEC-0446-4AC0-BB6B-CEF1CF7C148B}" type="presParOf" srcId="{3D3DAD58-8B91-43BF-B93B-79A2FB1B9704}" destId="{6E9C35E3-4A64-444F-965A-0EA9B2970BDA}" srcOrd="1" destOrd="0" presId="urn:microsoft.com/office/officeart/2009/3/layout/HorizontalOrganizationChart"/>
    <dgm:cxn modelId="{943F451B-4755-4478-A727-C24D913ECEE7}" type="presParOf" srcId="{39C1561F-4F3F-4001-9138-223113BEDFC7}" destId="{49975BD6-C424-4937-979E-2B47FC3DBAC6}" srcOrd="1" destOrd="0" presId="urn:microsoft.com/office/officeart/2009/3/layout/HorizontalOrganizationChart"/>
    <dgm:cxn modelId="{90A52C2D-311A-439E-B7E4-F33E71556D38}" type="presParOf" srcId="{39C1561F-4F3F-4001-9138-223113BEDFC7}" destId="{B9F5B859-5C0F-4747-AFDA-B7B50F99B384}" srcOrd="2" destOrd="0" presId="urn:microsoft.com/office/officeart/2009/3/layout/HorizontalOrganizationChart"/>
    <dgm:cxn modelId="{8A94E07F-8297-4BF4-8D57-C6889B36401F}" type="presParOf" srcId="{D0B0F782-EF15-40BC-A653-3DA7DB779F34}" destId="{EB0497CD-9ABC-4E5C-93AF-1B88CD9177BC}" srcOrd="2" destOrd="0" presId="urn:microsoft.com/office/officeart/2009/3/layout/HorizontalOrganizationChart"/>
    <dgm:cxn modelId="{CCD75CAD-F927-4D63-8F59-CA0F4EC03CFD}" type="presParOf" srcId="{806C45A1-2E1E-4C95-BF75-5BC952B42EE1}" destId="{7AAD22C2-B942-45F2-84C2-2EC1EA0492BD}" srcOrd="4" destOrd="0" presId="urn:microsoft.com/office/officeart/2009/3/layout/HorizontalOrganizationChart"/>
    <dgm:cxn modelId="{4B35A37A-9F1E-4BE7-8505-CA90E457A070}" type="presParOf" srcId="{806C45A1-2E1E-4C95-BF75-5BC952B42EE1}" destId="{D0058D50-E461-40BD-B9C5-04DBF01F34B4}" srcOrd="5" destOrd="0" presId="urn:microsoft.com/office/officeart/2009/3/layout/HorizontalOrganizationChart"/>
    <dgm:cxn modelId="{ECF64712-483F-41CB-AB08-36BCEBB9EA71}" type="presParOf" srcId="{D0058D50-E461-40BD-B9C5-04DBF01F34B4}" destId="{9F23AD43-240C-4785-96A3-996DE8870F64}" srcOrd="0" destOrd="0" presId="urn:microsoft.com/office/officeart/2009/3/layout/HorizontalOrganizationChart"/>
    <dgm:cxn modelId="{E1039DAF-DBDC-4BC6-B4ED-E6ADA214388A}" type="presParOf" srcId="{9F23AD43-240C-4785-96A3-996DE8870F64}" destId="{81E2962B-BEF8-4200-98B8-4A9C3D4BA013}" srcOrd="0" destOrd="0" presId="urn:microsoft.com/office/officeart/2009/3/layout/HorizontalOrganizationChart"/>
    <dgm:cxn modelId="{842476F6-1969-4F39-B4DE-05F05FE38E34}" type="presParOf" srcId="{9F23AD43-240C-4785-96A3-996DE8870F64}" destId="{99FAE9B9-A843-4BFB-948B-7DAAF610156F}" srcOrd="1" destOrd="0" presId="urn:microsoft.com/office/officeart/2009/3/layout/HorizontalOrganizationChart"/>
    <dgm:cxn modelId="{3D399D51-1A9B-4129-A5A3-D1A39F6C5603}" type="presParOf" srcId="{D0058D50-E461-40BD-B9C5-04DBF01F34B4}" destId="{BD5F112F-A5BE-4E19-90E9-89D2624C5743}" srcOrd="1" destOrd="0" presId="urn:microsoft.com/office/officeart/2009/3/layout/HorizontalOrganizationChart"/>
    <dgm:cxn modelId="{B7DBCC2D-ACAC-4BBD-870D-51A8CBB5AC6B}" type="presParOf" srcId="{BD5F112F-A5BE-4E19-90E9-89D2624C5743}" destId="{62185908-4728-4BB8-9D8B-9EE6A3ED8F3B}" srcOrd="0" destOrd="0" presId="urn:microsoft.com/office/officeart/2009/3/layout/HorizontalOrganizationChart"/>
    <dgm:cxn modelId="{FCB33265-A402-4A11-8D1E-B96C3AE0791A}" type="presParOf" srcId="{BD5F112F-A5BE-4E19-90E9-89D2624C5743}" destId="{3B5BCD9C-F9DF-4AC6-A387-C639A25A7D51}" srcOrd="1" destOrd="0" presId="urn:microsoft.com/office/officeart/2009/3/layout/HorizontalOrganizationChart"/>
    <dgm:cxn modelId="{54B0D4D6-B99D-43E6-8B70-5CBC1400D7B9}" type="presParOf" srcId="{3B5BCD9C-F9DF-4AC6-A387-C639A25A7D51}" destId="{4C324146-F111-4480-B40F-4F372A1A7DBC}" srcOrd="0" destOrd="0" presId="urn:microsoft.com/office/officeart/2009/3/layout/HorizontalOrganizationChart"/>
    <dgm:cxn modelId="{1F936ABE-72FB-4673-AB0D-3E4332BA81B1}" type="presParOf" srcId="{4C324146-F111-4480-B40F-4F372A1A7DBC}" destId="{6FEDC6A6-D00D-43B1-8727-308316F0A2B4}" srcOrd="0" destOrd="0" presId="urn:microsoft.com/office/officeart/2009/3/layout/HorizontalOrganizationChart"/>
    <dgm:cxn modelId="{89C31F83-924B-45FF-A2FA-CC964A045333}" type="presParOf" srcId="{4C324146-F111-4480-B40F-4F372A1A7DBC}" destId="{846B5DCD-E0FC-402E-8D5C-A2C8942D262B}" srcOrd="1" destOrd="0" presId="urn:microsoft.com/office/officeart/2009/3/layout/HorizontalOrganizationChart"/>
    <dgm:cxn modelId="{8B5D55FB-F70E-4BBD-A95E-FE90781FCF22}" type="presParOf" srcId="{3B5BCD9C-F9DF-4AC6-A387-C639A25A7D51}" destId="{BB6F1C01-B1EC-4ACD-8A46-D27F694F238E}" srcOrd="1" destOrd="0" presId="urn:microsoft.com/office/officeart/2009/3/layout/HorizontalOrganizationChart"/>
    <dgm:cxn modelId="{E26EC579-A03E-429E-993B-890CD8ADF624}" type="presParOf" srcId="{3B5BCD9C-F9DF-4AC6-A387-C639A25A7D51}" destId="{43200739-3733-4F19-91A7-1DE667CCBC1F}" srcOrd="2" destOrd="0" presId="urn:microsoft.com/office/officeart/2009/3/layout/HorizontalOrganizationChart"/>
    <dgm:cxn modelId="{2FA25EE9-43C6-457A-88E7-09262CF14E57}" type="presParOf" srcId="{D0058D50-E461-40BD-B9C5-04DBF01F34B4}" destId="{619B2287-BB94-4540-977D-955F6C61483A}" srcOrd="2" destOrd="0" presId="urn:microsoft.com/office/officeart/2009/3/layout/HorizontalOrganizationChart"/>
    <dgm:cxn modelId="{6639DDB9-0B6C-4EF0-8718-1820067DB759}" type="presParOf" srcId="{806C45A1-2E1E-4C95-BF75-5BC952B42EE1}" destId="{011F8E32-792F-40A4-9046-2C9CEC1BEC27}" srcOrd="6" destOrd="0" presId="urn:microsoft.com/office/officeart/2009/3/layout/HorizontalOrganizationChart"/>
    <dgm:cxn modelId="{05C90A5D-640F-43A6-A90D-D3ED07629ED2}" type="presParOf" srcId="{806C45A1-2E1E-4C95-BF75-5BC952B42EE1}" destId="{AEE1F376-13F1-411E-8E52-9F6871E0D408}" srcOrd="7" destOrd="0" presId="urn:microsoft.com/office/officeart/2009/3/layout/HorizontalOrganizationChart"/>
    <dgm:cxn modelId="{060D547F-CB87-4D95-93F3-DF557CA06D3B}" type="presParOf" srcId="{AEE1F376-13F1-411E-8E52-9F6871E0D408}" destId="{A48B52E1-99C8-4405-9D5D-310A12C8ED49}" srcOrd="0" destOrd="0" presId="urn:microsoft.com/office/officeart/2009/3/layout/HorizontalOrganizationChart"/>
    <dgm:cxn modelId="{74E5349A-41AD-4194-A80B-A5AB3B2AE395}" type="presParOf" srcId="{A48B52E1-99C8-4405-9D5D-310A12C8ED49}" destId="{08AD291C-B151-4EE0-A864-AC67C65C1DCA}" srcOrd="0" destOrd="0" presId="urn:microsoft.com/office/officeart/2009/3/layout/HorizontalOrganizationChart"/>
    <dgm:cxn modelId="{C059CA98-EBD1-4625-91B0-3113DB489093}" type="presParOf" srcId="{A48B52E1-99C8-4405-9D5D-310A12C8ED49}" destId="{81E9A1F4-826B-4E4B-B04E-205DF76E587B}" srcOrd="1" destOrd="0" presId="urn:microsoft.com/office/officeart/2009/3/layout/HorizontalOrganizationChart"/>
    <dgm:cxn modelId="{2789BE17-AEC6-4D03-9097-917BE8174BDE}" type="presParOf" srcId="{AEE1F376-13F1-411E-8E52-9F6871E0D408}" destId="{A8874E97-F3D3-4BAB-8D6E-897949E3B849}" srcOrd="1" destOrd="0" presId="urn:microsoft.com/office/officeart/2009/3/layout/HorizontalOrganizationChart"/>
    <dgm:cxn modelId="{2E53E90C-88C5-4EB7-91E1-1F2CD2BCC2DD}" type="presParOf" srcId="{A8874E97-F3D3-4BAB-8D6E-897949E3B849}" destId="{E6B7D44D-FF50-43B5-A504-171B59ADB5BD}" srcOrd="0" destOrd="0" presId="urn:microsoft.com/office/officeart/2009/3/layout/HorizontalOrganizationChart"/>
    <dgm:cxn modelId="{BCA93B97-A044-4745-A3BF-25E70F7B9EA9}" type="presParOf" srcId="{A8874E97-F3D3-4BAB-8D6E-897949E3B849}" destId="{08E4495A-DD32-4524-A991-7761ABB63A2D}" srcOrd="1" destOrd="0" presId="urn:microsoft.com/office/officeart/2009/3/layout/HorizontalOrganizationChart"/>
    <dgm:cxn modelId="{38FD8F51-D6E4-4934-B898-72B602979917}" type="presParOf" srcId="{08E4495A-DD32-4524-A991-7761ABB63A2D}" destId="{EEC12E39-2BE2-43B5-82A7-966758ECD160}" srcOrd="0" destOrd="0" presId="urn:microsoft.com/office/officeart/2009/3/layout/HorizontalOrganizationChart"/>
    <dgm:cxn modelId="{93555CBD-E68E-47CF-9505-6CC3B19C464A}" type="presParOf" srcId="{EEC12E39-2BE2-43B5-82A7-966758ECD160}" destId="{653D53E1-4952-4682-9CE8-F685744EF47F}" srcOrd="0" destOrd="0" presId="urn:microsoft.com/office/officeart/2009/3/layout/HorizontalOrganizationChart"/>
    <dgm:cxn modelId="{9742A688-C299-4B13-ABFC-866A237D2C07}" type="presParOf" srcId="{EEC12E39-2BE2-43B5-82A7-966758ECD160}" destId="{5741CA31-0110-4BD4-8459-8D79834F9962}" srcOrd="1" destOrd="0" presId="urn:microsoft.com/office/officeart/2009/3/layout/HorizontalOrganizationChart"/>
    <dgm:cxn modelId="{F1C4669C-1FE0-4BF2-AEA4-EDF4235F9A28}" type="presParOf" srcId="{08E4495A-DD32-4524-A991-7761ABB63A2D}" destId="{E775235A-D1AE-41EE-A2BA-B79D1F7AB888}" srcOrd="1" destOrd="0" presId="urn:microsoft.com/office/officeart/2009/3/layout/HorizontalOrganizationChart"/>
    <dgm:cxn modelId="{7B4E90F3-4889-44BB-B8C7-905C3E30E9E2}" type="presParOf" srcId="{08E4495A-DD32-4524-A991-7761ABB63A2D}" destId="{62E03C71-B3D9-418F-819F-C354B5E559E0}" srcOrd="2" destOrd="0" presId="urn:microsoft.com/office/officeart/2009/3/layout/HorizontalOrganizationChart"/>
    <dgm:cxn modelId="{AFA089E3-1B79-43E9-9C35-8828249D6BE2}" type="presParOf" srcId="{AEE1F376-13F1-411E-8E52-9F6871E0D408}" destId="{05C6D73B-E887-40C9-BDA4-D2E3FD321CA1}" srcOrd="2" destOrd="0" presId="urn:microsoft.com/office/officeart/2009/3/layout/HorizontalOrganizationChart"/>
    <dgm:cxn modelId="{9F7B75C0-09EF-4085-B4E0-DDCD6F991A02}" type="presParOf" srcId="{5E2FCA5B-3A4C-405E-AFF6-65738B6E9FEA}" destId="{E333D689-6FB5-42B0-A616-D2FC03E40A63}" srcOrd="2" destOrd="0" presId="urn:microsoft.com/office/officeart/2009/3/layout/HorizontalOrganizationChart"/>
    <dgm:cxn modelId="{08E1AA89-BE36-48E6-BF47-25958AE5BC33}" type="presParOf" srcId="{E333D689-6FB5-42B0-A616-D2FC03E40A63}" destId="{B2E05250-E16D-45D5-A9A1-4B865D5A926A}" srcOrd="0" destOrd="0" presId="urn:microsoft.com/office/officeart/2009/3/layout/HorizontalOrganizationChart"/>
    <dgm:cxn modelId="{AA008497-E7C2-49DC-8C6A-BF1EB5DF6808}" type="presParOf" srcId="{E333D689-6FB5-42B0-A616-D2FC03E40A63}" destId="{69675CBE-9D80-4403-BBEE-9B6EDDC213F3}" srcOrd="1" destOrd="0" presId="urn:microsoft.com/office/officeart/2009/3/layout/HorizontalOrganizationChart"/>
    <dgm:cxn modelId="{E53EBB82-A6F5-4AE6-A24B-D00197C822D3}" type="presParOf" srcId="{69675CBE-9D80-4403-BBEE-9B6EDDC213F3}" destId="{7F84BA02-E95E-4887-B49E-B7EE11667388}" srcOrd="0" destOrd="0" presId="urn:microsoft.com/office/officeart/2009/3/layout/HorizontalOrganizationChart"/>
    <dgm:cxn modelId="{F6506A25-F2CC-4311-9B51-455647235F96}" type="presParOf" srcId="{7F84BA02-E95E-4887-B49E-B7EE11667388}" destId="{240D28E2-8CA0-49F1-84F0-4BE5493E4EEA}" srcOrd="0" destOrd="0" presId="urn:microsoft.com/office/officeart/2009/3/layout/HorizontalOrganizationChart"/>
    <dgm:cxn modelId="{C575E4E4-318A-4CD6-807E-9A3EC2C6059C}" type="presParOf" srcId="{7F84BA02-E95E-4887-B49E-B7EE11667388}" destId="{4FD82207-107F-47AB-B987-015DACF18BCF}" srcOrd="1" destOrd="0" presId="urn:microsoft.com/office/officeart/2009/3/layout/HorizontalOrganizationChart"/>
    <dgm:cxn modelId="{58FA00A7-1442-4143-852D-0B43F789A8B1}" type="presParOf" srcId="{69675CBE-9D80-4403-BBEE-9B6EDDC213F3}" destId="{56964E93-4818-46EA-9440-268A80580625}" srcOrd="1" destOrd="0" presId="urn:microsoft.com/office/officeart/2009/3/layout/HorizontalOrganizationChart"/>
    <dgm:cxn modelId="{F3AE8E11-60D6-4F10-9024-0E34621A2013}" type="presParOf" srcId="{69675CBE-9D80-4403-BBEE-9B6EDDC213F3}" destId="{E0826786-FEFB-486F-B0F3-DD51134E2317}" srcOrd="2" destOrd="0" presId="urn:microsoft.com/office/officeart/2009/3/layout/HorizontalOrganizationChart"/>
    <dgm:cxn modelId="{63800DD9-AC66-4E2A-A8AB-15D479887CA4}" type="presParOf" srcId="{E333D689-6FB5-42B0-A616-D2FC03E40A63}" destId="{F091923D-2AF5-4880-BA18-1A605FF66ABC}" srcOrd="2" destOrd="0" presId="urn:microsoft.com/office/officeart/2009/3/layout/HorizontalOrganizationChart"/>
    <dgm:cxn modelId="{2FD47364-9FBB-441E-A5C0-0B487DDB8B7D}" type="presParOf" srcId="{E333D689-6FB5-42B0-A616-D2FC03E40A63}" destId="{87CA8CA5-033E-4E08-8431-EFFE9AE905C3}" srcOrd="3" destOrd="0" presId="urn:microsoft.com/office/officeart/2009/3/layout/HorizontalOrganizationChart"/>
    <dgm:cxn modelId="{2A44938C-FEAA-4C4F-922D-000DC194A13B}" type="presParOf" srcId="{87CA8CA5-033E-4E08-8431-EFFE9AE905C3}" destId="{799A0E7A-2CCE-4A30-B63B-B1343FF2D470}" srcOrd="0" destOrd="0" presId="urn:microsoft.com/office/officeart/2009/3/layout/HorizontalOrganizationChart"/>
    <dgm:cxn modelId="{7F636963-D3AC-413B-870F-199F1403D896}" type="presParOf" srcId="{799A0E7A-2CCE-4A30-B63B-B1343FF2D470}" destId="{54BCA284-8546-4125-BAF3-69F4C3F3E8BC}" srcOrd="0" destOrd="0" presId="urn:microsoft.com/office/officeart/2009/3/layout/HorizontalOrganizationChart"/>
    <dgm:cxn modelId="{28E7D775-0322-4D37-BCEA-0861B28D7DA9}" type="presParOf" srcId="{799A0E7A-2CCE-4A30-B63B-B1343FF2D470}" destId="{FA3A50AF-4B86-4648-ACC3-BE835681BB42}" srcOrd="1" destOrd="0" presId="urn:microsoft.com/office/officeart/2009/3/layout/HorizontalOrganizationChart"/>
    <dgm:cxn modelId="{69BF45B6-FB14-48A7-B950-C3D2D44F46E9}" type="presParOf" srcId="{87CA8CA5-033E-4E08-8431-EFFE9AE905C3}" destId="{C7FD7A33-0F4D-439D-82BB-B3063A218F8D}" srcOrd="1" destOrd="0" presId="urn:microsoft.com/office/officeart/2009/3/layout/HorizontalOrganizationChart"/>
    <dgm:cxn modelId="{F3340C45-7F16-4E32-B77F-76B1ABDDA22D}" type="presParOf" srcId="{87CA8CA5-033E-4E08-8431-EFFE9AE905C3}" destId="{B7885957-BED8-46B5-AD4E-E8AD5F59BC0B}" srcOrd="2" destOrd="0" presId="urn:microsoft.com/office/officeart/2009/3/layout/HorizontalOrganizationChart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091923D-2AF5-4880-BA18-1A605FF66ABC}">
      <dsp:nvSpPr>
        <dsp:cNvPr id="0" name=""/>
        <dsp:cNvSpPr/>
      </dsp:nvSpPr>
      <dsp:spPr>
        <a:xfrm>
          <a:off x="518235" y="465596"/>
          <a:ext cx="518235" cy="362443"/>
        </a:xfrm>
        <a:custGeom>
          <a:avLst/>
          <a:gdLst/>
          <a:ahLst/>
          <a:cxnLst/>
          <a:rect l="0" t="0" r="0" b="0"/>
          <a:pathLst>
            <a:path>
              <a:moveTo>
                <a:pt x="518235" y="362443"/>
              </a:moveTo>
              <a:lnTo>
                <a:pt x="0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E05250-E16D-45D5-A9A1-4B865D5A926A}">
      <dsp:nvSpPr>
        <dsp:cNvPr id="0" name=""/>
        <dsp:cNvSpPr/>
      </dsp:nvSpPr>
      <dsp:spPr>
        <a:xfrm>
          <a:off x="518235" y="828040"/>
          <a:ext cx="518235" cy="362440"/>
        </a:xfrm>
        <a:custGeom>
          <a:avLst/>
          <a:gdLst/>
          <a:ahLst/>
          <a:cxnLst/>
          <a:rect l="0" t="0" r="0" b="0"/>
          <a:pathLst>
            <a:path>
              <a:moveTo>
                <a:pt x="518235" y="0"/>
              </a:moveTo>
              <a:lnTo>
                <a:pt x="0" y="3624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6B7D44D-FF50-43B5-A504-171B59ADB5BD}">
      <dsp:nvSpPr>
        <dsp:cNvPr id="0" name=""/>
        <dsp:cNvSpPr/>
      </dsp:nvSpPr>
      <dsp:spPr>
        <a:xfrm>
          <a:off x="2757205" y="1451171"/>
          <a:ext cx="27222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6768"/>
              </a:moveTo>
              <a:lnTo>
                <a:pt x="168529" y="46768"/>
              </a:lnTo>
              <a:lnTo>
                <a:pt x="168529" y="45720"/>
              </a:lnTo>
              <a:lnTo>
                <a:pt x="272227" y="4572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1F8E32-792F-40A4-9046-2C9CEC1BEC27}">
      <dsp:nvSpPr>
        <dsp:cNvPr id="0" name=""/>
        <dsp:cNvSpPr/>
      </dsp:nvSpPr>
      <dsp:spPr>
        <a:xfrm>
          <a:off x="1036471" y="828040"/>
          <a:ext cx="683754" cy="6699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580056" y="0"/>
              </a:lnTo>
              <a:lnTo>
                <a:pt x="580056" y="669900"/>
              </a:lnTo>
              <a:lnTo>
                <a:pt x="683754" y="66990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2185908-4728-4BB8-9D8B-9EE6A3ED8F3B}">
      <dsp:nvSpPr>
        <dsp:cNvPr id="0" name=""/>
        <dsp:cNvSpPr/>
      </dsp:nvSpPr>
      <dsp:spPr>
        <a:xfrm>
          <a:off x="2757205" y="1005270"/>
          <a:ext cx="27222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7023"/>
              </a:moveTo>
              <a:lnTo>
                <a:pt x="168529" y="47023"/>
              </a:lnTo>
              <a:lnTo>
                <a:pt x="168529" y="45720"/>
              </a:lnTo>
              <a:lnTo>
                <a:pt x="272227" y="4572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AAD22C2-B942-45F2-84C2-2EC1EA0492BD}">
      <dsp:nvSpPr>
        <dsp:cNvPr id="0" name=""/>
        <dsp:cNvSpPr/>
      </dsp:nvSpPr>
      <dsp:spPr>
        <a:xfrm>
          <a:off x="1036471" y="828040"/>
          <a:ext cx="683754" cy="22425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580056" y="0"/>
              </a:lnTo>
              <a:lnTo>
                <a:pt x="580056" y="224253"/>
              </a:lnTo>
              <a:lnTo>
                <a:pt x="683754" y="22425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E224B5-9796-4EAA-83A2-78793FE6EFE1}">
      <dsp:nvSpPr>
        <dsp:cNvPr id="0" name=""/>
        <dsp:cNvSpPr/>
      </dsp:nvSpPr>
      <dsp:spPr>
        <a:xfrm>
          <a:off x="2757205" y="559369"/>
          <a:ext cx="27222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7023"/>
              </a:moveTo>
              <a:lnTo>
                <a:pt x="168529" y="47023"/>
              </a:lnTo>
              <a:lnTo>
                <a:pt x="168529" y="45720"/>
              </a:lnTo>
              <a:lnTo>
                <a:pt x="272227" y="4572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6A3C12-3CB1-4859-BFBE-74994CD8A3B9}">
      <dsp:nvSpPr>
        <dsp:cNvPr id="0" name=""/>
        <dsp:cNvSpPr/>
      </dsp:nvSpPr>
      <dsp:spPr>
        <a:xfrm>
          <a:off x="1036471" y="606392"/>
          <a:ext cx="683754" cy="221647"/>
        </a:xfrm>
        <a:custGeom>
          <a:avLst/>
          <a:gdLst/>
          <a:ahLst/>
          <a:cxnLst/>
          <a:rect l="0" t="0" r="0" b="0"/>
          <a:pathLst>
            <a:path>
              <a:moveTo>
                <a:pt x="0" y="221647"/>
              </a:moveTo>
              <a:lnTo>
                <a:pt x="580056" y="221647"/>
              </a:lnTo>
              <a:lnTo>
                <a:pt x="580056" y="0"/>
              </a:lnTo>
              <a:lnTo>
                <a:pt x="683754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E42752-C14F-43A2-B1DC-C6764CBC76D5}">
      <dsp:nvSpPr>
        <dsp:cNvPr id="0" name=""/>
        <dsp:cNvSpPr/>
      </dsp:nvSpPr>
      <dsp:spPr>
        <a:xfrm>
          <a:off x="2757205" y="113468"/>
          <a:ext cx="27222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7023"/>
              </a:moveTo>
              <a:lnTo>
                <a:pt x="168529" y="47023"/>
              </a:lnTo>
              <a:lnTo>
                <a:pt x="168529" y="45720"/>
              </a:lnTo>
              <a:lnTo>
                <a:pt x="272227" y="4572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AFC247C-AB1C-436D-AF73-96CE236A6D02}">
      <dsp:nvSpPr>
        <dsp:cNvPr id="0" name=""/>
        <dsp:cNvSpPr/>
      </dsp:nvSpPr>
      <dsp:spPr>
        <a:xfrm>
          <a:off x="1036471" y="160491"/>
          <a:ext cx="683754" cy="667548"/>
        </a:xfrm>
        <a:custGeom>
          <a:avLst/>
          <a:gdLst/>
          <a:ahLst/>
          <a:cxnLst/>
          <a:rect l="0" t="0" r="0" b="0"/>
          <a:pathLst>
            <a:path>
              <a:moveTo>
                <a:pt x="0" y="667548"/>
              </a:moveTo>
              <a:lnTo>
                <a:pt x="580056" y="667548"/>
              </a:lnTo>
              <a:lnTo>
                <a:pt x="580056" y="0"/>
              </a:lnTo>
              <a:lnTo>
                <a:pt x="683754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AD25BF2-84C1-4EF1-AB25-C3B4F1931BF3}">
      <dsp:nvSpPr>
        <dsp:cNvPr id="0" name=""/>
        <dsp:cNvSpPr/>
      </dsp:nvSpPr>
      <dsp:spPr>
        <a:xfrm>
          <a:off x="0" y="595560"/>
          <a:ext cx="1036471" cy="46495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b="1" kern="1200"/>
            <a:t>Network</a:t>
          </a:r>
          <a:r>
            <a:rPr lang="en-GB" sz="800" b="1" kern="1200">
              <a:solidFill>
                <a:srgbClr val="FF0000"/>
              </a:solidFill>
            </a:rPr>
            <a:t>&gt;</a:t>
          </a:r>
          <a:r>
            <a:rPr lang="en-GB" sz="800" b="1" kern="1200"/>
            <a:t> International Payment Solutions (ENBD)</a:t>
          </a:r>
          <a:r>
            <a:rPr lang="en-US" sz="800" kern="1200"/>
            <a:t>	 </a:t>
          </a:r>
        </a:p>
      </dsp:txBody>
      <dsp:txXfrm>
        <a:off x="0" y="595560"/>
        <a:ext cx="1036471" cy="464958"/>
      </dsp:txXfrm>
    </dsp:sp>
    <dsp:sp modelId="{EE60E59B-7294-4AEF-BB0A-22E474638932}">
      <dsp:nvSpPr>
        <dsp:cNvPr id="0" name=""/>
        <dsp:cNvSpPr/>
      </dsp:nvSpPr>
      <dsp:spPr>
        <a:xfrm>
          <a:off x="1720226" y="2351"/>
          <a:ext cx="1036979" cy="31627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GB" sz="800" b="1" kern="1200"/>
            <a:t>Project  Management Assistant to VP </a:t>
          </a:r>
          <a:endParaRPr lang="en-US" sz="800" b="1" kern="1200"/>
        </a:p>
      </dsp:txBody>
      <dsp:txXfrm>
        <a:off x="1720226" y="2351"/>
        <a:ext cx="1036979" cy="316278"/>
      </dsp:txXfrm>
    </dsp:sp>
    <dsp:sp modelId="{D9568ED4-34FB-4A96-B6AF-F53D3E770FC4}">
      <dsp:nvSpPr>
        <dsp:cNvPr id="0" name=""/>
        <dsp:cNvSpPr/>
      </dsp:nvSpPr>
      <dsp:spPr>
        <a:xfrm>
          <a:off x="3029433" y="3740"/>
          <a:ext cx="1033267" cy="31089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b="1" kern="1200"/>
            <a:t>Project Management</a:t>
          </a:r>
        </a:p>
      </dsp:txBody>
      <dsp:txXfrm>
        <a:off x="3029433" y="3740"/>
        <a:ext cx="1033267" cy="310895"/>
      </dsp:txXfrm>
    </dsp:sp>
    <dsp:sp modelId="{1D260C01-A477-47FB-8C37-BFC935E6A8CB}">
      <dsp:nvSpPr>
        <dsp:cNvPr id="0" name=""/>
        <dsp:cNvSpPr/>
      </dsp:nvSpPr>
      <dsp:spPr>
        <a:xfrm>
          <a:off x="1720226" y="448252"/>
          <a:ext cx="1036979" cy="31627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b="1" kern="1200"/>
            <a:t>Sr. Business Analyst |  Product Owner</a:t>
          </a:r>
          <a:endParaRPr lang="en-US" sz="800" b="1" kern="1200"/>
        </a:p>
      </dsp:txBody>
      <dsp:txXfrm>
        <a:off x="1720226" y="448252"/>
        <a:ext cx="1036979" cy="316278"/>
      </dsp:txXfrm>
    </dsp:sp>
    <dsp:sp modelId="{F394B758-50C7-45CC-A2E5-ECBA3CFA239F}">
      <dsp:nvSpPr>
        <dsp:cNvPr id="0" name=""/>
        <dsp:cNvSpPr/>
      </dsp:nvSpPr>
      <dsp:spPr>
        <a:xfrm>
          <a:off x="3029433" y="449641"/>
          <a:ext cx="1033267" cy="31089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b="1" kern="1200"/>
            <a:t>Business  System requirement Analysis </a:t>
          </a:r>
        </a:p>
      </dsp:txBody>
      <dsp:txXfrm>
        <a:off x="3029433" y="449641"/>
        <a:ext cx="1033267" cy="310895"/>
      </dsp:txXfrm>
    </dsp:sp>
    <dsp:sp modelId="{81E2962B-BEF8-4200-98B8-4A9C3D4BA013}">
      <dsp:nvSpPr>
        <dsp:cNvPr id="0" name=""/>
        <dsp:cNvSpPr/>
      </dsp:nvSpPr>
      <dsp:spPr>
        <a:xfrm>
          <a:off x="1720226" y="894154"/>
          <a:ext cx="1036979" cy="31627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UAT Team Lead</a:t>
          </a:r>
        </a:p>
      </dsp:txBody>
      <dsp:txXfrm>
        <a:off x="1720226" y="894154"/>
        <a:ext cx="1036979" cy="316278"/>
      </dsp:txXfrm>
    </dsp:sp>
    <dsp:sp modelId="{6FEDC6A6-D00D-43B1-8727-308316F0A2B4}">
      <dsp:nvSpPr>
        <dsp:cNvPr id="0" name=""/>
        <dsp:cNvSpPr/>
      </dsp:nvSpPr>
      <dsp:spPr>
        <a:xfrm>
          <a:off x="3029433" y="895542"/>
          <a:ext cx="1033267" cy="31089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UAT Test team Manageent</a:t>
          </a:r>
        </a:p>
      </dsp:txBody>
      <dsp:txXfrm>
        <a:off x="3029433" y="895542"/>
        <a:ext cx="1033267" cy="310895"/>
      </dsp:txXfrm>
    </dsp:sp>
    <dsp:sp modelId="{08AD291C-B151-4EE0-A864-AC67C65C1DCA}">
      <dsp:nvSpPr>
        <dsp:cNvPr id="0" name=""/>
        <dsp:cNvSpPr/>
      </dsp:nvSpPr>
      <dsp:spPr>
        <a:xfrm>
          <a:off x="1720226" y="1339801"/>
          <a:ext cx="1036979" cy="31627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b="1" kern="1200"/>
            <a:t>Sr. Payment Gateway Consultant </a:t>
          </a:r>
          <a:endParaRPr lang="en-US" sz="800" b="1" kern="1200"/>
        </a:p>
      </dsp:txBody>
      <dsp:txXfrm>
        <a:off x="1720226" y="1339801"/>
        <a:ext cx="1036979" cy="316278"/>
      </dsp:txXfrm>
    </dsp:sp>
    <dsp:sp modelId="{653D53E1-4952-4682-9CE8-F685744EF47F}">
      <dsp:nvSpPr>
        <dsp:cNvPr id="0" name=""/>
        <dsp:cNvSpPr/>
      </dsp:nvSpPr>
      <dsp:spPr>
        <a:xfrm>
          <a:off x="3029433" y="1341444"/>
          <a:ext cx="1033267" cy="31089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b="1" kern="1200"/>
            <a:t>Technical consultations</a:t>
          </a:r>
          <a:endParaRPr lang="en-US" sz="800" b="1" kern="1200"/>
        </a:p>
      </dsp:txBody>
      <dsp:txXfrm>
        <a:off x="3029433" y="1341444"/>
        <a:ext cx="1033267" cy="310895"/>
      </dsp:txXfrm>
    </dsp:sp>
    <dsp:sp modelId="{240D28E2-8CA0-49F1-84F0-4BE5493E4EEA}">
      <dsp:nvSpPr>
        <dsp:cNvPr id="0" name=""/>
        <dsp:cNvSpPr/>
      </dsp:nvSpPr>
      <dsp:spPr>
        <a:xfrm>
          <a:off x="0" y="1190480"/>
          <a:ext cx="1036471" cy="464961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Mashreq Bank</a:t>
          </a:r>
        </a:p>
      </dsp:txBody>
      <dsp:txXfrm>
        <a:off x="0" y="1190480"/>
        <a:ext cx="1036471" cy="464961"/>
      </dsp:txXfrm>
    </dsp:sp>
    <dsp:sp modelId="{54BCA284-8546-4125-BAF3-69F4C3F3E8BC}">
      <dsp:nvSpPr>
        <dsp:cNvPr id="0" name=""/>
        <dsp:cNvSpPr/>
      </dsp:nvSpPr>
      <dsp:spPr>
        <a:xfrm>
          <a:off x="0" y="638"/>
          <a:ext cx="1036471" cy="46495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ADIB [Abudhabi Islamic Bank]</a:t>
          </a:r>
          <a:endParaRPr lang="en-US" sz="500" kern="1200"/>
        </a:p>
      </dsp:txBody>
      <dsp:txXfrm>
        <a:off x="0" y="638"/>
        <a:ext cx="1036471" cy="46495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9/3/layout/HorizontalOrganizationChart">
  <dgm:title val=""/>
  <dgm:desc val=""/>
  <dgm:catLst>
    <dgm:cat type="hierarchy" pri="43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305"/>
      <dgm:constr type="w" for="des" forName="rootComposite" refType="w" fact="10"/>
      <dgm:constr type="h" for="des" forName="rootComposite" refType="w" refFor="des" refForName="rootComposite1" fact="0.305"/>
      <dgm:constr type="w" for="des" forName="rootComposite3" refType="w" fact="10"/>
      <dgm:constr type="h" for="des" forName="rootComposite3" refType="w" refFor="des" refForName="rootComposite1" fact="0.305"/>
      <dgm:constr type="primFontSz" for="des" ptType="node" op="equ"/>
      <dgm:constr type="sp" for="des" op="equ"/>
      <dgm:constr type="sp" for="des" forName="hierRoot1" refType="w" refFor="des" refForName="rootComposite1" fact="0.2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125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125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func="var" arg="dir" op="equ" val="norm">
                  <dgm:alg type="hierRoot">
                    <dgm:param type="hierAlign" val="lT"/>
                  </dgm:alg>
                  <dgm:constrLst>
                    <dgm:constr type="alignOff" val="0.75"/>
                  </dgm:constrLst>
                </dgm:if>
                <dgm:else name="Name9">
                  <dgm:alg type="hierRoot">
                    <dgm:param type="hierAlign" val="rT"/>
                  </dgm:alg>
                  <dgm:constrLst>
                    <dgm:constr type="alignOff" val="0.75"/>
                  </dgm:constrLst>
                </dgm:else>
              </dgm:choose>
            </dgm:if>
            <dgm:if name="Name10" func="var" arg="hierBranch" op="equ" val="r">
              <dgm:choose name="Name11">
                <dgm:if name="Name12" func="var" arg="dir" op="equ" val="norm">
                  <dgm:alg type="hierRoot">
                    <dgm:param type="hierAlign" val="lB"/>
                  </dgm:alg>
                  <dgm:constrLst>
                    <dgm:constr type="alignOff" val="0.75"/>
                  </dgm:constrLst>
                </dgm:if>
                <dgm:else name="Name13">
                  <dgm:alg type="hierRoot">
                    <dgm:param type="hierAlign" val="rB"/>
                  </dgm:alg>
                  <dgm:constrLst>
                    <dgm:constr type="alignOff" val="0.75"/>
                  </dgm:constrLst>
                </dgm:else>
              </dgm:choose>
            </dgm:if>
            <dgm:if name="Name14" func="var" arg="hierBranch" op="equ" val="hang">
              <dgm:choose name="Name15">
                <dgm:if name="Name16" func="var" arg="dir" op="equ" val="norm">
                  <dgm:alg type="hierRoot">
                    <dgm:param type="hierAlign" val="lCtrCh"/>
                  </dgm:alg>
                  <dgm:constrLst>
                    <dgm:constr type="alignOff" val="0.65"/>
                  </dgm:constrLst>
                </dgm:if>
                <dgm:else name="Name17">
                  <dgm:alg type="hierRoot">
                    <dgm:param type="hierAlign" val="rCtrCh"/>
                  </dgm:alg>
                  <dgm:constrLst>
                    <dgm:constr type="alignOff" val="0.65"/>
                  </dgm:constrLst>
                </dgm:else>
              </dgm:choose>
            </dgm:if>
            <dgm:else name="Name18">
              <dgm:choose name="Name19">
                <dgm:if name="Name20" func="var" arg="dir" op="equ" val="norm">
                  <dgm:alg type="hierRoot">
                    <dgm:param type="hierAlign" val="lCtrCh"/>
                  </dgm:alg>
                  <dgm:constrLst>
                    <dgm:constr type="alignOff"/>
                    <dgm:constr type="bendDist" for="des" ptType="parTrans" refType="sp" fact="0.5"/>
                  </dgm:constrLst>
                </dgm:if>
                <dgm:else name="Name21">
                  <dgm:alg type="hierRoot">
                    <dgm:param type="hierAlign" val="rCtrCh"/>
                  </dgm:alg>
                  <dgm:constrLst>
                    <dgm:constr type="alignOff"/>
                    <dgm:constr type="bendDist" for="des" ptType="parTrans" refType="sp" fact="0.5"/>
                  </dgm:constrLst>
                </dgm:else>
              </dgm:choose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22">
              <dgm:if name="Name23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24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25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6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7">
              <dgm:if name="Name28" func="var" arg="hierBranch" op="equ" val="l">
                <dgm:choose name="Name29">
                  <dgm:if name="Name30" func="var" arg="dir" op="equ" val="norm">
                    <dgm:alg type="hierChild">
                      <dgm:param type="chAlign" val="t"/>
                      <dgm:param type="linDir" val="fromL"/>
                    </dgm:alg>
                  </dgm:if>
                  <dgm:else name="Name31">
                    <dgm:alg type="hierChild">
                      <dgm:param type="chAlign" val="t"/>
                      <dgm:param type="linDir" val="fromR"/>
                    </dgm:alg>
                  </dgm:else>
                </dgm:choose>
              </dgm:if>
              <dgm:if name="Name32" func="var" arg="hierBranch" op="equ" val="r">
                <dgm:choose name="Name33">
                  <dgm:if name="Name34" func="var" arg="dir" op="equ" val="norm">
                    <dgm:alg type="hierChild">
                      <dgm:param type="chAlign" val="b"/>
                      <dgm:param type="linDir" val="fromL"/>
                    </dgm:alg>
                  </dgm:if>
                  <dgm:else name="Name35">
                    <dgm:alg type="hierChild">
                      <dgm:param type="chAlign" val="b"/>
                      <dgm:param type="linDir" val="fromR"/>
                    </dgm:alg>
                  </dgm:else>
                </dgm:choose>
              </dgm:if>
              <dgm:if name="Name36" func="var" arg="hierBranch" op="equ" val="hang">
                <dgm:choose name="Name37">
                  <dgm:if name="Name38" func="var" arg="dir" op="equ" val="norm">
                    <dgm:alg type="hierChild">
                      <dgm:param type="chAlign" val="l"/>
                      <dgm:param type="linDir" val="fromT"/>
                      <dgm:param type="secChAlign" val="t"/>
                      <dgm:param type="secLinDir" val="fromL"/>
                    </dgm:alg>
                  </dgm:if>
                  <dgm:else name="Name39">
                    <dgm:alg type="hierChild">
                      <dgm:param type="chAlign" val="r"/>
                      <dgm:param type="linDir" val="fromT"/>
                      <dgm:param type="secChAlign" val="t"/>
                      <dgm:param type="secLinDir" val="fromR"/>
                    </dgm:alg>
                  </dgm:else>
                </dgm:choose>
              </dgm:if>
              <dgm:else name="Name40">
                <dgm:choose name="Name41">
                  <dgm:if name="Name42" func="var" arg="dir" op="equ" val="norm">
                    <dgm:alg type="hierChild">
                      <dgm:param type="linDir" val="fromT"/>
                      <dgm:param type="chAlign" val="l"/>
                    </dgm:alg>
                  </dgm:if>
                  <dgm:else name="Name43">
                    <dgm:alg type="hierChild">
                      <dgm:param type="linDir" val="fromT"/>
                      <dgm:param type="chAlign" val="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44" axis="precedSib" ptType="parTrans" st="-1" cnt="1">
                <dgm:choose name="Name45">
                  <dgm:if name="Name46" func="var" arg="hierBranch" op="equ" val="hang">
                    <dgm:layoutNode name="Name47">
                      <dgm:choose name="Name48">
                        <dgm:if name="Name49" func="var" arg="dir" op="equ" val="norm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R"/>
                            <dgm:param type="endPts" val="bCtr tCtr"/>
                          </dgm:alg>
                        </dgm:if>
                        <dgm:else name="Name5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L"/>
                            <dgm:param type="endPts" val="bCtr tCtr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51" func="var" arg="hierBranch" op="equ" val="l">
                    <dgm:layoutNode name="Name52">
                      <dgm:choose name="Name53">
                        <dgm:if name="Name54" func="var" arg="dir" op="equ" val="norm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R"/>
                            <dgm:param type="endPts" val="tCtr"/>
                          </dgm:alg>
                        </dgm:if>
                        <dgm:else name="Name55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L"/>
                            <dgm:param type="endPts" val="tCtr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56" func="var" arg="hierBranch" op="equ" val="r">
                    <dgm:layoutNode name="Name57">
                      <dgm:choose name="Name58">
                        <dgm:if name="Name59" func="var" arg="dir" op="equ" val="norm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R"/>
                            <dgm:param type="endPts" val="bCtr"/>
                          </dgm:alg>
                        </dgm:if>
                        <dgm:else name="Name6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L"/>
                            <dgm:param type="endPts" val="bCtr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61">
                    <dgm:choose name="Name62">
                      <dgm:if name="Name63" func="var" arg="dir" op="equ" val="norm">
                        <dgm:layoutNode name="Name6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R"/>
                            <dgm:param type="endPts" val="midL"/>
                            <dgm:param type="bendPt" val="end"/>
                          </dgm:alg>
                          <dgm:shape xmlns:r="http://schemas.openxmlformats.org/officeDocument/2006/relationships" type="conn" r:blip="" zOrderOff="-99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if>
                      <dgm:else name="Name65">
                        <dgm:layoutNode name="Name66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L"/>
                            <dgm:param type="endPts" val="midR"/>
                            <dgm:param type="bendPt" val="end"/>
                          </dgm:alg>
                          <dgm:shape xmlns:r="http://schemas.openxmlformats.org/officeDocument/2006/relationships" type="conn" r:blip="" zOrderOff="-99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else>
                    </dgm:choos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7">
                  <dgm:if name="Name68" func="var" arg="hierBranch" op="equ" val="l">
                    <dgm:choose name="Name69">
                      <dgm:if name="Name70" func="var" arg="dir" op="equ" val="norm">
                        <dgm:alg type="hierRoot">
                          <dgm:param type="hierAlign" val="lT"/>
                        </dgm:alg>
                        <dgm:constrLst>
                          <dgm:constr type="alignOff" val="0.75"/>
                        </dgm:constrLst>
                      </dgm:if>
                      <dgm:else name="Name71">
                        <dgm:alg type="hierRoot">
                          <dgm:param type="hierAlign" val="rT"/>
                        </dgm:alg>
                        <dgm:constrLst>
                          <dgm:constr type="alignOff" val="0.75"/>
                        </dgm:constrLst>
                      </dgm:else>
                    </dgm:choose>
                  </dgm:if>
                  <dgm:if name="Name72" func="var" arg="hierBranch" op="equ" val="r">
                    <dgm:choose name="Name73">
                      <dgm:if name="Name74" func="var" arg="dir" op="equ" val="norm">
                        <dgm:alg type="hierRoot">
                          <dgm:param type="hierAlign" val="lB"/>
                        </dgm:alg>
                        <dgm:constrLst>
                          <dgm:constr type="alignOff" val="0.75"/>
                        </dgm:constrLst>
                      </dgm:if>
                      <dgm:else name="Name75">
                        <dgm:alg type="hierRoot">
                          <dgm:param type="hierAlign" val="rB"/>
                        </dgm:alg>
                        <dgm:constrLst>
                          <dgm:constr type="alignOff" val="0.75"/>
                        </dgm:constrLst>
                      </dgm:else>
                    </dgm:choose>
                  </dgm:if>
                  <dgm:if name="Name76" func="var" arg="hierBranch" op="equ" val="hang">
                    <dgm:choose name="Name77">
                      <dgm:if name="Name78" func="var" arg="dir" op="equ" val="norm">
                        <dgm:alg type="hierRoot">
                          <dgm:param type="hierAlign" val="lCtrCh"/>
                        </dgm:alg>
                        <dgm:constrLst>
                          <dgm:constr type="alignOff" val="0.65"/>
                        </dgm:constrLst>
                      </dgm:if>
                      <dgm:else name="Name79">
                        <dgm:alg type="hierRoot">
                          <dgm:param type="hierAlign" val="rCtrCh"/>
                        </dgm:alg>
                        <dgm:constrLst>
                          <dgm:constr type="alignOff" val="0.65"/>
                        </dgm:constrLst>
                      </dgm:else>
                    </dgm:choose>
                  </dgm:if>
                  <dgm:else name="Name80">
                    <dgm:choose name="Name81">
                      <dgm:if name="Name82" func="var" arg="dir" op="equ" val="norm">
                        <dgm:alg type="hierRoot">
                          <dgm:param type="hierAlign" val="lCtrCh"/>
                        </dgm:alg>
                        <dgm:constrLst>
                          <dgm:constr type="alignOff"/>
                          <dgm:constr type="bendDist" for="des" ptType="parTrans" refType="sp" fact="0.5"/>
                        </dgm:constrLst>
                      </dgm:if>
                      <dgm:else name="Name83">
                        <dgm:alg type="hierRoot">
                          <dgm:param type="hierAlign" val="rCtrCh"/>
                        </dgm:alg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84">
                    <dgm:if name="Name85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6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7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8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9">
                    <dgm:if name="Name90" func="var" arg="hierBranch" op="equ" val="l">
                      <dgm:choose name="Name91">
                        <dgm:if name="Name92" func="var" arg="dir" op="equ" val="norm">
                          <dgm:alg type="hierChild">
                            <dgm:param type="chAlign" val="t"/>
                            <dgm:param type="linDir" val="fromL"/>
                          </dgm:alg>
                        </dgm:if>
                        <dgm:else name="Name93">
                          <dgm:alg type="hierChild">
                            <dgm:param type="chAlign" val="t"/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r">
                      <dgm:choose name="Name95">
                        <dgm:if name="Name96" func="var" arg="dir" op="equ" val="norm">
                          <dgm:alg type="hierChild">
                            <dgm:param type="chAlign" val="b"/>
                            <dgm:param type="linDir" val="fromL"/>
                          </dgm:alg>
                        </dgm:if>
                        <dgm:else name="Name97">
                          <dgm:alg type="hierChild">
                            <dgm:param type="chAlign" val="b"/>
                            <dgm:param type="linDir" val="fromR"/>
                          </dgm:alg>
                        </dgm:else>
                      </dgm:choose>
                    </dgm:if>
                    <dgm:if name="Name98" func="var" arg="hierBranch" op="equ" val="hang">
                      <dgm:choose name="Name99">
                        <dgm:if name="Name100" func="var" arg="dir" op="equ" val="norm">
                          <dgm:alg type="hierChild">
                            <dgm:param type="chAlign" val="l"/>
                            <dgm:param type="linDir" val="fromT"/>
                            <dgm:param type="secChAlign" val="t"/>
                            <dgm:param type="secLinDir" val="fromL"/>
                          </dgm:alg>
                        </dgm:if>
                        <dgm:else name="Name101">
                          <dgm:alg type="hierChild">
                            <dgm:param type="chAlign" val="r"/>
                            <dgm:param type="linDir" val="fromT"/>
                            <dgm:param type="secChAlign" val="t"/>
                            <dgm:param type="secLinDir" val="fromR"/>
                          </dgm:alg>
                        </dgm:else>
                      </dgm:choose>
                    </dgm:if>
                    <dgm:else name="Name102">
                      <dgm:choose name="Name103">
                        <dgm:if name="Name104" func="var" arg="dir" op="equ" val="norm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05">
                          <dgm:alg type="hierChild">
                            <dgm:param type="linDir" val="fromT"/>
                            <dgm:param type="ch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a"/>
                </dgm:layoutNode>
                <dgm:layoutNode name="hierChild5">
                  <dgm:choose name="Name107">
                    <dgm:if name="Name108" func="var" arg="dir" op="equ" val="norm">
                      <dgm:alg type="hierChild">
                        <dgm:param type="chAlign" val="l"/>
                        <dgm:param type="linDir" val="fromT"/>
                        <dgm:param type="secChAlign" val="t"/>
                        <dgm:param type="secLinDir" val="fromL"/>
                      </dgm:alg>
                    </dgm:if>
                    <dgm:else name="Name109">
                      <dgm:alg type="hierChild">
                        <dgm:param type="chAlign" val="r"/>
                        <dgm:param type="linDir" val="fromT"/>
                        <dgm:param type="secChAlign" val="t"/>
                        <dgm:param type="sec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10" ref="rep2b"/>
                </dgm:layoutNode>
              </dgm:layoutNode>
            </dgm:forEach>
          </dgm:layoutNode>
          <dgm:layoutNode name="hierChild3">
            <dgm:choose name="Name111">
              <dgm:if name="Name112" func="var" arg="dir" op="equ" val="norm">
                <dgm:alg type="hierChild">
                  <dgm:param type="chAlign" val="l"/>
                  <dgm:param type="linDir" val="fromT"/>
                  <dgm:param type="secChAlign" val="t"/>
                  <dgm:param type="secLinDir" val="fromL"/>
                </dgm:alg>
              </dgm:if>
              <dgm:else name="Name113">
                <dgm:alg type="hierChild">
                  <dgm:param type="chAlign" val="r"/>
                  <dgm:param type="linDir" val="fromT"/>
                  <dgm:param type="secChAlign" val="t"/>
                  <dgm:param type="sec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4" axis="precedSib" ptType="parTrans" st="-1" cnt="1">
                <dgm:layoutNode name="Name115">
                  <dgm:choose name="Name116">
                    <dgm:if name="Name117" func="var" arg="dir" op="equ" val="norm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midR"/>
                        <dgm:param type="endPts" val="bCtr tCtr"/>
                      </dgm:alg>
                    </dgm:if>
                    <dgm:else name="Name11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midL"/>
                        <dgm:param type="endPts" val="bCtr tCtr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9">
                  <dgm:if name="Name120" func="var" arg="hierBranch" op="equ" val="l">
                    <dgm:choose name="Name121">
                      <dgm:if name="Name122" func="var" arg="dir" op="equ" val="norm">
                        <dgm:alg type="hierRoot">
                          <dgm:param type="hierAlign" val="lT"/>
                        </dgm:alg>
                        <dgm:constrLst>
                          <dgm:constr type="alignOff" val="0.75"/>
                        </dgm:constrLst>
                      </dgm:if>
                      <dgm:else name="Name123">
                        <dgm:alg type="hierRoot">
                          <dgm:param type="hierAlign" val="rT"/>
                        </dgm:alg>
                        <dgm:constrLst>
                          <dgm:constr type="alignOff" val="0.75"/>
                        </dgm:constrLst>
                      </dgm:else>
                    </dgm:choose>
                  </dgm:if>
                  <dgm:if name="Name124" func="var" arg="hierBranch" op="equ" val="r">
                    <dgm:choose name="Name125">
                      <dgm:if name="Name126" func="var" arg="dir" op="equ" val="norm">
                        <dgm:alg type="hierRoot">
                          <dgm:param type="hierAlign" val="lB"/>
                        </dgm:alg>
                        <dgm:constrLst>
                          <dgm:constr type="alignOff" val="0.75"/>
                        </dgm:constrLst>
                      </dgm:if>
                      <dgm:else name="Name127">
                        <dgm:alg type="hierRoot">
                          <dgm:param type="hierAlign" val="rB"/>
                        </dgm:alg>
                        <dgm:constrLst>
                          <dgm:constr type="alignOff" val="0.75"/>
                        </dgm:constrLst>
                      </dgm:else>
                    </dgm:choose>
                  </dgm:if>
                  <dgm:if name="Name128" func="var" arg="hierBranch" op="equ" val="hang">
                    <dgm:choose name="Name129">
                      <dgm:if name="Name130" func="var" arg="dir" op="equ" val="norm">
                        <dgm:alg type="hierRoot">
                          <dgm:param type="hierAlign" val="lCtrCh"/>
                        </dgm:alg>
                        <dgm:constrLst>
                          <dgm:constr type="alignOff" val="0.65"/>
                        </dgm:constrLst>
                      </dgm:if>
                      <dgm:else name="Name131">
                        <dgm:alg type="hierRoot">
                          <dgm:param type="hierAlign" val="rCtrCh"/>
                        </dgm:alg>
                        <dgm:constrLst>
                          <dgm:constr type="alignOff" val="0.65"/>
                        </dgm:constrLst>
                      </dgm:else>
                    </dgm:choose>
                  </dgm:if>
                  <dgm:else name="Name132">
                    <dgm:choose name="Name133">
                      <dgm:if name="Name134" func="var" arg="dir" op="equ" val="norm">
                        <dgm:alg type="hierRoot">
                          <dgm:param type="hierAlign" val="lCtrCh"/>
                        </dgm:alg>
                        <dgm:constrLst>
                          <dgm:constr type="alignOff"/>
                          <dgm:constr type="bendDist" for="des" ptType="parTrans" refType="sp" fact="0.5"/>
                        </dgm:constrLst>
                      </dgm:if>
                      <dgm:else name="Name135">
                        <dgm:alg type="hierRoot">
                          <dgm:param type="hierAlign" val="rCtrCh"/>
                        </dgm:alg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36">
                    <dgm:if name="Name137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38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39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40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41">
                    <dgm:if name="Name142" func="var" arg="hierBranch" op="equ" val="l">
                      <dgm:choose name="Name143">
                        <dgm:if name="Name144" func="var" arg="dir" op="equ" val="norm">
                          <dgm:alg type="hierChild">
                            <dgm:param type="chAlign" val="t"/>
                            <dgm:param type="linDir" val="fromL"/>
                          </dgm:alg>
                        </dgm:if>
                        <dgm:else name="Name145">
                          <dgm:alg type="hierChild">
                            <dgm:param type="chAlign" val="t"/>
                            <dgm:param type="linDir" val="fromR"/>
                          </dgm:alg>
                        </dgm:else>
                      </dgm:choose>
                    </dgm:if>
                    <dgm:if name="Name146" func="var" arg="hierBranch" op="equ" val="r">
                      <dgm:choose name="Name147">
                        <dgm:if name="Name148" func="var" arg="dir" op="equ" val="norm">
                          <dgm:alg type="hierChild">
                            <dgm:param type="chAlign" val="b"/>
                            <dgm:param type="linDir" val="fromL"/>
                          </dgm:alg>
                        </dgm:if>
                        <dgm:else name="Name149">
                          <dgm:alg type="hierChild">
                            <dgm:param type="chAlign" val="b"/>
                            <dgm:param type="linDir" val="fromR"/>
                          </dgm:alg>
                        </dgm:else>
                      </dgm:choose>
                    </dgm:if>
                    <dgm:if name="Name150" func="var" arg="hierBranch" op="equ" val="hang">
                      <dgm:choose name="Name151">
                        <dgm:if name="Name152" func="var" arg="dir" op="equ" val="norm">
                          <dgm:alg type="hierChild">
                            <dgm:param type="chAlign" val="l"/>
                            <dgm:param type="linDir" val="fromT"/>
                            <dgm:param type="secChAlign" val="t"/>
                            <dgm:param type="secLinDir" val="fromL"/>
                          </dgm:alg>
                        </dgm:if>
                        <dgm:else name="Name153">
                          <dgm:alg type="hierChild">
                            <dgm:param type="chAlign" val="r"/>
                            <dgm:param type="linDir" val="fromT"/>
                            <dgm:param type="secChAlign" val="t"/>
                            <dgm:param type="secLinDir" val="fromR"/>
                          </dgm:alg>
                        </dgm:else>
                      </dgm:choose>
                    </dgm:if>
                    <dgm:else name="Name154">
                      <dgm:choose name="Name155">
                        <dgm:if name="Name156" func="var" arg="dir" op="equ" val="norm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57">
                          <dgm:alg type="hierChild">
                            <dgm:param type="linDir" val="fromT"/>
                            <dgm:param type="ch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58" ref="rep2a"/>
                </dgm:layoutNode>
                <dgm:layoutNode name="hierChild7">
                  <dgm:choose name="Name159">
                    <dgm:if name="Name160" func="var" arg="dir" op="equ" val="norm">
                      <dgm:alg type="hierChild">
                        <dgm:param type="chAlign" val="l"/>
                        <dgm:param type="linDir" val="fromT"/>
                        <dgm:param type="secChAlign" val="t"/>
                        <dgm:param type="secLinDir" val="fromL"/>
                      </dgm:alg>
                    </dgm:if>
                    <dgm:else name="Name161">
                      <dgm:alg type="hierChild">
                        <dgm:param type="chAlign" val="r"/>
                        <dgm:param type="linDir" val="fromT"/>
                        <dgm:param type="secChAlign" val="t"/>
                        <dgm:param type="sec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62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867F8-8678-40B0-BC79-C45D22EEF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5</Pages>
  <Words>2740</Words>
  <Characters>15620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18324</CharactersWithSpaces>
  <SharedDoc>false</SharedDoc>
  <HLinks>
    <vt:vector size="6" baseType="variant">
      <vt:variant>
        <vt:i4>3670081</vt:i4>
      </vt:variant>
      <vt:variant>
        <vt:i4>0</vt:i4>
      </vt:variant>
      <vt:variant>
        <vt:i4>0</vt:i4>
      </vt:variant>
      <vt:variant>
        <vt:i4>5</vt:i4>
      </vt:variant>
      <vt:variant>
        <vt:lpwstr>mailto:shiju404@gmail.com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Shiju</dc:creator>
  <cp:lastModifiedBy>Alan Shiju</cp:lastModifiedBy>
  <cp:revision>275</cp:revision>
  <cp:lastPrinted>2020-05-19T05:51:00Z</cp:lastPrinted>
  <dcterms:created xsi:type="dcterms:W3CDTF">2019-06-17T20:30:00Z</dcterms:created>
  <dcterms:modified xsi:type="dcterms:W3CDTF">2020-10-27T10:10:00Z</dcterms:modified>
</cp:coreProperties>
</file>